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283" w:right="0" w:hanging="0"/>
        <w:rPr>
          <w:b/>
          <w:lang w:val="de-DE"/>
        </w:rPr>
      </w:pPr>
      <w:r>
        <w:rPr>
          <w:b/>
          <w:lang w:val="de-DE"/>
        </w:rPr>
      </w:r>
    </w:p>
    <w:p>
      <w:pPr>
        <w:pStyle w:val="Normal"/>
        <w:ind w:left="283" w:right="0" w:hanging="0"/>
        <w:rPr>
          <w:b/>
          <w:lang w:val="de-DE"/>
        </w:rPr>
      </w:pPr>
      <w:r>
        <w:rPr>
          <w:b/>
          <w:lang w:val="de-DE"/>
        </w:rPr>
        <w:t>Naručitelj: Grad Pregrada</w:t>
      </w:r>
    </w:p>
    <w:p>
      <w:pPr>
        <w:pStyle w:val="Stilnaslova1"/>
        <w:ind w:left="283" w:right="0" w:hanging="0"/>
        <w:rPr/>
      </w:pPr>
      <w:r>
        <w:rPr/>
        <w:t>Klasa:  022-05/14-01/62</w:t>
      </w:r>
    </w:p>
    <w:p>
      <w:pPr>
        <w:pStyle w:val="Normal"/>
        <w:ind w:left="283" w:right="0" w:hanging="0"/>
        <w:rPr>
          <w:b/>
          <w:lang w:val="hr-HR"/>
        </w:rPr>
      </w:pPr>
      <w:r>
        <w:rPr>
          <w:b/>
          <w:lang w:val="hr-HR"/>
        </w:rPr>
        <w:t>Urbroj:  2214/01-0301-14-1</w:t>
      </w:r>
    </w:p>
    <w:p>
      <w:pPr>
        <w:pStyle w:val="Normal"/>
        <w:ind w:left="283" w:right="0" w:hanging="0"/>
        <w:rPr>
          <w:b/>
          <w:lang w:val="hr-HR"/>
        </w:rPr>
      </w:pPr>
      <w:r>
        <w:rPr>
          <w:b/>
          <w:lang w:val="hr-HR"/>
        </w:rPr>
        <w:t>Pregrada,  29.07.2014.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</w:t>
      </w:r>
      <w:r>
        <w:rPr>
          <w:sz w:val="22"/>
          <w:lang w:val="hr-HR"/>
        </w:rPr>
        <w:t>P O Z I V</w:t>
      </w:r>
    </w:p>
    <w:p>
      <w:pPr>
        <w:pStyle w:val="Normal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</w:t>
      </w:r>
    </w:p>
    <w:p>
      <w:pPr>
        <w:pStyle w:val="Normal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</w:t>
      </w:r>
      <w:r>
        <w:rPr>
          <w:sz w:val="22"/>
          <w:lang w:val="hr-HR"/>
        </w:rPr>
        <w:t>za dostavu ponuda</w:t>
      </w:r>
    </w:p>
    <w:p>
      <w:pPr>
        <w:pStyle w:val="Normal"/>
        <w:rPr>
          <w:sz w:val="22"/>
          <w:lang w:val="hr-HR"/>
        </w:rPr>
      </w:pPr>
      <w:r>
        <w:rPr>
          <w:sz w:val="22"/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Naziv javnog naručitelja: GRAD PREGRADA, Josipa Karla Tuškana 2, Pregrada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Opis predmeta nabave i tehnička specifikacija-  Zamjena drvene stolarije na Upravnoj zgradi Grada Pregrade, a sve prema troškovniku u privitku.</w:t>
      </w:r>
    </w:p>
    <w:p>
      <w:pPr>
        <w:pStyle w:val="NoSpacing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Procijenjena vrijednost nabave:  160.000,00 kn (bez PDV-a)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Kriterij za odabir ponude:  najniža cijena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Uvjeti i zahtjevi koje ponuditelji moraju ispuniti ako se traži:  Traži se minimalno jamstvo od  2 godine na izvedene radove</w:t>
      </w:r>
    </w:p>
    <w:p>
      <w:pPr>
        <w:pStyle w:val="ListParagraph"/>
        <w:ind w:left="1245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Rok za dostavu ponude (datum i vrijeme) -    08.  kolovoza  2014. do 10,00 sati.  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Način dostavljanja ponuda: Poštom, osobna dostava, na kuverti je potrebno naznačiti   -PONUDA ZA  ZAMJENU DRVENE STOLARIJE NA UPRAVNOJ ZGRADI GRADA PREGRADE   „ NE OTVARAJ“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Adresa na koju se ponude dostavljaju:  Grad Pregrada, Josipa.Karla Tuškana 2, 49218 Pregrada.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Internetska adresa ili adresa na kojoj se može preuzeti dodatna dokumentacija ako je potrebno:-</w:t>
      </w:r>
    </w:p>
    <w:p>
      <w:pPr>
        <w:pStyle w:val="ListParagraph"/>
        <w:ind w:left="1245" w:right="0" w:hanging="0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Kontakt osoba: Ksenija Ogrizek Herak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Broj telefona i adresa elektroničke pošte: 049 376 052, email ksenija.ogrizek.herak @pregrada.hr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Datum objave poziva na internetskim stranicama: 29.  srpnja 2014. godine.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Javno otvaranje ponuda je dana  08.kolovoza 2014. godine na adresi: Josipa Karla Tuškana br. 2             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lang w:val="hr-HR"/>
        </w:rPr>
        <w:t>u Pregradi u 10,00 sati.</w:t>
      </w:r>
    </w:p>
    <w:p>
      <w:pPr>
        <w:pStyle w:val="ListParagraph"/>
        <w:rPr>
          <w:lang w:val="hr-HR"/>
        </w:rPr>
      </w:pPr>
      <w:r>
        <w:rPr>
          <w:lang w:val="hr-HR"/>
        </w:rPr>
      </w:r>
    </w:p>
    <w:p>
      <w:pPr>
        <w:pStyle w:val="Normal"/>
        <w:rPr>
          <w:u w:val="single"/>
          <w:lang w:val="hr-HR"/>
        </w:rPr>
      </w:pPr>
      <w:r>
        <w:rPr>
          <w:lang w:val="hr-HR"/>
        </w:rPr>
        <w:t xml:space="preserve">Napomena: Ponude moraju biti sastavljene u skladu s Odlukom o provedbi postupka javne nabave bagatelne vrijednosti  Grada Pregrade Klasa:022-05/14-01/17, Urbroj: 2214/01-02-14-1 od 28.01.2014.g. i Izmjena Odluke Klasa:022-05/14-01/07, Urbroj: 2214/01-02-14-2 od 24.02.2014.g. koja  je objavljena na </w:t>
      </w:r>
      <w:r>
        <w:rPr>
          <w:u w:val="single"/>
          <w:lang w:val="hr-HR"/>
        </w:rPr>
        <w:t>www.pregrada.hr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lang w:val="hr-HR"/>
        </w:rPr>
      </w:pPr>
      <w:r>
        <w:rPr>
          <w:lang w:val="hr-HR"/>
        </w:rPr>
        <w:tab/>
        <w:tab/>
        <w:tab/>
        <w:tab/>
        <w:tab/>
        <w:tab/>
        <w:tab/>
      </w:r>
      <w:r>
        <w:rPr>
          <w:b/>
          <w:lang w:val="hr-HR"/>
        </w:rPr>
        <w:t xml:space="preserve"> Ovlaštena osoba naručitelja:</w:t>
      </w:r>
    </w:p>
    <w:p>
      <w:pPr>
        <w:pStyle w:val="Normal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</w:t>
      </w:r>
      <w:r>
        <w:rPr>
          <w:b/>
          <w:lang w:val="hr-HR"/>
        </w:rPr>
        <w:t>Ksenija Ogrizek Herak, dipl.iur.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1245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c6ad3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paragraph" w:styleId="Stilnaslova1">
    <w:name w:val="Stil naslova 1"/>
    <w:qFormat/>
    <w:link w:val="Naslov1Char"/>
    <w:rsid w:val="009c6ad3"/>
    <w:basedOn w:val="Normal"/>
    <w:next w:val="Normal"/>
    <w:pPr>
      <w:keepNext/>
      <w:outlineLvl w:val="0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Char" w:customStyle="1">
    <w:name w:val="Naslov 1 Char"/>
    <w:link w:val="Naslov1"/>
    <w:rsid w:val="009c6ad3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TekstbaloniaChar" w:customStyle="1">
    <w:name w:val="Tekst balončića Char"/>
    <w:uiPriority w:val="99"/>
    <w:semiHidden/>
    <w:link w:val="Tekstbalonia"/>
    <w:rsid w:val="00ce29f6"/>
    <w:basedOn w:val="DefaultParagraphFont"/>
    <w:rPr>
      <w:rFonts w:ascii="Segoe UI" w:hAnsi="Segoe UI" w:eastAsia="Times New Roman" w:cs="Segoe UI"/>
      <w:sz w:val="18"/>
      <w:szCs w:val="18"/>
      <w:lang w:val="en-GB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c6ad3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paragraph" w:styleId="ListParagraph">
    <w:name w:val="List Paragraph"/>
    <w:uiPriority w:val="34"/>
    <w:qFormat/>
    <w:rsid w:val="009c6ad3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baloniaChar"/>
    <w:rsid w:val="00ce29f6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2014-07-29T06:14:00Z</dcterms:created>
  <dc:creator>Grad Pregrada</dc:creator>
  <dc:language>hr-HR</dc:language>
  <cp:lastModifiedBy>Ivan</cp:lastModifiedBy>
  <cp:lastPrinted>2014-07-29T06:13:00Z</cp:lastPrinted>
  <dcterms:modified xsi:type="dcterms:W3CDTF">2014-07-29T06:15:00Z</dcterms:modified>
  <cp:revision>3</cp:revision>
</cp:coreProperties>
</file>