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92" w:rsidRDefault="008B2A92" w:rsidP="008B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            </w:t>
      </w:r>
      <w:r w:rsidRPr="007811BB">
        <w:rPr>
          <w:noProof/>
          <w:sz w:val="24"/>
          <w:szCs w:val="24"/>
        </w:rPr>
        <w:drawing>
          <wp:inline distT="0" distB="0" distL="0" distR="0">
            <wp:extent cx="701040" cy="9220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92" w:rsidRDefault="008B2A92" w:rsidP="008B2A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1BB">
        <w:rPr>
          <w:rFonts w:ascii="Times New Roman" w:hAnsi="Times New Roman" w:cs="Times New Roman"/>
          <w:sz w:val="24"/>
          <w:szCs w:val="24"/>
        </w:rPr>
        <w:t xml:space="preserve">      REPUBLIKA HRVATSKA                                                            </w:t>
      </w:r>
    </w:p>
    <w:p w:rsidR="008B2A92" w:rsidRPr="007811BB" w:rsidRDefault="008B2A92" w:rsidP="008B2A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1BB">
        <w:rPr>
          <w:rFonts w:ascii="Times New Roman" w:hAnsi="Times New Roman" w:cs="Times New Roman"/>
          <w:sz w:val="24"/>
          <w:szCs w:val="24"/>
        </w:rPr>
        <w:t>KRAPINSKO-ZAGORSKA ŽUPANIJA</w:t>
      </w:r>
    </w:p>
    <w:p w:rsidR="008B2A92" w:rsidRPr="007811BB" w:rsidRDefault="008B2A92" w:rsidP="008B2A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1BB">
        <w:rPr>
          <w:rFonts w:ascii="Times New Roman" w:hAnsi="Times New Roman" w:cs="Times New Roman"/>
          <w:sz w:val="24"/>
          <w:szCs w:val="24"/>
        </w:rPr>
        <w:t xml:space="preserve">       GRAD PREGRADA</w:t>
      </w:r>
    </w:p>
    <w:p w:rsidR="008B2A92" w:rsidRPr="007811BB" w:rsidRDefault="008B2A92" w:rsidP="008B2A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1BB">
        <w:rPr>
          <w:rFonts w:ascii="Times New Roman" w:hAnsi="Times New Roman" w:cs="Times New Roman"/>
          <w:sz w:val="24"/>
          <w:szCs w:val="24"/>
        </w:rPr>
        <w:t xml:space="preserve">       GRADSKO VIJEĆE</w:t>
      </w:r>
    </w:p>
    <w:p w:rsidR="008B2A92" w:rsidRPr="007811BB" w:rsidRDefault="008B2A92" w:rsidP="008B2A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A92" w:rsidRPr="007811BB" w:rsidRDefault="008B2A92" w:rsidP="008B2A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1BB">
        <w:rPr>
          <w:rFonts w:ascii="Times New Roman" w:hAnsi="Times New Roman" w:cs="Times New Roman"/>
          <w:sz w:val="24"/>
          <w:szCs w:val="24"/>
        </w:rPr>
        <w:t>Klasa: 363-01/1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11BB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11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11BB">
        <w:rPr>
          <w:rFonts w:ascii="Times New Roman" w:hAnsi="Times New Roman" w:cs="Times New Roman"/>
          <w:sz w:val="24"/>
          <w:szCs w:val="24"/>
        </w:rPr>
        <w:tab/>
      </w:r>
      <w:r w:rsidRPr="007811BB">
        <w:rPr>
          <w:rFonts w:ascii="Times New Roman" w:hAnsi="Times New Roman" w:cs="Times New Roman"/>
          <w:sz w:val="24"/>
          <w:szCs w:val="24"/>
        </w:rPr>
        <w:tab/>
      </w:r>
      <w:r w:rsidRPr="007811B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8B2A92" w:rsidRPr="007811BB" w:rsidRDefault="008B2A92" w:rsidP="008B2A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811BB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811BB">
        <w:rPr>
          <w:rFonts w:ascii="Times New Roman" w:hAnsi="Times New Roman" w:cs="Times New Roman"/>
          <w:sz w:val="24"/>
          <w:szCs w:val="24"/>
        </w:rPr>
        <w:t>: 2214/01-02-1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811BB">
        <w:rPr>
          <w:rFonts w:ascii="Times New Roman" w:hAnsi="Times New Roman" w:cs="Times New Roman"/>
          <w:sz w:val="24"/>
          <w:szCs w:val="24"/>
        </w:rPr>
        <w:t>-1</w:t>
      </w:r>
    </w:p>
    <w:p w:rsidR="008B2A92" w:rsidRPr="007811BB" w:rsidRDefault="008B2A92" w:rsidP="008B2A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1BB">
        <w:rPr>
          <w:rFonts w:ascii="Times New Roman" w:hAnsi="Times New Roman" w:cs="Times New Roman"/>
          <w:sz w:val="24"/>
          <w:szCs w:val="24"/>
        </w:rPr>
        <w:t xml:space="preserve">U Pregradi, </w:t>
      </w:r>
      <w:r>
        <w:rPr>
          <w:rFonts w:ascii="Times New Roman" w:hAnsi="Times New Roman" w:cs="Times New Roman"/>
          <w:sz w:val="24"/>
          <w:szCs w:val="24"/>
        </w:rPr>
        <w:t>10.09.2019.</w:t>
      </w:r>
    </w:p>
    <w:p w:rsidR="008B2A92" w:rsidRDefault="008B2A92" w:rsidP="008B2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8B2A92" w:rsidRDefault="008B2A92" w:rsidP="008B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92" w:rsidRDefault="008B2A92" w:rsidP="00AA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E8" w:rsidRDefault="00AA60C2" w:rsidP="00AA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63. stavka 1. Zakona o komunalnom gospodarstvu (Narodne novine br. 68/18. i 110/18. – Odluka Ustavnog suda RH) i članka </w:t>
      </w:r>
      <w:r w:rsidR="0001207C"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Statuta Grada Pregrade (Službeni glasnik Krapinsko-zagorske županije br.</w:t>
      </w:r>
      <w:r w:rsidR="0001207C" w:rsidRPr="0001207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1207C">
        <w:rPr>
          <w:rFonts w:ascii="Times New Roman" w:eastAsia="Arial" w:hAnsi="Times New Roman" w:cs="Times New Roman"/>
          <w:bCs/>
          <w:sz w:val="24"/>
          <w:szCs w:val="24"/>
        </w:rPr>
        <w:t>6/13, 17/13, 7/18, 16/18-pročišćeni tekst</w:t>
      </w:r>
      <w:r>
        <w:rPr>
          <w:rFonts w:ascii="Times New Roman" w:hAnsi="Times New Roman" w:cs="Times New Roman"/>
          <w:sz w:val="24"/>
          <w:szCs w:val="24"/>
        </w:rPr>
        <w:t xml:space="preserve">) Gradsko vijeće Grada Pregrade na svojoj </w:t>
      </w:r>
      <w:r w:rsidR="00075CC4">
        <w:rPr>
          <w:rFonts w:ascii="Times New Roman" w:hAnsi="Times New Roman" w:cs="Times New Roman"/>
          <w:sz w:val="24"/>
          <w:szCs w:val="24"/>
        </w:rPr>
        <w:t xml:space="preserve">  20. 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8B2A92">
        <w:rPr>
          <w:rFonts w:ascii="Times New Roman" w:hAnsi="Times New Roman" w:cs="Times New Roman"/>
          <w:sz w:val="24"/>
          <w:szCs w:val="24"/>
        </w:rPr>
        <w:t xml:space="preserve"> 10.09.</w:t>
      </w:r>
      <w:r>
        <w:rPr>
          <w:rFonts w:ascii="Times New Roman" w:hAnsi="Times New Roman" w:cs="Times New Roman"/>
          <w:sz w:val="24"/>
          <w:szCs w:val="24"/>
        </w:rPr>
        <w:t xml:space="preserve">2019. godine, donijelo je </w:t>
      </w:r>
    </w:p>
    <w:p w:rsidR="00AA60C2" w:rsidRDefault="00AA60C2" w:rsidP="00AA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0C2" w:rsidRDefault="00AA60C2" w:rsidP="00AA6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0C2" w:rsidRPr="00AA60C2" w:rsidRDefault="00AA60C2" w:rsidP="00AA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0C2">
        <w:rPr>
          <w:rFonts w:ascii="Times New Roman" w:hAnsi="Times New Roman" w:cs="Times New Roman"/>
          <w:b/>
          <w:bCs/>
          <w:sz w:val="24"/>
          <w:szCs w:val="24"/>
        </w:rPr>
        <w:t>ODLUKU O VOĐENJU EVIDENCIJE</w:t>
      </w:r>
    </w:p>
    <w:p w:rsidR="00AA60C2" w:rsidRDefault="00AA60C2" w:rsidP="00AA6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0C2">
        <w:rPr>
          <w:rFonts w:ascii="Times New Roman" w:hAnsi="Times New Roman" w:cs="Times New Roman"/>
          <w:b/>
          <w:bCs/>
          <w:sz w:val="24"/>
          <w:szCs w:val="24"/>
        </w:rPr>
        <w:t>KOMUNALNE INFRASTRUKTURE GRADA PREGRADE</w:t>
      </w:r>
    </w:p>
    <w:p w:rsidR="00AA60C2" w:rsidRDefault="00AA60C2" w:rsidP="00AA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C2" w:rsidRDefault="00AA60C2" w:rsidP="00AA6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AA60C2" w:rsidRDefault="00AA60C2" w:rsidP="00AA6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0C2" w:rsidRDefault="00AA60C2" w:rsidP="00AA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 Pregrada vodi evidenciju komunalne infrastrukture</w:t>
      </w:r>
      <w:r w:rsidR="008B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koju čini sljedeća komunalna infrastruktura:</w:t>
      </w:r>
    </w:p>
    <w:p w:rsidR="00AA60C2" w:rsidRDefault="00AA60C2" w:rsidP="00AA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nerazvrstane ceste </w:t>
      </w:r>
    </w:p>
    <w:p w:rsidR="00AA60C2" w:rsidRDefault="00AA60C2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javne prometne površine na kojima nije dopušten promet motornim vozilima (trgovi, pločnici, javni prolazi, javne stube, prečaci, šetališta, biciklističke i pješačke staze, pothodnici, podvožnjaci, nadvožnjaci, mostovi i tuneli ako nisu sastavni dio ceste)</w:t>
      </w:r>
    </w:p>
    <w:p w:rsidR="00AA60C2" w:rsidRDefault="00AA60C2" w:rsidP="00AA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javna parkirališta</w:t>
      </w:r>
    </w:p>
    <w:p w:rsidR="00AA60C2" w:rsidRDefault="00AA60C2" w:rsidP="00AA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javne garaže</w:t>
      </w:r>
    </w:p>
    <w:p w:rsidR="00AA60C2" w:rsidRDefault="00AA60C2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javne zelene površine (parkovi, drvoredi, živice, cvjetnjaci, travnjaci, skupine ili pojedinačna stabla, dječja igrališta s pripadajućom opremom, javni sportski </w:t>
      </w:r>
      <w:r w:rsidR="00A42FF1">
        <w:rPr>
          <w:rFonts w:ascii="Times New Roman" w:hAnsi="Times New Roman" w:cs="Times New Roman"/>
          <w:sz w:val="24"/>
          <w:szCs w:val="24"/>
        </w:rPr>
        <w:t>i rekreacijski prostori, zelene površine uz ceste i ulice ako nisu sastavni dio ceste)</w:t>
      </w:r>
    </w:p>
    <w:p w:rsidR="00A42FF1" w:rsidRDefault="00A42FF1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građevine i uređaji javne namjene ( nadstrešnice na stajalištima javnog prometa, javni zdenci, vodoskoci, fontane, javni zahodi, javni satovi, ploče s planom naselja, oznake kulturnih dobara, zaštićenih dijelova prirode i sadržaja turističke namjene, spomenici i skulpture te dr.)</w:t>
      </w:r>
    </w:p>
    <w:p w:rsidR="00A42FF1" w:rsidRDefault="00A42FF1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javna rasvjeta (građevine i uređaji za rasvjetljavanje nerazvrstanih cesta)</w:t>
      </w:r>
    </w:p>
    <w:p w:rsidR="00A42FF1" w:rsidRDefault="00A42FF1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groblja i krematoriji</w:t>
      </w:r>
      <w:r w:rsidR="00B3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F1" w:rsidRDefault="00A42FF1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građevine namijenjene obavljanju djelatnosti javnog prijevoza</w:t>
      </w:r>
    </w:p>
    <w:p w:rsidR="00A42FF1" w:rsidRDefault="0001207C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FF1">
        <w:rPr>
          <w:rFonts w:ascii="Times New Roman" w:hAnsi="Times New Roman" w:cs="Times New Roman"/>
          <w:sz w:val="24"/>
          <w:szCs w:val="24"/>
        </w:rPr>
        <w:t xml:space="preserve">10. druge građevine komunalne infrastrukture koje služe za obavljanje komunalne djelatnosti, a koje takvima odredi </w:t>
      </w:r>
      <w:r>
        <w:rPr>
          <w:rFonts w:ascii="Times New Roman" w:hAnsi="Times New Roman" w:cs="Times New Roman"/>
          <w:sz w:val="24"/>
          <w:szCs w:val="24"/>
        </w:rPr>
        <w:t>Gradsko vijeće Grada Pregrade.</w:t>
      </w:r>
    </w:p>
    <w:p w:rsidR="008B2A92" w:rsidRDefault="008B2A92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92" w:rsidRDefault="008B2A92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92" w:rsidRDefault="008B2A92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92" w:rsidRDefault="008B2A92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F1" w:rsidRDefault="00A42FF1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F1" w:rsidRDefault="00A42FF1" w:rsidP="00A42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A42FF1" w:rsidRDefault="00A42FF1" w:rsidP="00A4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F1" w:rsidRDefault="00A42FF1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Komunalna infrastruktura iz članka 1. ove Odluke je javno dobro u općoj uporabi u vlasništvu odnosno suvlasništvu Grada Pregrade i/ili osobe koja obavlja komunalnu djelatnost.</w:t>
      </w:r>
    </w:p>
    <w:p w:rsidR="00A42FF1" w:rsidRDefault="00A42FF1" w:rsidP="00A4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F1" w:rsidRDefault="00A42FF1" w:rsidP="00A42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A42FF1" w:rsidRDefault="00A42FF1" w:rsidP="00A42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FF1" w:rsidRDefault="00A42FF1" w:rsidP="00A4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Evidencija komunalne infrastrukture iz članka 1. ove Odluke sadrži:</w:t>
      </w:r>
    </w:p>
    <w:p w:rsidR="00A42FF1" w:rsidRDefault="00A42FF1" w:rsidP="00A4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naziv i vrstu komunalne infrastrukture </w:t>
      </w:r>
    </w:p>
    <w:p w:rsidR="00A42FF1" w:rsidRDefault="00A42FF1" w:rsidP="0028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podatak o katastarskoj i zemljišnoknjižnoj čestici i katastarskoj općini na kojoj se komunalna infrastruktura nalazi</w:t>
      </w:r>
    </w:p>
    <w:p w:rsidR="00A42FF1" w:rsidRDefault="00A42FF1" w:rsidP="0028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podataka o vlasništvu komunalne infrastrukture i osobi koja njome upravlja</w:t>
      </w:r>
    </w:p>
    <w:p w:rsidR="00A42FF1" w:rsidRDefault="00A42FF1" w:rsidP="00A4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podatke o zatraženim i izdanim dozvolama za uređenje, građenje i uporabu komunalne infrastrukture, radnjama poduzetim u svrhu rješavanja imovinskopravnih odnosa i statusa komunalne infrastrukture i aktima s tim u vezi.</w:t>
      </w:r>
    </w:p>
    <w:p w:rsidR="00A42FF1" w:rsidRDefault="00A42FF1" w:rsidP="0028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evidenciju komunalne infrastrukture </w:t>
      </w:r>
      <w:r w:rsidR="00283B50">
        <w:rPr>
          <w:rFonts w:ascii="Times New Roman" w:hAnsi="Times New Roman" w:cs="Times New Roman"/>
          <w:sz w:val="24"/>
          <w:szCs w:val="24"/>
        </w:rPr>
        <w:t>se pohranjuju akti iz stavka 1. točke 4. ovog članka, uključujući projekte, odnosno snimke izvedenog stanja.</w:t>
      </w:r>
    </w:p>
    <w:p w:rsidR="00283B50" w:rsidRDefault="00283B50" w:rsidP="00A4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0" w:rsidRDefault="00283B50" w:rsidP="00283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50" w:rsidRDefault="00283B50" w:rsidP="00283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283B50" w:rsidRDefault="00283B50" w:rsidP="00283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50" w:rsidRDefault="00283B50" w:rsidP="0028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Evidenciju komunalne infrastrukture iz članka 1. ove Odluke vode  upravni odjeli Grada Pregrade, svaki iz svoje nadležnosti, putem aplikacije Registra nekretnina.</w:t>
      </w:r>
    </w:p>
    <w:p w:rsidR="00283B50" w:rsidRDefault="00283B50" w:rsidP="0028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Potvrde iz evidencije komunalne infrastrukture iz članka 1. ove Odluke izdaje upravni odjel Grada Pregrade nadležan za poslove komunalnog gospodarstva.</w:t>
      </w:r>
    </w:p>
    <w:p w:rsidR="00283B50" w:rsidRDefault="00283B50" w:rsidP="0028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50" w:rsidRPr="00283B50" w:rsidRDefault="00283B50" w:rsidP="00283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B50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283B50" w:rsidRDefault="00283B50" w:rsidP="0028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50" w:rsidRDefault="00283B50" w:rsidP="0028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Službenom glasniku Krapinsko-zagorske županije.</w:t>
      </w:r>
    </w:p>
    <w:p w:rsidR="008B2A92" w:rsidRDefault="008B2A92" w:rsidP="0028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92" w:rsidRDefault="008B2A92" w:rsidP="0028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92" w:rsidRDefault="008B2A92" w:rsidP="0028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B50" w:rsidRDefault="00283B50" w:rsidP="0028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0" w:rsidRDefault="00283B50" w:rsidP="0028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0" w:rsidRDefault="00283B50" w:rsidP="008B2A9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GRADSKOG</w:t>
      </w:r>
      <w:r w:rsidR="008B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</w:t>
      </w:r>
    </w:p>
    <w:p w:rsidR="00283B50" w:rsidRDefault="00283B50" w:rsidP="0028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0" w:rsidRDefault="00283B50" w:rsidP="0028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Tajana Broz</w:t>
      </w:r>
    </w:p>
    <w:p w:rsidR="00283B50" w:rsidRDefault="00283B50" w:rsidP="0028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0" w:rsidRDefault="00283B50" w:rsidP="0028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50" w:rsidRPr="00283B50" w:rsidRDefault="00283B50" w:rsidP="0028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83B50" w:rsidRDefault="00283B50" w:rsidP="0028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50" w:rsidRPr="00283B50" w:rsidRDefault="00283B50" w:rsidP="00283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3B50" w:rsidRPr="002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C2"/>
    <w:rsid w:val="0001207C"/>
    <w:rsid w:val="00075CC4"/>
    <w:rsid w:val="00283B50"/>
    <w:rsid w:val="00646CEB"/>
    <w:rsid w:val="008B2A92"/>
    <w:rsid w:val="009A7EE8"/>
    <w:rsid w:val="00A42FF1"/>
    <w:rsid w:val="00AA60C2"/>
    <w:rsid w:val="00B30CCF"/>
    <w:rsid w:val="00DD6531"/>
    <w:rsid w:val="00DF2515"/>
    <w:rsid w:val="00F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905B"/>
  <w15:chartTrackingRefBased/>
  <w15:docId w15:val="{105CAA3B-D1F8-4908-834A-A435A3F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Posavec</dc:creator>
  <cp:keywords/>
  <dc:description/>
  <cp:lastModifiedBy>Ksenija Ogrizek</cp:lastModifiedBy>
  <cp:revision>3</cp:revision>
  <dcterms:created xsi:type="dcterms:W3CDTF">2019-09-11T05:20:00Z</dcterms:created>
  <dcterms:modified xsi:type="dcterms:W3CDTF">2019-09-11T05:20:00Z</dcterms:modified>
</cp:coreProperties>
</file>