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8365DD" w:rsidRDefault="00B1241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</w:t>
      </w:r>
      <w:r w:rsidR="00CE0679">
        <w:rPr>
          <w:rFonts w:ascii="Arial" w:hAnsi="Arial" w:cs="Arial"/>
          <w:noProof/>
          <w:sz w:val="20"/>
          <w:lang w:eastAsia="hr-HR"/>
        </w:rPr>
        <w:drawing>
          <wp:inline distT="0" distB="0" distL="0" distR="0">
            <wp:extent cx="704850" cy="9239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8365DD" w:rsidRDefault="00CD2362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A75BD">
        <w:rPr>
          <w:rFonts w:ascii="Times New Roman" w:hAnsi="Times New Roman"/>
          <w:sz w:val="24"/>
          <w:szCs w:val="24"/>
        </w:rPr>
        <w:t>G R A D O N A Č E L N I K</w:t>
      </w:r>
    </w:p>
    <w:p w:rsidR="008365DD" w:rsidRDefault="008365D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A037DC">
        <w:rPr>
          <w:rFonts w:ascii="Times New Roman" w:hAnsi="Times New Roman"/>
          <w:sz w:val="24"/>
          <w:szCs w:val="24"/>
        </w:rPr>
        <w:t>022-05/20-01/0</w:t>
      </w:r>
      <w:r w:rsidR="002469C5">
        <w:rPr>
          <w:rFonts w:ascii="Times New Roman" w:hAnsi="Times New Roman"/>
          <w:sz w:val="24"/>
          <w:szCs w:val="24"/>
        </w:rPr>
        <w:t>7</w:t>
      </w:r>
    </w:p>
    <w:p w:rsidR="008365DD" w:rsidRDefault="00A037DC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2214/01-02-20</w:t>
      </w:r>
      <w:r w:rsidR="002469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11</w:t>
      </w:r>
    </w:p>
    <w:p w:rsidR="008365DD" w:rsidRDefault="00A037DC">
      <w:pPr>
        <w:tabs>
          <w:tab w:val="center" w:pos="4896"/>
          <w:tab w:val="right" w:pos="9432"/>
        </w:tabs>
        <w:spacing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 Pregradi, 24.06.2020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.g.</w:t>
      </w:r>
    </w:p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65DD" w:rsidRDefault="001F438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29. Pravilnika o financiranju programa i projekata od interesa za opće dobro koje provode udruge na području grada Pregrade („Službeni glasnik Krapinsko-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zagorske županije br. 29/15),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članka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52. Statuta Grada Pregrade („Službeni glasnik Krapinsko-zagorske županije” br. 6/13 i 17/13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7/18, 16/18- pročišćeni tekst</w:t>
      </w:r>
      <w:r w:rsidR="00A037D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5/20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2F6959" w:rsidRPr="002F6959">
        <w:rPr>
          <w:rFonts w:ascii="Times New Roman" w:hAnsi="Times New Roman"/>
          <w:sz w:val="24"/>
          <w:szCs w:val="24"/>
        </w:rPr>
        <w:t xml:space="preserve"> </w:t>
      </w:r>
      <w:r w:rsidR="002F6959" w:rsidRPr="00203F70">
        <w:rPr>
          <w:rFonts w:ascii="Times New Roman" w:hAnsi="Times New Roman"/>
          <w:sz w:val="24"/>
          <w:szCs w:val="24"/>
        </w:rPr>
        <w:t xml:space="preserve">Javnog natječaja za financiranje </w:t>
      </w:r>
      <w:r w:rsidR="002469C5">
        <w:rPr>
          <w:rFonts w:ascii="Times New Roman" w:hAnsi="Times New Roman"/>
          <w:sz w:val="24"/>
          <w:szCs w:val="24"/>
        </w:rPr>
        <w:t>programa/</w:t>
      </w:r>
      <w:r w:rsidR="002F6959" w:rsidRPr="00203F70">
        <w:rPr>
          <w:rFonts w:ascii="Times New Roman" w:hAnsi="Times New Roman"/>
          <w:sz w:val="24"/>
          <w:szCs w:val="24"/>
        </w:rPr>
        <w:t>projekata</w:t>
      </w:r>
      <w:r w:rsidR="002469C5">
        <w:rPr>
          <w:rFonts w:ascii="Times New Roman" w:hAnsi="Times New Roman"/>
          <w:sz w:val="24"/>
          <w:szCs w:val="24"/>
        </w:rPr>
        <w:t>/ manifestacija od interesa za opće dobro</w:t>
      </w:r>
      <w:r w:rsidR="002F6959">
        <w:rPr>
          <w:rFonts w:ascii="Times New Roman" w:hAnsi="Times New Roman"/>
          <w:sz w:val="24"/>
          <w:szCs w:val="24"/>
        </w:rPr>
        <w:t xml:space="preserve"> iz </w:t>
      </w:r>
      <w:r w:rsidR="00A037DC">
        <w:rPr>
          <w:rFonts w:ascii="Times New Roman" w:hAnsi="Times New Roman"/>
          <w:sz w:val="24"/>
          <w:szCs w:val="24"/>
        </w:rPr>
        <w:t>Proračuna Grada Pregrade za 2020. godinu (Klasa: 022-05/20-01/0</w:t>
      </w:r>
      <w:r w:rsidR="002F6959">
        <w:rPr>
          <w:rFonts w:ascii="Times New Roman" w:hAnsi="Times New Roman"/>
          <w:sz w:val="24"/>
          <w:szCs w:val="24"/>
        </w:rPr>
        <w:t>7, Urbroj: 2214/</w:t>
      </w:r>
      <w:r w:rsidR="00A037DC">
        <w:rPr>
          <w:rFonts w:ascii="Times New Roman" w:hAnsi="Times New Roman"/>
          <w:sz w:val="24"/>
          <w:szCs w:val="24"/>
        </w:rPr>
        <w:t>01-0</w:t>
      </w:r>
      <w:r w:rsidR="007F4062">
        <w:rPr>
          <w:rFonts w:ascii="Times New Roman" w:hAnsi="Times New Roman"/>
          <w:sz w:val="24"/>
          <w:szCs w:val="24"/>
        </w:rPr>
        <w:t>3</w:t>
      </w:r>
      <w:r w:rsidR="00A037DC">
        <w:rPr>
          <w:rFonts w:ascii="Times New Roman" w:hAnsi="Times New Roman"/>
          <w:sz w:val="24"/>
          <w:szCs w:val="24"/>
        </w:rPr>
        <w:t>-20-2</w:t>
      </w:r>
      <w:r w:rsidR="00483AD3">
        <w:rPr>
          <w:rFonts w:ascii="Times New Roman" w:hAnsi="Times New Roman"/>
          <w:sz w:val="24"/>
          <w:szCs w:val="24"/>
        </w:rPr>
        <w:t>)</w:t>
      </w:r>
      <w:r w:rsidR="00A037DC">
        <w:rPr>
          <w:rFonts w:ascii="Times New Roman" w:hAnsi="Times New Roman"/>
          <w:sz w:val="24"/>
          <w:szCs w:val="24"/>
        </w:rPr>
        <w:t xml:space="preserve"> od 07.02.2020</w:t>
      </w:r>
      <w:r w:rsidR="002F6959" w:rsidRPr="00203F70">
        <w:rPr>
          <w:rFonts w:ascii="Times New Roman" w:hAnsi="Times New Roman"/>
          <w:sz w:val="24"/>
          <w:szCs w:val="24"/>
        </w:rPr>
        <w:t>. godine</w:t>
      </w:r>
      <w:r w:rsidR="002469C5">
        <w:rPr>
          <w:rFonts w:ascii="Times New Roman" w:hAnsi="Times New Roman"/>
          <w:sz w:val="24"/>
          <w:szCs w:val="24"/>
        </w:rPr>
        <w:t xml:space="preserve">, </w:t>
      </w:r>
      <w:r w:rsidR="00A037DC">
        <w:rPr>
          <w:rFonts w:ascii="Times New Roman" w:hAnsi="Times New Roman"/>
          <w:sz w:val="24"/>
          <w:szCs w:val="24"/>
        </w:rPr>
        <w:t>Odluke o ograničavanju sredstava planiranih Proračunom Grada Pregrade za 2020. godinu za financiranje</w:t>
      </w:r>
      <w:r w:rsidR="00483AD3">
        <w:rPr>
          <w:rFonts w:ascii="Times New Roman" w:hAnsi="Times New Roman"/>
          <w:sz w:val="24"/>
          <w:szCs w:val="24"/>
        </w:rPr>
        <w:t xml:space="preserve"> programa/projekata/manifestacija od interesa za opće dobro Grada Pregrade u 2020. godini</w:t>
      </w:r>
      <w:r w:rsidR="00A037DC">
        <w:rPr>
          <w:rFonts w:ascii="Times New Roman" w:hAnsi="Times New Roman"/>
          <w:sz w:val="24"/>
          <w:szCs w:val="24"/>
        </w:rPr>
        <w:t xml:space="preserve">  (Klasa: </w:t>
      </w:r>
      <w:r w:rsidR="00A037DC" w:rsidRPr="007E1CC8">
        <w:rPr>
          <w:rFonts w:ascii="Times New Roman" w:hAnsi="Times New Roman"/>
          <w:sz w:val="24"/>
          <w:szCs w:val="24"/>
        </w:rPr>
        <w:t>022-05/20-01/07</w:t>
      </w:r>
      <w:r w:rsidR="00A037DC">
        <w:rPr>
          <w:rFonts w:ascii="Times New Roman" w:hAnsi="Times New Roman"/>
          <w:sz w:val="24"/>
          <w:szCs w:val="24"/>
        </w:rPr>
        <w:t>,</w:t>
      </w:r>
      <w:r w:rsidR="00A037DC" w:rsidRPr="007E1CC8">
        <w:t xml:space="preserve"> </w:t>
      </w:r>
      <w:r w:rsidR="00A037DC">
        <w:rPr>
          <w:rFonts w:ascii="Times New Roman" w:hAnsi="Times New Roman"/>
          <w:sz w:val="24"/>
          <w:szCs w:val="24"/>
        </w:rPr>
        <w:t>Urbroj: 2214/01-0</w:t>
      </w:r>
      <w:r w:rsidR="007F4062">
        <w:rPr>
          <w:rFonts w:ascii="Times New Roman" w:hAnsi="Times New Roman"/>
          <w:sz w:val="24"/>
          <w:szCs w:val="24"/>
        </w:rPr>
        <w:t>2</w:t>
      </w:r>
      <w:r w:rsidR="00A037DC">
        <w:rPr>
          <w:rFonts w:ascii="Times New Roman" w:hAnsi="Times New Roman"/>
          <w:sz w:val="24"/>
          <w:szCs w:val="24"/>
        </w:rPr>
        <w:t>-20-3) od 05.06.2020.</w:t>
      </w:r>
      <w:r w:rsidR="007F4062">
        <w:rPr>
          <w:rFonts w:ascii="Times New Roman" w:hAnsi="Times New Roman"/>
          <w:sz w:val="24"/>
          <w:szCs w:val="24"/>
        </w:rPr>
        <w:t xml:space="preserve"> godine</w:t>
      </w:r>
      <w:r w:rsidR="00483AD3">
        <w:rPr>
          <w:rFonts w:ascii="Times New Roman" w:hAnsi="Times New Roman"/>
          <w:sz w:val="24"/>
          <w:szCs w:val="24"/>
        </w:rPr>
        <w:t xml:space="preserve">, 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prijedloga Povjerenstva za ocjenjivanje</w:t>
      </w:r>
      <w:r w:rsidR="002F695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prijavljenih projekata</w:t>
      </w:r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(Klasa: 022-05/20-01/07, Urbroj: 2214/01-03-20-10) od 19.06.2020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godine,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Gradonačelnik Grada Pregrade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Pr="00A769FF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dodjeli financijskih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sredstava programima/ projektima</w:t>
      </w:r>
      <w:r w:rsidR="0052725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/ 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manifestacijama od interesa za opće dobro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iz </w:t>
      </w:r>
      <w:r w:rsidR="00260F9F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Proračuna Grada </w:t>
      </w:r>
      <w:r w:rsidR="00483AD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2020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  <w:bookmarkStart w:id="0" w:name="_GoBack"/>
      <w:bookmarkEnd w:id="0"/>
    </w:p>
    <w:p w:rsidR="008365DD" w:rsidRPr="004331A3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i/>
          <w:color w:val="000000"/>
          <w:sz w:val="24"/>
          <w:szCs w:val="24"/>
          <w:u w:val="single"/>
        </w:rPr>
      </w:pPr>
    </w:p>
    <w:p w:rsidR="008365DD" w:rsidRPr="004331A3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4331A3">
        <w:rPr>
          <w:rFonts w:ascii="Times New Roman" w:eastAsia="Trebuchet MS" w:hAnsi="Times New Roman" w:cs="Times New Roman"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2469C5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programima/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projektima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/ manifestacijama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koje su podnijele prijavu na Javni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2E3702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;</w:t>
      </w:r>
    </w:p>
    <w:p w:rsidR="002E3702" w:rsidRDefault="002E3702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250"/>
        <w:tblW w:w="9924" w:type="dxa"/>
        <w:tblLayout w:type="fixed"/>
        <w:tblLook w:val="04A0"/>
      </w:tblPr>
      <w:tblGrid>
        <w:gridCol w:w="959"/>
        <w:gridCol w:w="2693"/>
        <w:gridCol w:w="2410"/>
        <w:gridCol w:w="1559"/>
        <w:gridCol w:w="70"/>
        <w:gridCol w:w="2233"/>
      </w:tblGrid>
      <w:tr w:rsidR="002469C5" w:rsidTr="00CD2362">
        <w:trPr>
          <w:trHeight w:val="1261"/>
        </w:trPr>
        <w:tc>
          <w:tcPr>
            <w:tcW w:w="959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 w:rsidRPr="00A71ADD">
              <w:rPr>
                <w:rFonts w:ascii="Times New Roman" w:hAnsi="Times New Roman"/>
                <w:sz w:val="24"/>
                <w:szCs w:val="24"/>
              </w:rPr>
              <w:lastRenderedPageBreak/>
              <w:t>Red.br.</w:t>
            </w:r>
          </w:p>
        </w:tc>
        <w:tc>
          <w:tcPr>
            <w:tcW w:w="2693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2410" w:type="dxa"/>
          </w:tcPr>
          <w:p w:rsidR="002469C5" w:rsidRDefault="00CD2362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Vrsta </w:t>
            </w:r>
            <w:r w:rsidR="002469C5">
              <w:rPr>
                <w:rFonts w:ascii="Times New Roman" w:hAnsi="Times New Roman"/>
                <w:sz w:val="24"/>
                <w:szCs w:val="24"/>
              </w:rPr>
              <w:t>i naziv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prijave</w:t>
            </w:r>
            <w:r w:rsidR="002469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29" w:type="dxa"/>
            <w:gridSpan w:val="2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bodovi od ukupno 100</w:t>
            </w:r>
          </w:p>
        </w:tc>
        <w:tc>
          <w:tcPr>
            <w:tcW w:w="2233" w:type="dxa"/>
          </w:tcPr>
          <w:p w:rsidR="002469C5" w:rsidRDefault="00CD2362" w:rsidP="00CD2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Ukupan iznos odobrenih financijskih sredstava u kunama:</w:t>
            </w:r>
          </w:p>
        </w:tc>
      </w:tr>
      <w:tr w:rsidR="00A67CB4" w:rsidTr="007E0279">
        <w:trPr>
          <w:trHeight w:val="1261"/>
        </w:trPr>
        <w:tc>
          <w:tcPr>
            <w:tcW w:w="959" w:type="dxa"/>
          </w:tcPr>
          <w:p w:rsidR="00A67CB4" w:rsidRPr="00A71ADD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A67CB4" w:rsidRDefault="00A67CB4" w:rsidP="00CD23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CB4" w:rsidRDefault="00A67CB4" w:rsidP="00CD2362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1</w:t>
            </w:r>
            <w:r>
              <w:rPr>
                <w:rFonts w:ascii="Times New Roman" w:hAnsi="Times New Roman"/>
                <w:sz w:val="24"/>
                <w:szCs w:val="24"/>
              </w:rPr>
              <w:t>. MANIFESTACIJE</w:t>
            </w:r>
          </w:p>
        </w:tc>
      </w:tr>
      <w:tr w:rsidR="002469C5" w:rsidTr="00CD2362">
        <w:trPr>
          <w:trHeight w:val="1261"/>
        </w:trPr>
        <w:tc>
          <w:tcPr>
            <w:tcW w:w="959" w:type="dxa"/>
          </w:tcPr>
          <w:p w:rsidR="002469C5" w:rsidRPr="00A71ADD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469C5" w:rsidRDefault="00483AD3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Lovačko društvo </w:t>
            </w:r>
            <w:r w:rsidRPr="00483AD3">
              <w:rPr>
                <w:rFonts w:ascii="Times New Roman" w:hAnsi="Times New Roman"/>
                <w:sz w:val="24"/>
                <w:szCs w:val="24"/>
              </w:rPr>
              <w:t xml:space="preserve"> „Kuna“ Pregrada, Pod Lenartom 2, Pregrada</w:t>
            </w:r>
          </w:p>
        </w:tc>
        <w:tc>
          <w:tcPr>
            <w:tcW w:w="2410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Manifestacija:</w:t>
            </w:r>
          </w:p>
          <w:p w:rsidR="002469C5" w:rsidRDefault="00483AD3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Lovstvom i streljaštvom kroz manifestacije- uvod u budućnost pregradskog turizma</w:t>
            </w:r>
          </w:p>
        </w:tc>
        <w:tc>
          <w:tcPr>
            <w:tcW w:w="1629" w:type="dxa"/>
            <w:gridSpan w:val="2"/>
          </w:tcPr>
          <w:p w:rsidR="002469C5" w:rsidRDefault="002469C5" w:rsidP="00A6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83A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A67CB4" w:rsidTr="00F70CE0">
        <w:trPr>
          <w:trHeight w:val="1261"/>
        </w:trPr>
        <w:tc>
          <w:tcPr>
            <w:tcW w:w="959" w:type="dxa"/>
          </w:tcPr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PROGRAMI/ PROJEKTI KULTURA I TEHNIČKA KULTURA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Kulturno umjetničko društvo Pregrada,  Pod Lenartom 1, Pregrada</w:t>
            </w:r>
          </w:p>
        </w:tc>
        <w:tc>
          <w:tcPr>
            <w:tcW w:w="2410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Program/projekt;</w:t>
            </w: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 i tradicija za sve generacije</w:t>
            </w:r>
          </w:p>
        </w:tc>
        <w:tc>
          <w:tcPr>
            <w:tcW w:w="1629" w:type="dxa"/>
            <w:gridSpan w:val="2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3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65.000,00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promicatelja klapske i zavičajne glazbe „Kmeti“ iz Pregrade, Kolarija 16, Pregrada</w:t>
            </w:r>
          </w:p>
        </w:tc>
        <w:tc>
          <w:tcPr>
            <w:tcW w:w="2410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Naš frtalj Evrope 2020.</w:t>
            </w:r>
          </w:p>
        </w:tc>
        <w:tc>
          <w:tcPr>
            <w:tcW w:w="1629" w:type="dxa"/>
            <w:gridSpan w:val="2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3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Kuburaško društvo Stara kubura Stipernica, Stipernica 5/3, Pregrada</w:t>
            </w:r>
          </w:p>
        </w:tc>
        <w:tc>
          <w:tcPr>
            <w:tcW w:w="2410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Očuvanje nematerijalne baštine Stipernice</w:t>
            </w:r>
          </w:p>
        </w:tc>
        <w:tc>
          <w:tcPr>
            <w:tcW w:w="1629" w:type="dxa"/>
            <w:gridSpan w:val="2"/>
          </w:tcPr>
          <w:p w:rsidR="00483AD3" w:rsidRDefault="005A63D7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33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Kuburaško društvo Sloga Stipernica, Stipernica 19, Pregrada</w:t>
            </w:r>
          </w:p>
        </w:tc>
        <w:tc>
          <w:tcPr>
            <w:tcW w:w="2410" w:type="dxa"/>
          </w:tcPr>
          <w:p w:rsidR="00483AD3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</w:t>
            </w:r>
            <w:r w:rsidR="00483AD3">
              <w:rPr>
                <w:rFonts w:ascii="Times New Roman" w:hAnsi="Times New Roman"/>
                <w:sz w:val="24"/>
                <w:szCs w:val="24"/>
              </w:rPr>
              <w:t xml:space="preserve">rojekt: 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subota- Stipernica</w:t>
            </w:r>
          </w:p>
        </w:tc>
        <w:tc>
          <w:tcPr>
            <w:tcW w:w="1629" w:type="dxa"/>
            <w:gridSpan w:val="2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A63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3AD3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5A63D7" w:rsidTr="00CD2362">
        <w:trPr>
          <w:trHeight w:val="1261"/>
        </w:trPr>
        <w:tc>
          <w:tcPr>
            <w:tcW w:w="959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ŠKU Cigrovec, Cigrovec 26,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tradicije i zabave u Cigrovcu </w:t>
            </w:r>
          </w:p>
        </w:tc>
        <w:tc>
          <w:tcPr>
            <w:tcW w:w="1629" w:type="dxa"/>
            <w:gridSpan w:val="2"/>
          </w:tcPr>
          <w:p w:rsidR="005A63D7" w:rsidRDefault="005A63D7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33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483AD3" w:rsidTr="00626A55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3.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PROGRAMI/ PRO</w:t>
            </w:r>
            <w:r>
              <w:rPr>
                <w:rFonts w:ascii="Times New Roman" w:hAnsi="Times New Roman"/>
                <w:sz w:val="24"/>
                <w:szCs w:val="24"/>
              </w:rPr>
              <w:t>JEKTI zdravstvo, socijalna skrb, odgoj i obrazovanje, razvoj i demokratizacija društva, gospodarstvo, zaštita okoliša, poljoprivreda, zavičajna tradicijska baština,  povećanje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turističke ponude, očuvanje digniteta i p</w:t>
            </w:r>
            <w:r>
              <w:rPr>
                <w:rFonts w:ascii="Times New Roman" w:hAnsi="Times New Roman"/>
                <w:sz w:val="24"/>
                <w:szCs w:val="24"/>
              </w:rPr>
              <w:t>romicanje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istine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Domovinskom ratu, psihološko i socijalno osnaživanje te podizanje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kvalitete življenja hrvatskih branitelja</w:t>
            </w:r>
          </w:p>
        </w:tc>
      </w:tr>
      <w:tr w:rsidR="00483AD3" w:rsidTr="00E7588D">
        <w:trPr>
          <w:trHeight w:val="1261"/>
        </w:trPr>
        <w:tc>
          <w:tcPr>
            <w:tcW w:w="959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83A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GDCK Pregrada, Kostelgradska 18, Pregrada</w:t>
            </w:r>
          </w:p>
        </w:tc>
        <w:tc>
          <w:tcPr>
            <w:tcW w:w="2410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 prijevoza: Mobilnost sugrađan</w:t>
            </w:r>
            <w:r w:rsidR="005A63D7">
              <w:rPr>
                <w:rFonts w:ascii="Times New Roman" w:hAnsi="Times New Roman"/>
                <w:sz w:val="24"/>
                <w:szCs w:val="24"/>
              </w:rPr>
              <w:t>ima 2020.</w:t>
            </w:r>
          </w:p>
        </w:tc>
        <w:tc>
          <w:tcPr>
            <w:tcW w:w="1559" w:type="dxa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A6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gridSpan w:val="2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umirovljenika Pregrada, J.K. Tuškana 2,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 osoba treće dobi</w:t>
            </w:r>
          </w:p>
        </w:tc>
        <w:tc>
          <w:tcPr>
            <w:tcW w:w="1559" w:type="dxa"/>
          </w:tcPr>
          <w:p w:rsidR="005A63D7" w:rsidRDefault="007F4062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gridSpan w:val="2"/>
          </w:tcPr>
          <w:p w:rsidR="005A63D7" w:rsidRDefault="007F4062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  <w:r w:rsidR="005A63D7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kostelskih žena, Kostel 7,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Očuvanje tradicije i promicanje zdravog načina života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DND Pregrada, J.K. Tuškana 2,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Učimo i rastimo zajedno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pčelara „Medeni“Pregrada, Pod Lenartom 1,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pčelara o tehnikama pčelarenja i sadnja medonosnog bilja i drveća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hrvatskih branitelja, J.K. Tuškana 2,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Branitelji u zajednici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Stanica planinarskih vodiča Zagorje, Vrhi Pregradski 69,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Sigurno u planine 2020.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Pregrada.info. J. Leskovara 35,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mlade u Pregradi- Gradski program za mlade 2021.-2025.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uzgajatelja malih životinja „Zagorje“, Pod Lenartom 1,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Organiziranje, učestvovanje i posjeta državnih i međunarodnih izložbi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Pr="007F4062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7F406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5A63D7" w:rsidRPr="007F4062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7F4062">
              <w:rPr>
                <w:rFonts w:ascii="Times New Roman" w:hAnsi="Times New Roman"/>
                <w:sz w:val="24"/>
                <w:szCs w:val="24"/>
              </w:rPr>
              <w:t xml:space="preserve">Stočarska udruga Pregrada, </w:t>
            </w:r>
            <w:r w:rsidR="007F4062" w:rsidRPr="007F4062">
              <w:rPr>
                <w:rFonts w:ascii="Times New Roman" w:hAnsi="Times New Roman"/>
                <w:sz w:val="24"/>
                <w:szCs w:val="24"/>
              </w:rPr>
              <w:t>J.K. Tuškana 2, Pregrada</w:t>
            </w:r>
          </w:p>
        </w:tc>
        <w:tc>
          <w:tcPr>
            <w:tcW w:w="2410" w:type="dxa"/>
          </w:tcPr>
          <w:p w:rsidR="005A63D7" w:rsidRDefault="007F4062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7F4062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7F4062" w:rsidRDefault="007F4062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korisnika u sklopu 23. Osječkog sajma- sajam prehrane, poljoprivrede, graditeljstva i stanovanja</w:t>
            </w:r>
          </w:p>
        </w:tc>
        <w:tc>
          <w:tcPr>
            <w:tcW w:w="1559" w:type="dxa"/>
          </w:tcPr>
          <w:p w:rsidR="005A63D7" w:rsidRDefault="007F4062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03" w:type="dxa"/>
            <w:gridSpan w:val="2"/>
          </w:tcPr>
          <w:p w:rsidR="005A63D7" w:rsidRDefault="007F4062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UKUPNO: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5A63D7" w:rsidRDefault="007F4062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151.000,00</w:t>
            </w:r>
          </w:p>
        </w:tc>
      </w:tr>
    </w:tbl>
    <w:p w:rsidR="008365DD" w:rsidRDefault="008365DD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Pr="004331A3" w:rsidRDefault="002E3702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4331A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Članak 2</w:t>
      </w:r>
      <w:r w:rsidR="00BA75BD" w:rsidRPr="004331A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8365DD" w:rsidRDefault="008365DD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6B7FF5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 biti će objavljena na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oglasnoj ploči i službenoj web stranici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Pregrade.</w:t>
      </w:r>
    </w:p>
    <w:p w:rsidR="004C25EC" w:rsidRDefault="004C25EC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4C25EC" w:rsidRDefault="004C25EC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Sa svim udrugama kojima su odobrena financijska sredstva Grad Pregrada će potpisati Ugovor o financiranju programa, projekta, manifestacije najkasnije u roku 30 dana od donošenja ove Odluke.</w:t>
      </w:r>
    </w:p>
    <w:p w:rsidR="007F4062" w:rsidRDefault="007F406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7F4062" w:rsidRDefault="007F4062" w:rsidP="007F406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7F4062" w:rsidRDefault="007F4062" w:rsidP="007F406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UPUTA O PRAVNOM LIJEKU:</w:t>
      </w:r>
    </w:p>
    <w:p w:rsidR="007F4062" w:rsidRDefault="007F4062" w:rsidP="007F406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Udruge koje su nezadovoljne ovom Odlukom imaju pravo na prigovor.</w:t>
      </w:r>
    </w:p>
    <w:p w:rsidR="007F4062" w:rsidRDefault="007F4062" w:rsidP="007F406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Prigovor se može podnijeti isključivo na natječajni postupak te eventualno bodovanje nekog kriterija sa 0 bodova, ukoliko udruga smatra da je u prijavi dostavila dovoljno argumenata za drugačije bodovanje.</w:t>
      </w:r>
    </w:p>
    <w:p w:rsidR="007F4062" w:rsidRDefault="007F4062" w:rsidP="007F406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Prigovor se ne može podnijeti na odluku o neodobravanju sredstava ili visinu dodijeljenih sredstava.</w:t>
      </w:r>
    </w:p>
    <w:p w:rsidR="007F4062" w:rsidRDefault="007F4062" w:rsidP="007F406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Prigovor se podnosi Upravnom odjelu za opće poslove i društvene djelatnosti Grada Pregrade u pisanom obliku, u roku od 8 dana od dana dostave pisane obavijesti o rezultatima natječaja, a odluku o prigovoru, uzimajući u obzir sve činjenice donosi Gradonačelnik Grada.</w:t>
      </w: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4F614A" w:rsidRDefault="004F614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52E2C" w:rsidRPr="00527253" w:rsidRDefault="00A52E2C" w:rsidP="00A52E2C">
      <w:pPr>
        <w:pStyle w:val="Odlomakpopisa"/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Pr="00527253" w:rsidRDefault="00830900" w:rsidP="0083090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GRADONAČELNIK</w:t>
      </w:r>
    </w:p>
    <w:p w:rsidR="008365DD" w:rsidRPr="00527253" w:rsidRDefault="00483AD3" w:rsidP="00830900">
      <w:pPr>
        <w:spacing w:line="276" w:lineRule="auto"/>
        <w:ind w:left="5663" w:firstLine="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Marko Vešligaj, univ spec.pol.</w:t>
      </w:r>
      <w:r w:rsidR="00402AD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,v.r.</w:t>
      </w:r>
    </w:p>
    <w:p w:rsidR="00A52E2C" w:rsidRDefault="00BA75BD" w:rsidP="00A03E5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A03E5A" w:rsidRPr="00A03E5A" w:rsidRDefault="00A03E5A" w:rsidP="00A03E5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DOSTAVITI: </w:t>
      </w:r>
    </w:p>
    <w:p w:rsidR="00A03E5A" w:rsidRPr="00A03E5A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1.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Evidencija, ovdje,</w:t>
      </w:r>
    </w:p>
    <w:p w:rsidR="008365DD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Arhiva, ovdje.</w:t>
      </w:r>
    </w:p>
    <w:sectPr w:rsidR="008365DD" w:rsidSect="00D748D6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8365DD"/>
    <w:rsid w:val="0008551E"/>
    <w:rsid w:val="0016155C"/>
    <w:rsid w:val="001B4CA7"/>
    <w:rsid w:val="001C320B"/>
    <w:rsid w:val="001F4381"/>
    <w:rsid w:val="002469C5"/>
    <w:rsid w:val="00260F9F"/>
    <w:rsid w:val="002E3702"/>
    <w:rsid w:val="002F6959"/>
    <w:rsid w:val="00315D45"/>
    <w:rsid w:val="00402ADF"/>
    <w:rsid w:val="004331A3"/>
    <w:rsid w:val="00483AD3"/>
    <w:rsid w:val="004C25EC"/>
    <w:rsid w:val="004F614A"/>
    <w:rsid w:val="0051414F"/>
    <w:rsid w:val="00527253"/>
    <w:rsid w:val="005A63D7"/>
    <w:rsid w:val="005B4E34"/>
    <w:rsid w:val="00620024"/>
    <w:rsid w:val="006732B2"/>
    <w:rsid w:val="006B7FF5"/>
    <w:rsid w:val="00737752"/>
    <w:rsid w:val="007F4062"/>
    <w:rsid w:val="00830900"/>
    <w:rsid w:val="008365DD"/>
    <w:rsid w:val="00A037DC"/>
    <w:rsid w:val="00A03E5A"/>
    <w:rsid w:val="00A2320E"/>
    <w:rsid w:val="00A52E2C"/>
    <w:rsid w:val="00A67CB4"/>
    <w:rsid w:val="00A769FF"/>
    <w:rsid w:val="00AA576C"/>
    <w:rsid w:val="00AA7685"/>
    <w:rsid w:val="00AF7CB4"/>
    <w:rsid w:val="00B12411"/>
    <w:rsid w:val="00BA75BD"/>
    <w:rsid w:val="00CD2362"/>
    <w:rsid w:val="00CE0679"/>
    <w:rsid w:val="00CF1CC6"/>
    <w:rsid w:val="00D41851"/>
    <w:rsid w:val="00D748D6"/>
    <w:rsid w:val="00E475A8"/>
    <w:rsid w:val="00E5048E"/>
    <w:rsid w:val="00E7588D"/>
    <w:rsid w:val="00ED3D50"/>
    <w:rsid w:val="00EE6126"/>
    <w:rsid w:val="00F365B6"/>
    <w:rsid w:val="00F410B8"/>
    <w:rsid w:val="00F50364"/>
    <w:rsid w:val="00F8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8D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748D6"/>
  </w:style>
  <w:style w:type="character" w:customStyle="1" w:styleId="FooterChar">
    <w:name w:val="Footer Char"/>
    <w:basedOn w:val="Zadanifontodlomka"/>
    <w:rsid w:val="00D748D6"/>
  </w:style>
  <w:style w:type="character" w:customStyle="1" w:styleId="ListLabel1">
    <w:name w:val="ListLabel 1"/>
    <w:rsid w:val="00D748D6"/>
    <w:rPr>
      <w:sz w:val="24"/>
    </w:rPr>
  </w:style>
  <w:style w:type="character" w:customStyle="1" w:styleId="ListLabel2">
    <w:name w:val="ListLabel 2"/>
    <w:rsid w:val="00D748D6"/>
    <w:rPr>
      <w:rFonts w:cs="Courier New"/>
    </w:rPr>
  </w:style>
  <w:style w:type="character" w:customStyle="1" w:styleId="ListLabel3">
    <w:name w:val="ListLabel 3"/>
    <w:rsid w:val="00D748D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748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748D6"/>
    <w:pPr>
      <w:spacing w:after="140" w:line="288" w:lineRule="auto"/>
    </w:pPr>
  </w:style>
  <w:style w:type="paragraph" w:styleId="Popis">
    <w:name w:val="List"/>
    <w:basedOn w:val="Tijeloteksta"/>
    <w:rsid w:val="00D748D6"/>
    <w:rPr>
      <w:rFonts w:cs="Arial"/>
    </w:rPr>
  </w:style>
  <w:style w:type="paragraph" w:customStyle="1" w:styleId="Opiselementa">
    <w:name w:val="Opis elementa"/>
    <w:basedOn w:val="Normal"/>
    <w:rsid w:val="00D748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748D6"/>
    <w:pPr>
      <w:suppressLineNumbers/>
    </w:pPr>
    <w:rPr>
      <w:rFonts w:cs="Arial"/>
    </w:rPr>
  </w:style>
  <w:style w:type="paragraph" w:styleId="Zaglavlje">
    <w:name w:val="head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7FF5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8</cp:revision>
  <cp:lastPrinted>2020-06-24T05:39:00Z</cp:lastPrinted>
  <dcterms:created xsi:type="dcterms:W3CDTF">2020-06-23T15:59:00Z</dcterms:created>
  <dcterms:modified xsi:type="dcterms:W3CDTF">2020-06-24T06:22:00Z</dcterms:modified>
  <dc:language>hr-HR</dc:language>
</cp:coreProperties>
</file>