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/>
          <w:sz w:val="24"/>
          <w:szCs w:val="24"/>
          <w:lang w:val="hr-HR"/>
        </w:rPr>
      </w:pPr>
      <w:bookmarkStart w:id="0" w:name="_GoBack"/>
      <w:bookmarkStart w:id="1" w:name="_GoBack"/>
      <w:bookmarkEnd w:id="1"/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br/>
      </w:r>
    </w:p>
    <w:p>
      <w:pPr>
        <w:pStyle w:val="Normal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>Naručitelj: Grad Pregrada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Adresa: Josipa Karla Tuškana 2, Pregrada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 340-01/16-01/01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Urbroj: 2214/01-04/01-16-8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Pregrada, 17.02.2016.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ind w:left="0" w:right="0" w:firstLine="720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Temeljem članka 33. Odluke o provedbi postupka javne nabave bagatelne vrijednosti Klasa:022-05/14-01/07, Urbroj 2214/01-02-14-1, od 28.01.2014.g.,  Izmjene  Odluke o provedbi postupka javne nabave bagatelne vrijednosti Klasa: 022-05/14-01/07, Urbroj 2214/01-02-14-2, od 24.02.2014.g.,  Izmjene  Odluke o provedbi postupka javne nabave bagatelne vrijednosti Klasa: 022-05/14-01/07, Urbroj 2214/01-02-14-3, od 15.12.2014.g. a na osnovu rezultata pregleda i ocjene ponuda za nabavu opskrbe električne energije za Grad Pregradu  evidencijski broj  7, od  17.02.2016. g, donosi slijedeću</w:t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jc w:val="center"/>
        <w:rPr>
          <w:rFonts w:cs="Arial"/>
          <w:b/>
          <w:sz w:val="32"/>
          <w:szCs w:val="32"/>
          <w:lang w:val="hr-HR"/>
        </w:rPr>
      </w:pPr>
      <w:r>
        <w:rPr>
          <w:rFonts w:cs="Arial"/>
          <w:b/>
          <w:sz w:val="32"/>
          <w:szCs w:val="32"/>
          <w:lang w:val="hr-HR"/>
        </w:rPr>
        <w:t xml:space="preserve">OBAVIJEST O ODABIRU </w:t>
      </w:r>
    </w:p>
    <w:p>
      <w:pPr>
        <w:pStyle w:val="Normal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</w:r>
    </w:p>
    <w:p>
      <w:pPr>
        <w:pStyle w:val="Normal"/>
        <w:spacing w:before="0" w:after="0"/>
        <w:contextualSpacing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U postupku javne nabave bagatelne vrijednosti  za nabavu električne energije za Grad Pregradu odabire se najpovoljnija ponuda  RWE Energija d.o.o, Capraška ulica 6, Zagreb, cijena ponude  183.213,63 kn s PDV-om, cijena ponude 146.570,90  kn bez PDV-a.</w:t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ind w:left="2832" w:right="0" w:hanging="0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ab/>
        <w:tab/>
        <w:tab/>
        <w:tab/>
        <w:tab/>
        <w:tab/>
        <w:tab/>
        <w:tab/>
        <w:tab/>
        <w:tab/>
        <w:tab/>
        <w:tab/>
        <w:t xml:space="preserve">         GRADONAČELNIK</w:t>
      </w:r>
    </w:p>
    <w:p>
      <w:pPr>
        <w:pStyle w:val="Normal"/>
        <w:ind w:left="2832" w:right="0" w:hanging="0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cs="Arial"/>
          <w:b/>
          <w:sz w:val="24"/>
          <w:szCs w:val="24"/>
          <w:lang w:val="hr-HR"/>
        </w:rPr>
      </w:pPr>
      <w:r>
        <w:rPr>
          <w:rFonts w:cs="Arial"/>
          <w:b/>
          <w:sz w:val="24"/>
          <w:szCs w:val="24"/>
          <w:lang w:val="hr-HR"/>
        </w:rPr>
        <w:tab/>
        <w:tab/>
        <w:tab/>
        <w:tab/>
        <w:tab/>
        <w:tab/>
        <w:tab/>
        <w:t xml:space="preserve">                Marko Vešligaj, dipl.oec.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Privitak: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-Preslika Zapisnika o pregledu i ocjeni ponuda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jc w:val="both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Dostaviti: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RWE Energija d.o.o, Capraška ulica 6, Zagreb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HEP Opskrba d.o.o, Ulica grada Vukovara 37, Zagreb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CRODUX PLIN d.o.o, Savska Opatovina 36, Zagreb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Pismohrana.-</w:t>
      </w:r>
    </w:p>
    <w:p>
      <w:pPr>
        <w:pStyle w:val="Normal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50e4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baloniaChar" w:customStyle="1">
    <w:name w:val="Tekst balončića Char"/>
    <w:uiPriority w:val="99"/>
    <w:semiHidden/>
    <w:link w:val="Tekstbalonia"/>
    <w:rsid w:val="003e6f8e"/>
    <w:basedOn w:val="DefaultParagraphFont"/>
    <w:rPr>
      <w:rFonts w:ascii="Segoe UI" w:hAnsi="Segoe UI" w:eastAsia="Times New Roman" w:cs="Segoe UI"/>
      <w:sz w:val="18"/>
      <w:szCs w:val="18"/>
      <w:lang w:val="en-GB"/>
    </w:rPr>
  </w:style>
  <w:style w:type="character" w:styleId="ListLabel1">
    <w:name w:val="ListLabel 1"/>
    <w:rPr>
      <w:b w:val="false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c50e41"/>
    <w:basedOn w:val="Normal"/>
    <w:pPr>
      <w:ind w:left="708" w:right="0" w:hanging="0"/>
    </w:pPr>
    <w:rPr/>
  </w:style>
  <w:style w:type="paragraph" w:styleId="BalloonText">
    <w:name w:val="Balloon Text"/>
    <w:uiPriority w:val="99"/>
    <w:semiHidden/>
    <w:unhideWhenUsed/>
    <w:link w:val="TekstbaloniaChar"/>
    <w:rsid w:val="003e6f8e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5FFC-3870-4BF4-B938-0F98CD2E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2016-02-18T06:29:00Z</dcterms:created>
  <dc:creator>Grad Pregrada</dc:creator>
  <dc:language>hr-HR</dc:language>
  <cp:lastModifiedBy>Ksenija Ogrizek Herak</cp:lastModifiedBy>
  <cp:lastPrinted>2016-02-17T13:39:00Z</cp:lastPrinted>
  <dcterms:modified xsi:type="dcterms:W3CDTF">2016-02-18T06:29:00Z</dcterms:modified>
  <cp:revision>3</cp:revision>
</cp:coreProperties>
</file>