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2A50" w:rsidRDefault="003B2A50" w:rsidP="003B2A50">
      <w:r>
        <w:t xml:space="preserve">                     </w:t>
      </w:r>
      <w:r w:rsidRPr="00E9225A">
        <w:rPr>
          <w:noProof/>
        </w:rPr>
        <w:drawing>
          <wp:inline distT="0" distB="0" distL="0" distR="0" wp14:anchorId="0F925C95" wp14:editId="7CF66A29">
            <wp:extent cx="704850" cy="923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r w:rsidRPr="003B2A50">
        <w:rPr>
          <w:rFonts w:ascii="Times New Roman" w:hAnsi="Times New Roman" w:cs="Times New Roman"/>
          <w:sz w:val="24"/>
          <w:szCs w:val="24"/>
        </w:rPr>
        <w:t xml:space="preserve">        REPUBLIKA HRVATSKA                                                            </w:t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r w:rsidRPr="003B2A5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r w:rsidRPr="003B2A50">
        <w:rPr>
          <w:rFonts w:ascii="Times New Roman" w:hAnsi="Times New Roman" w:cs="Times New Roman"/>
          <w:sz w:val="24"/>
          <w:szCs w:val="24"/>
        </w:rPr>
        <w:t xml:space="preserve">       GRAD PREGRADA</w:t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r w:rsidRPr="003B2A50">
        <w:rPr>
          <w:rFonts w:ascii="Times New Roman" w:hAnsi="Times New Roman" w:cs="Times New Roman"/>
          <w:sz w:val="24"/>
          <w:szCs w:val="24"/>
        </w:rPr>
        <w:t xml:space="preserve">       GRADSKO VIJEĆE</w:t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r w:rsidRPr="003B2A50">
        <w:rPr>
          <w:rFonts w:ascii="Times New Roman" w:hAnsi="Times New Roman" w:cs="Times New Roman"/>
          <w:sz w:val="24"/>
          <w:szCs w:val="24"/>
        </w:rPr>
        <w:t xml:space="preserve">Klasa:022-05/14-01/89                                                        </w:t>
      </w:r>
      <w:r w:rsidR="00637A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2A50">
        <w:rPr>
          <w:rFonts w:ascii="Times New Roman" w:hAnsi="Times New Roman" w:cs="Times New Roman"/>
          <w:sz w:val="24"/>
          <w:szCs w:val="24"/>
        </w:rPr>
        <w:tab/>
      </w:r>
    </w:p>
    <w:p w:rsidR="003B2A50" w:rsidRPr="003B2A50" w:rsidRDefault="003B2A50" w:rsidP="003B2A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A5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B2A50">
        <w:rPr>
          <w:rFonts w:ascii="Times New Roman" w:hAnsi="Times New Roman" w:cs="Times New Roman"/>
          <w:sz w:val="24"/>
          <w:szCs w:val="24"/>
        </w:rPr>
        <w:t>: 2214/01-02-14-2</w:t>
      </w:r>
    </w:p>
    <w:p w:rsidR="003B2A50" w:rsidRPr="003B2A50" w:rsidRDefault="00637A9A" w:rsidP="003B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Pregradi, 11.12.</w:t>
      </w:r>
      <w:r w:rsidR="003B2A50" w:rsidRPr="003B2A50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2E8D">
        <w:rPr>
          <w:rFonts w:ascii="Times New Roman" w:hAnsi="Times New Roman" w:cs="Times New Roman"/>
          <w:sz w:val="24"/>
          <w:szCs w:val="24"/>
        </w:rPr>
        <w:t>32.</w:t>
      </w:r>
      <w:r w:rsidRPr="0098662B">
        <w:rPr>
          <w:rFonts w:ascii="Times New Roman" w:hAnsi="Times New Roman" w:cs="Times New Roman"/>
          <w:sz w:val="24"/>
          <w:szCs w:val="24"/>
        </w:rPr>
        <w:t xml:space="preserve"> Statuta </w:t>
      </w:r>
      <w:r w:rsidR="007B556F">
        <w:rPr>
          <w:rFonts w:ascii="Times New Roman" w:hAnsi="Times New Roman" w:cs="Times New Roman"/>
          <w:sz w:val="24"/>
          <w:szCs w:val="24"/>
        </w:rPr>
        <w:t>Grada</w:t>
      </w:r>
      <w:r w:rsidR="00E52E8D">
        <w:rPr>
          <w:rFonts w:ascii="Times New Roman" w:hAnsi="Times New Roman" w:cs="Times New Roman"/>
          <w:sz w:val="24"/>
          <w:szCs w:val="24"/>
        </w:rPr>
        <w:t xml:space="preserve"> Pregrade ( Službeni glasnik Krapinsko-zagorske županije 06/13, 17/13) </w:t>
      </w:r>
      <w:r w:rsidR="0098662B">
        <w:rPr>
          <w:rFonts w:ascii="Times New Roman" w:hAnsi="Times New Roman" w:cs="Times New Roman"/>
          <w:sz w:val="24"/>
          <w:szCs w:val="24"/>
        </w:rPr>
        <w:t xml:space="preserve"> </w:t>
      </w:r>
      <w:r w:rsidR="00E716C4" w:rsidRPr="00C76AE1">
        <w:rPr>
          <w:rFonts w:ascii="Times New Roman" w:hAnsi="Times New Roman" w:cs="Times New Roman"/>
          <w:sz w:val="24"/>
          <w:szCs w:val="24"/>
        </w:rPr>
        <w:t>Gradsko vijeće</w:t>
      </w:r>
      <w:r w:rsidR="0098662B" w:rsidRPr="00C76AE1">
        <w:rPr>
          <w:rFonts w:ascii="Times New Roman" w:hAnsi="Times New Roman" w:cs="Times New Roman"/>
          <w:sz w:val="24"/>
          <w:szCs w:val="24"/>
        </w:rPr>
        <w:t xml:space="preserve"> </w:t>
      </w:r>
      <w:r w:rsidR="007B556F" w:rsidRPr="00C76AE1">
        <w:rPr>
          <w:rFonts w:ascii="Times New Roman" w:hAnsi="Times New Roman" w:cs="Times New Roman"/>
          <w:sz w:val="24"/>
          <w:szCs w:val="24"/>
        </w:rPr>
        <w:t>Grada</w:t>
      </w:r>
      <w:r w:rsidR="00E5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8D" w:rsidRPr="00E52E8D">
        <w:rPr>
          <w:rFonts w:ascii="Times New Roman" w:hAnsi="Times New Roman" w:cs="Times New Roman"/>
          <w:sz w:val="24"/>
          <w:szCs w:val="24"/>
        </w:rPr>
        <w:t>Pregrade</w:t>
      </w:r>
      <w:r w:rsidR="0080661A">
        <w:rPr>
          <w:rFonts w:ascii="Times New Roman" w:hAnsi="Times New Roman" w:cs="Times New Roman"/>
          <w:sz w:val="24"/>
          <w:szCs w:val="24"/>
        </w:rPr>
        <w:t xml:space="preserve"> na 11</w:t>
      </w:r>
      <w:r w:rsidR="0098662B">
        <w:rPr>
          <w:rFonts w:ascii="Times New Roman" w:hAnsi="Times New Roman" w:cs="Times New Roman"/>
          <w:sz w:val="24"/>
          <w:szCs w:val="24"/>
        </w:rPr>
        <w:t xml:space="preserve">. </w:t>
      </w:r>
      <w:r w:rsidRPr="0098662B">
        <w:rPr>
          <w:rFonts w:ascii="Times New Roman" w:hAnsi="Times New Roman" w:cs="Times New Roman"/>
          <w:sz w:val="24"/>
          <w:szCs w:val="24"/>
        </w:rPr>
        <w:t>sjednici</w:t>
      </w:r>
      <w:r w:rsidR="00E716C4">
        <w:rPr>
          <w:rFonts w:ascii="Times New Roman" w:hAnsi="Times New Roman" w:cs="Times New Roman"/>
          <w:sz w:val="24"/>
          <w:szCs w:val="24"/>
        </w:rPr>
        <w:t xml:space="preserve"> odr</w:t>
      </w:r>
      <w:r w:rsidR="00637A9A">
        <w:rPr>
          <w:rFonts w:ascii="Times New Roman" w:hAnsi="Times New Roman" w:cs="Times New Roman"/>
          <w:sz w:val="24"/>
          <w:szCs w:val="24"/>
        </w:rPr>
        <w:t>žanoj dana 11.12.</w:t>
      </w:r>
      <w:r w:rsidR="00E716C4">
        <w:rPr>
          <w:rFonts w:ascii="Times New Roman" w:hAnsi="Times New Roman" w:cs="Times New Roman"/>
          <w:sz w:val="24"/>
          <w:szCs w:val="24"/>
        </w:rPr>
        <w:t xml:space="preserve"> 2014. godine donijelo</w:t>
      </w:r>
      <w:r w:rsidRPr="0098662B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2B">
        <w:rPr>
          <w:rFonts w:ascii="Times New Roman" w:hAnsi="Times New Roman" w:cs="Times New Roman"/>
          <w:b/>
          <w:sz w:val="28"/>
          <w:szCs w:val="28"/>
        </w:rPr>
        <w:t>KODEKS</w:t>
      </w:r>
    </w:p>
    <w:p w:rsidR="00051840" w:rsidRPr="003E7039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9">
        <w:rPr>
          <w:rFonts w:ascii="Times New Roman" w:hAnsi="Times New Roman" w:cs="Times New Roman"/>
          <w:b/>
          <w:sz w:val="24"/>
          <w:szCs w:val="24"/>
        </w:rPr>
        <w:t xml:space="preserve">SAVJETOVANJA SA ZAINTERESIRANOM JAVNOŠĆU U POSTUPCIMA DONOŠENJA OPĆIH AKATA </w:t>
      </w:r>
      <w:r w:rsidR="007B556F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 w:rsidR="00E52E8D">
        <w:rPr>
          <w:rFonts w:ascii="Times New Roman" w:hAnsi="Times New Roman" w:cs="Times New Roman"/>
          <w:b/>
          <w:sz w:val="24"/>
          <w:szCs w:val="24"/>
        </w:rPr>
        <w:t>PREGRADE</w:t>
      </w:r>
    </w:p>
    <w:p w:rsidR="0098662B" w:rsidRDefault="0098662B" w:rsidP="00986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62B" w:rsidRPr="0098662B" w:rsidRDefault="0098662B" w:rsidP="003E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UVOD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I.</w:t>
      </w:r>
    </w:p>
    <w:p w:rsidR="00051840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Kodeks savjetovanja sa zainteresiranom javnošću u postupcima donošenja i provedbe općih akata (u daljnjem tekstu: Kodeks) ima za cilj doprinijeti razvoju civilnog društva i jačanju demokracije u </w:t>
      </w:r>
      <w:r w:rsidR="007B556F">
        <w:rPr>
          <w:rFonts w:ascii="Times New Roman" w:hAnsi="Times New Roman" w:cs="Times New Roman"/>
          <w:sz w:val="24"/>
          <w:szCs w:val="24"/>
        </w:rPr>
        <w:t>Gradu</w:t>
      </w:r>
      <w:r w:rsidR="00E52E8D">
        <w:rPr>
          <w:rFonts w:ascii="Times New Roman" w:hAnsi="Times New Roman" w:cs="Times New Roman"/>
          <w:sz w:val="24"/>
          <w:szCs w:val="24"/>
        </w:rPr>
        <w:t xml:space="preserve"> Pregradi</w:t>
      </w:r>
      <w:r w:rsidRPr="0098662B">
        <w:rPr>
          <w:rFonts w:ascii="Times New Roman" w:hAnsi="Times New Roman" w:cs="Times New Roman"/>
          <w:sz w:val="24"/>
          <w:szCs w:val="24"/>
        </w:rPr>
        <w:t xml:space="preserve">. Civilno društvo se, između ostalog, ostvaruje u otvorenom dijalogu, suradnji i partnerstvu građana i građanki, organizacija civilnoga društva, i općenito zainteresirane javnosti s javnim institucijama te tijelima lokalne i regionalne samouprave. Poduzimanje djelotvornih mjera savjetovanja sa zainteresiranom javnošću u postupcima donošenja općih akata doprinosi otvorenosti, transparentnosti i legitimaciji procesa donošenja odluka kao jedne od temeljnih vrijednosti demokratskog društva. </w:t>
      </w:r>
    </w:p>
    <w:p w:rsidR="0098662B" w:rsidRPr="0098662B" w:rsidRDefault="0098662B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CILJEVI I STATUS KODEKSA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II.</w:t>
      </w:r>
    </w:p>
    <w:p w:rsidR="00051840" w:rsidRPr="0098662B" w:rsidRDefault="00051840" w:rsidP="0033203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Kodeksom se utvrđuju opća načela, standardi i mjere za savjetovanje sa zainteresiranom javnošću u postupcima donošenja općih akata tijela </w:t>
      </w:r>
      <w:r w:rsidR="00332030">
        <w:rPr>
          <w:rFonts w:ascii="Times New Roman" w:hAnsi="Times New Roman" w:cs="Times New Roman"/>
          <w:sz w:val="24"/>
          <w:szCs w:val="24"/>
        </w:rPr>
        <w:t>lokalne</w:t>
      </w:r>
      <w:r w:rsidRPr="0098662B">
        <w:rPr>
          <w:rFonts w:ascii="Times New Roman" w:hAnsi="Times New Roman" w:cs="Times New Roman"/>
          <w:sz w:val="24"/>
          <w:szCs w:val="24"/>
        </w:rPr>
        <w:t xml:space="preserve"> samouprave u</w:t>
      </w:r>
      <w:r w:rsidR="001028B2">
        <w:rPr>
          <w:rFonts w:ascii="Times New Roman" w:hAnsi="Times New Roman" w:cs="Times New Roman"/>
          <w:sz w:val="24"/>
          <w:szCs w:val="24"/>
        </w:rPr>
        <w:t xml:space="preserve"> Gradu</w:t>
      </w:r>
      <w:r w:rsidRPr="0098662B">
        <w:rPr>
          <w:rFonts w:ascii="Times New Roman" w:hAnsi="Times New Roman" w:cs="Times New Roman"/>
          <w:sz w:val="24"/>
          <w:szCs w:val="24"/>
        </w:rPr>
        <w:t xml:space="preserve"> </w:t>
      </w:r>
      <w:r w:rsidR="00E52E8D">
        <w:rPr>
          <w:rFonts w:ascii="Times New Roman" w:hAnsi="Times New Roman" w:cs="Times New Roman"/>
          <w:sz w:val="24"/>
          <w:szCs w:val="24"/>
        </w:rPr>
        <w:t>Pregradi</w:t>
      </w:r>
      <w:r w:rsidRPr="0098662B">
        <w:rPr>
          <w:rFonts w:ascii="Times New Roman" w:hAnsi="Times New Roman" w:cs="Times New Roman"/>
          <w:sz w:val="24"/>
          <w:szCs w:val="24"/>
        </w:rPr>
        <w:t xml:space="preserve">, a kojima se uređuju pitanja i zauzimaju stavovi od interesa za opću dobrobit u </w:t>
      </w:r>
      <w:r w:rsidR="00332030">
        <w:rPr>
          <w:rFonts w:ascii="Times New Roman" w:hAnsi="Times New Roman" w:cs="Times New Roman"/>
          <w:sz w:val="24"/>
          <w:szCs w:val="24"/>
        </w:rPr>
        <w:t>području uređenja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naselja i stanovanja,</w:t>
      </w:r>
      <w:r w:rsidR="00332030">
        <w:rPr>
          <w:rFonts w:ascii="Times New Roman" w:hAnsi="Times New Roman" w:cs="Times New Roman"/>
          <w:sz w:val="24"/>
          <w:szCs w:val="24"/>
        </w:rPr>
        <w:t xml:space="preserve"> </w:t>
      </w:r>
      <w:r w:rsidR="00332030" w:rsidRPr="00332030">
        <w:rPr>
          <w:rFonts w:ascii="Times New Roman" w:hAnsi="Times New Roman" w:cs="Times New Roman"/>
          <w:sz w:val="24"/>
          <w:szCs w:val="24"/>
        </w:rPr>
        <w:t>prostorno</w:t>
      </w:r>
      <w:r w:rsidR="00332030">
        <w:rPr>
          <w:rFonts w:ascii="Times New Roman" w:hAnsi="Times New Roman" w:cs="Times New Roman"/>
          <w:sz w:val="24"/>
          <w:szCs w:val="24"/>
        </w:rPr>
        <w:t>g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i urbanističko</w:t>
      </w:r>
      <w:r w:rsidR="00332030">
        <w:rPr>
          <w:rFonts w:ascii="Times New Roman" w:hAnsi="Times New Roman" w:cs="Times New Roman"/>
          <w:sz w:val="24"/>
          <w:szCs w:val="24"/>
        </w:rPr>
        <w:t>g planiranja</w:t>
      </w:r>
      <w:r w:rsidR="00332030" w:rsidRPr="00332030">
        <w:rPr>
          <w:rFonts w:ascii="Times New Roman" w:hAnsi="Times New Roman" w:cs="Times New Roman"/>
          <w:sz w:val="24"/>
          <w:szCs w:val="24"/>
        </w:rPr>
        <w:t>,</w:t>
      </w:r>
      <w:r w:rsidR="00332030">
        <w:rPr>
          <w:rFonts w:ascii="Times New Roman" w:hAnsi="Times New Roman" w:cs="Times New Roman"/>
          <w:sz w:val="24"/>
          <w:szCs w:val="24"/>
        </w:rPr>
        <w:t xml:space="preserve"> </w:t>
      </w:r>
      <w:r w:rsidR="00332030" w:rsidRPr="00332030">
        <w:rPr>
          <w:rFonts w:ascii="Times New Roman" w:hAnsi="Times New Roman" w:cs="Times New Roman"/>
          <w:sz w:val="24"/>
          <w:szCs w:val="24"/>
        </w:rPr>
        <w:t>komunalno</w:t>
      </w:r>
      <w:r w:rsidR="00332030">
        <w:rPr>
          <w:rFonts w:ascii="Times New Roman" w:hAnsi="Times New Roman" w:cs="Times New Roman"/>
          <w:sz w:val="24"/>
          <w:szCs w:val="24"/>
        </w:rPr>
        <w:t>g gospodarenja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, </w:t>
      </w:r>
      <w:r w:rsidR="00332030">
        <w:rPr>
          <w:rFonts w:ascii="Times New Roman" w:hAnsi="Times New Roman" w:cs="Times New Roman"/>
          <w:sz w:val="24"/>
          <w:szCs w:val="24"/>
        </w:rPr>
        <w:t>brige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o djeci</w:t>
      </w:r>
      <w:r w:rsidR="00332030">
        <w:rPr>
          <w:rFonts w:ascii="Times New Roman" w:hAnsi="Times New Roman" w:cs="Times New Roman"/>
          <w:sz w:val="24"/>
          <w:szCs w:val="24"/>
        </w:rPr>
        <w:t xml:space="preserve"> te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odgoj</w:t>
      </w:r>
      <w:r w:rsidR="00332030">
        <w:rPr>
          <w:rFonts w:ascii="Times New Roman" w:hAnsi="Times New Roman" w:cs="Times New Roman"/>
          <w:sz w:val="24"/>
          <w:szCs w:val="24"/>
        </w:rPr>
        <w:t>a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i </w:t>
      </w:r>
      <w:r w:rsidR="00332030">
        <w:rPr>
          <w:rFonts w:ascii="Times New Roman" w:hAnsi="Times New Roman" w:cs="Times New Roman"/>
          <w:sz w:val="24"/>
          <w:szCs w:val="24"/>
        </w:rPr>
        <w:t>obrazovanja</w:t>
      </w:r>
      <w:r w:rsidR="00332030" w:rsidRPr="00332030">
        <w:rPr>
          <w:rFonts w:ascii="Times New Roman" w:hAnsi="Times New Roman" w:cs="Times New Roman"/>
          <w:sz w:val="24"/>
          <w:szCs w:val="24"/>
        </w:rPr>
        <w:t>,</w:t>
      </w:r>
      <w:r w:rsidR="00332030">
        <w:rPr>
          <w:rFonts w:ascii="Times New Roman" w:hAnsi="Times New Roman" w:cs="Times New Roman"/>
          <w:sz w:val="24"/>
          <w:szCs w:val="24"/>
        </w:rPr>
        <w:t xml:space="preserve"> socijalne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 skrb</w:t>
      </w:r>
      <w:r w:rsidR="00332030">
        <w:rPr>
          <w:rFonts w:ascii="Times New Roman" w:hAnsi="Times New Roman" w:cs="Times New Roman"/>
          <w:sz w:val="24"/>
          <w:szCs w:val="24"/>
        </w:rPr>
        <w:t>i</w:t>
      </w:r>
      <w:r w:rsidR="001028B2">
        <w:rPr>
          <w:rFonts w:ascii="Times New Roman" w:hAnsi="Times New Roman" w:cs="Times New Roman"/>
          <w:sz w:val="24"/>
          <w:szCs w:val="24"/>
        </w:rPr>
        <w:t xml:space="preserve"> i zdravstvene zaštite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, </w:t>
      </w:r>
      <w:r w:rsidR="00332030">
        <w:rPr>
          <w:rFonts w:ascii="Times New Roman" w:hAnsi="Times New Roman" w:cs="Times New Roman"/>
          <w:sz w:val="24"/>
          <w:szCs w:val="24"/>
        </w:rPr>
        <w:t>kulture</w:t>
      </w:r>
      <w:r w:rsidR="00332030" w:rsidRPr="00332030">
        <w:rPr>
          <w:rFonts w:ascii="Times New Roman" w:hAnsi="Times New Roman" w:cs="Times New Roman"/>
          <w:sz w:val="24"/>
          <w:szCs w:val="24"/>
        </w:rPr>
        <w:t xml:space="preserve">, </w:t>
      </w:r>
      <w:r w:rsidR="00332030">
        <w:rPr>
          <w:rFonts w:ascii="Times New Roman" w:hAnsi="Times New Roman" w:cs="Times New Roman"/>
          <w:sz w:val="24"/>
          <w:szCs w:val="24"/>
        </w:rPr>
        <w:t>s</w:t>
      </w:r>
      <w:r w:rsidR="00332030" w:rsidRPr="00332030">
        <w:rPr>
          <w:rFonts w:ascii="Times New Roman" w:hAnsi="Times New Roman" w:cs="Times New Roman"/>
          <w:sz w:val="24"/>
          <w:szCs w:val="24"/>
        </w:rPr>
        <w:t>port</w:t>
      </w:r>
      <w:r w:rsidR="00332030">
        <w:rPr>
          <w:rFonts w:ascii="Times New Roman" w:hAnsi="Times New Roman" w:cs="Times New Roman"/>
          <w:sz w:val="24"/>
          <w:szCs w:val="24"/>
        </w:rPr>
        <w:t>a</w:t>
      </w:r>
      <w:r w:rsidR="00332030" w:rsidRPr="00332030">
        <w:rPr>
          <w:rFonts w:ascii="Times New Roman" w:hAnsi="Times New Roman" w:cs="Times New Roman"/>
          <w:sz w:val="24"/>
          <w:szCs w:val="24"/>
        </w:rPr>
        <w:t>,</w:t>
      </w:r>
      <w:r w:rsidR="00332030">
        <w:rPr>
          <w:rFonts w:ascii="Times New Roman" w:hAnsi="Times New Roman" w:cs="Times New Roman"/>
          <w:sz w:val="24"/>
          <w:szCs w:val="24"/>
        </w:rPr>
        <w:t xml:space="preserve"> zaštite ljudskih prava, zaštite i </w:t>
      </w:r>
      <w:proofErr w:type="spellStart"/>
      <w:r w:rsidR="00332030">
        <w:rPr>
          <w:rFonts w:ascii="Times New Roman" w:hAnsi="Times New Roman" w:cs="Times New Roman"/>
          <w:sz w:val="24"/>
          <w:szCs w:val="24"/>
        </w:rPr>
        <w:t>unaprijeđenja</w:t>
      </w:r>
      <w:proofErr w:type="spellEnd"/>
      <w:r w:rsidR="00332030" w:rsidRPr="00332030">
        <w:rPr>
          <w:rFonts w:ascii="Times New Roman" w:hAnsi="Times New Roman" w:cs="Times New Roman"/>
          <w:sz w:val="24"/>
          <w:szCs w:val="24"/>
        </w:rPr>
        <w:t xml:space="preserve"> prirodnog okoliša</w:t>
      </w:r>
      <w:r w:rsidR="00332030">
        <w:rPr>
          <w:rFonts w:ascii="Times New Roman" w:hAnsi="Times New Roman" w:cs="Times New Roman"/>
          <w:sz w:val="24"/>
          <w:szCs w:val="24"/>
        </w:rPr>
        <w:t xml:space="preserve">, </w:t>
      </w:r>
      <w:r w:rsidR="00332030" w:rsidRPr="00332030">
        <w:rPr>
          <w:rFonts w:ascii="Times New Roman" w:hAnsi="Times New Roman" w:cs="Times New Roman"/>
          <w:sz w:val="24"/>
          <w:szCs w:val="24"/>
        </w:rPr>
        <w:t>pro</w:t>
      </w:r>
      <w:r w:rsidR="00332030">
        <w:rPr>
          <w:rFonts w:ascii="Times New Roman" w:hAnsi="Times New Roman" w:cs="Times New Roman"/>
          <w:sz w:val="24"/>
          <w:szCs w:val="24"/>
        </w:rPr>
        <w:t>tupožarne i civilne zaštite</w:t>
      </w:r>
      <w:r w:rsidR="00332030" w:rsidRPr="00332030">
        <w:rPr>
          <w:rFonts w:ascii="Times New Roman" w:hAnsi="Times New Roman" w:cs="Times New Roman"/>
          <w:sz w:val="24"/>
          <w:szCs w:val="24"/>
        </w:rPr>
        <w:t>,</w:t>
      </w:r>
      <w:r w:rsidR="00332030">
        <w:rPr>
          <w:rFonts w:ascii="Times New Roman" w:hAnsi="Times New Roman" w:cs="Times New Roman"/>
          <w:sz w:val="24"/>
          <w:szCs w:val="24"/>
        </w:rPr>
        <w:t xml:space="preserve"> </w:t>
      </w:r>
      <w:r w:rsidR="00332030" w:rsidRPr="00332030">
        <w:rPr>
          <w:rFonts w:ascii="Times New Roman" w:hAnsi="Times New Roman" w:cs="Times New Roman"/>
          <w:sz w:val="24"/>
          <w:szCs w:val="24"/>
        </w:rPr>
        <w:t>promet</w:t>
      </w:r>
      <w:r w:rsidR="00332030">
        <w:rPr>
          <w:rFonts w:ascii="Times New Roman" w:hAnsi="Times New Roman" w:cs="Times New Roman"/>
          <w:sz w:val="24"/>
          <w:szCs w:val="24"/>
        </w:rPr>
        <w:t xml:space="preserve">a, razvoja civilnog društva i promicanja ravnopravnosti spolova </w:t>
      </w:r>
      <w:r w:rsidR="001028B2">
        <w:rPr>
          <w:rFonts w:ascii="Times New Roman" w:hAnsi="Times New Roman" w:cs="Times New Roman"/>
          <w:sz w:val="24"/>
          <w:szCs w:val="24"/>
        </w:rPr>
        <w:t>te</w:t>
      </w:r>
      <w:r w:rsidR="00332030">
        <w:rPr>
          <w:rFonts w:ascii="Times New Roman" w:hAnsi="Times New Roman" w:cs="Times New Roman"/>
          <w:sz w:val="24"/>
          <w:szCs w:val="24"/>
        </w:rPr>
        <w:t xml:space="preserve"> drugih područja iz nadležnosti lokalne samouprave.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Svrha je Kodeksa svim tijelima uključenima u proces donošenja propisa pružiti temelj za učinkovito i transparentno provođenje procesa savjetovanja. Krajnji je cilj Kodeksa olakšati </w:t>
      </w:r>
      <w:r w:rsidRPr="0098662B">
        <w:rPr>
          <w:rFonts w:ascii="Times New Roman" w:hAnsi="Times New Roman" w:cs="Times New Roman"/>
          <w:sz w:val="24"/>
          <w:szCs w:val="24"/>
        </w:rPr>
        <w:lastRenderedPageBreak/>
        <w:t>interakciju s građanima/kama i predstavnicima/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cama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zainteresirane javnosti u demokratskom procesu, te potaknuti aktivnije sudjelovanje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u javnom životu.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Kodeks ne dovodi u pitanje primjenu naprednijih i precizno uređenih standarda i mjera zaštite prava javnosti i zainteresirane javnosti u vezi s pravom sudjelovanja u postupcima donošenja propisa i akata. Opća načela i minimalni standardi i mjere utvrđeni ovim Kodeksom ne odnose se na već institucionalizirane i strukturirane oblike savjetovanja s predstavnicima zainteresirane javnosti.</w:t>
      </w:r>
    </w:p>
    <w:p w:rsidR="003E7039" w:rsidRPr="0098662B" w:rsidRDefault="003E7039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DEFINICIJE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III.</w:t>
      </w:r>
    </w:p>
    <w:p w:rsidR="00051840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Savjetovanje</w:t>
      </w:r>
      <w:r w:rsidRPr="0098662B">
        <w:rPr>
          <w:rFonts w:ascii="Times New Roman" w:hAnsi="Times New Roman" w:cs="Times New Roman"/>
          <w:sz w:val="24"/>
          <w:szCs w:val="24"/>
        </w:rPr>
        <w:t xml:space="preserve">, u smislu ovoga Kodeksa, uklapa se u širi koncept </w:t>
      </w:r>
      <w:r w:rsidRPr="0098662B">
        <w:rPr>
          <w:rFonts w:ascii="Times New Roman" w:hAnsi="Times New Roman" w:cs="Times New Roman"/>
          <w:i/>
          <w:iCs/>
          <w:sz w:val="24"/>
          <w:szCs w:val="24"/>
        </w:rPr>
        <w:t>sudjelovanja zainteresirane javnosti u postupcima odlučivanja</w:t>
      </w:r>
      <w:r w:rsidRPr="0098662B">
        <w:rPr>
          <w:rFonts w:ascii="Times New Roman" w:hAnsi="Times New Roman" w:cs="Times New Roman"/>
          <w:sz w:val="24"/>
          <w:szCs w:val="24"/>
        </w:rPr>
        <w:t>. Sudjelovanje zainteresirane javnosti, u smislu ovog Kodeksa, obuhvaća četiri stupnja:</w:t>
      </w:r>
    </w:p>
    <w:p w:rsidR="003E7039" w:rsidRPr="0098662B" w:rsidRDefault="003E7039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– </w:t>
      </w:r>
      <w:r w:rsidRPr="0098662B">
        <w:rPr>
          <w:rFonts w:ascii="Times New Roman" w:hAnsi="Times New Roman" w:cs="Times New Roman"/>
          <w:i/>
          <w:iCs/>
          <w:sz w:val="24"/>
          <w:szCs w:val="24"/>
        </w:rPr>
        <w:t>Informiranje</w:t>
      </w:r>
      <w:r w:rsidRPr="0098662B">
        <w:rPr>
          <w:rFonts w:ascii="Times New Roman" w:hAnsi="Times New Roman" w:cs="Times New Roman"/>
          <w:sz w:val="24"/>
          <w:szCs w:val="24"/>
        </w:rPr>
        <w:t xml:space="preserve"> je prvi stupanj sudjelovanja zainteresirane javnosti koji razumijeva jednosmjeran proces, što znači da </w:t>
      </w:r>
      <w:r w:rsidR="000A39FC">
        <w:rPr>
          <w:rFonts w:ascii="Times New Roman" w:hAnsi="Times New Roman" w:cs="Times New Roman"/>
          <w:sz w:val="24"/>
          <w:szCs w:val="24"/>
        </w:rPr>
        <w:t>gradska</w:t>
      </w:r>
      <w:r w:rsidRPr="0098662B">
        <w:rPr>
          <w:rFonts w:ascii="Times New Roman" w:hAnsi="Times New Roman" w:cs="Times New Roman"/>
          <w:sz w:val="24"/>
          <w:szCs w:val="24"/>
        </w:rPr>
        <w:t xml:space="preserve"> tijela informiraju građane/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ili građani/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dolaze do informacija na vlastitu inicijativu. Informiranje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i zainteresirane javnosti treba se voditi načelima pravodobnosti, potpunosti i točnosti informacija. Pravo na pristup informacijama i ponovnu uporabu informacija pripada svim građanima/kama na jednak način i pod jednakim uvjetima te su oni ravnopravni u njegovu ostvarivanju. Informiranje se 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proaktivno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ostvaruje kroz objavu donesenih općih akata u Službenom glasniku Krapinsko-zagorske županije i internetskim stranicama </w:t>
      </w:r>
      <w:r w:rsidR="00C60466">
        <w:rPr>
          <w:rFonts w:ascii="Times New Roman" w:hAnsi="Times New Roman" w:cs="Times New Roman"/>
          <w:sz w:val="24"/>
          <w:szCs w:val="24"/>
        </w:rPr>
        <w:t>Grada Pregrade</w:t>
      </w:r>
      <w:r w:rsidRPr="0098662B">
        <w:rPr>
          <w:rFonts w:ascii="Times New Roman" w:hAnsi="Times New Roman" w:cs="Times New Roman"/>
          <w:sz w:val="24"/>
          <w:szCs w:val="24"/>
        </w:rPr>
        <w:t xml:space="preserve"> te kroz priopćenja za javnost i medije, kampanje, javne prezentacije ili druge oblike informiranja.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– </w:t>
      </w:r>
      <w:r w:rsidRPr="0098662B">
        <w:rPr>
          <w:rFonts w:ascii="Times New Roman" w:hAnsi="Times New Roman" w:cs="Times New Roman"/>
          <w:i/>
          <w:iCs/>
          <w:sz w:val="24"/>
          <w:szCs w:val="24"/>
        </w:rPr>
        <w:t>Savjetovanje</w:t>
      </w:r>
      <w:r w:rsidRPr="0098662B">
        <w:rPr>
          <w:rFonts w:ascii="Times New Roman" w:hAnsi="Times New Roman" w:cs="Times New Roman"/>
          <w:sz w:val="24"/>
          <w:szCs w:val="24"/>
        </w:rPr>
        <w:t xml:space="preserve">, u smislu ovoga Kodeksa, dvosmjerni je proces tijekom kojeg </w:t>
      </w:r>
      <w:r w:rsidR="00BE7671">
        <w:rPr>
          <w:rFonts w:ascii="Times New Roman" w:hAnsi="Times New Roman" w:cs="Times New Roman"/>
          <w:sz w:val="24"/>
          <w:szCs w:val="24"/>
        </w:rPr>
        <w:t>gradsk</w:t>
      </w:r>
      <w:r w:rsidRPr="0098662B">
        <w:rPr>
          <w:rFonts w:ascii="Times New Roman" w:hAnsi="Times New Roman" w:cs="Times New Roman"/>
          <w:sz w:val="24"/>
          <w:szCs w:val="24"/>
        </w:rPr>
        <w:t>a tijela traže i primaju povratne informacije od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>, odnosno zainteresirane javnosti u postupku donošenja javnih politika, programa, i općih akata. Savjetovanje se provodi kroz organiziranje internetskog savjetovanja, javne tribine i okrugle stolove, fokus grupe, radionice ili druge oblike savjetovanja.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– </w:t>
      </w:r>
      <w:r w:rsidRPr="0098662B">
        <w:rPr>
          <w:rFonts w:ascii="Times New Roman" w:hAnsi="Times New Roman" w:cs="Times New Roman"/>
          <w:i/>
          <w:iCs/>
          <w:sz w:val="24"/>
          <w:szCs w:val="24"/>
        </w:rPr>
        <w:t>Uključivanje</w:t>
      </w:r>
      <w:r w:rsidRPr="0098662B">
        <w:rPr>
          <w:rFonts w:ascii="Times New Roman" w:hAnsi="Times New Roman" w:cs="Times New Roman"/>
          <w:sz w:val="24"/>
          <w:szCs w:val="24"/>
        </w:rPr>
        <w:t xml:space="preserve"> podrazumijeva viši stupanj dvosmjernog procesa putem kojega su predstavnici/e zainteresirane javnosti aktivno uključeni u utvrđivanje javne politike, programa ili općih akata kroz članstvo u radnim skupinama i tijelima te sudjelovanje u radionicama i sastancima. Uključivanje se može realizirati i kroz ciljano prikupljanje pisanih očitovanja stručnjaka/inja u području javne politike, programa i općih akata.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– </w:t>
      </w:r>
      <w:r w:rsidRPr="0098662B">
        <w:rPr>
          <w:rFonts w:ascii="Times New Roman" w:hAnsi="Times New Roman" w:cs="Times New Roman"/>
          <w:i/>
          <w:iCs/>
          <w:sz w:val="24"/>
          <w:szCs w:val="24"/>
        </w:rPr>
        <w:t>Partnerstvo</w:t>
      </w:r>
      <w:r w:rsidRPr="0098662B">
        <w:rPr>
          <w:rFonts w:ascii="Times New Roman" w:hAnsi="Times New Roman" w:cs="Times New Roman"/>
          <w:sz w:val="24"/>
          <w:szCs w:val="24"/>
        </w:rPr>
        <w:t xml:space="preserve"> pretpostavlja najviši stupanj suradnje i uzajamne odgovornosti </w:t>
      </w:r>
      <w:r w:rsidR="00BE7671">
        <w:rPr>
          <w:rFonts w:ascii="Times New Roman" w:hAnsi="Times New Roman" w:cs="Times New Roman"/>
          <w:sz w:val="24"/>
          <w:szCs w:val="24"/>
        </w:rPr>
        <w:t>gradskih</w:t>
      </w:r>
      <w:r w:rsidRPr="0098662B">
        <w:rPr>
          <w:rFonts w:ascii="Times New Roman" w:hAnsi="Times New Roman" w:cs="Times New Roman"/>
          <w:sz w:val="24"/>
          <w:szCs w:val="24"/>
        </w:rPr>
        <w:t xml:space="preserve"> tijela i predstavnika/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zainteresirane javnosti za proces donošenja i provedbe programa, politika, i općih akata. Partnerstvo se realizira kroz stručne radne skupine. Predstavnici/e zainteresirane javnosti u pravilu trebaju biti imenovani za članove/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stručnih radnih skupina sukladno važećim propisima ili na temelju javnog poziva, pri čemu treba nastojati osigurati zastupljenost interesnih skupina, te fizičkih i pravnih osoba na koje neposredno može utjecati javna politika ili opći akt koji se donosi. Prilikom imenovanja članova/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stručnih radnih skupina iz reda predstavnika/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zainteresirane javnosti treba voditi računa o kriterijima stručnosti, prethodnom javnom doprinosu predmetnoj problematici i drugim kvalifikacijama relevantnim za pitanja koja se uređuju javnom politikom ili drugim općim aktom tijela regionalne samouprave.</w:t>
      </w: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Odluka o imenovanju stručne radne skupine treba sadržavati popis članova/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i svrhu osnivanja. Odluka se objavljuje na internetskim stranicama </w:t>
      </w:r>
      <w:r w:rsidR="00E52E8D">
        <w:rPr>
          <w:rFonts w:ascii="Times New Roman" w:hAnsi="Times New Roman" w:cs="Times New Roman"/>
          <w:sz w:val="24"/>
          <w:szCs w:val="24"/>
        </w:rPr>
        <w:t>Grada Pregrade</w:t>
      </w:r>
      <w:r w:rsidRPr="0098662B">
        <w:rPr>
          <w:rFonts w:ascii="Times New Roman" w:hAnsi="Times New Roman" w:cs="Times New Roman"/>
          <w:sz w:val="24"/>
          <w:szCs w:val="24"/>
        </w:rPr>
        <w:t>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Zainteresirana javnost</w:t>
      </w:r>
      <w:r w:rsidRPr="0098662B">
        <w:rPr>
          <w:rFonts w:ascii="Times New Roman" w:hAnsi="Times New Roman" w:cs="Times New Roman"/>
          <w:sz w:val="24"/>
          <w:szCs w:val="24"/>
        </w:rPr>
        <w:t>, u smislu ovoga Kodeksa, su: građani/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, organizacije civilnoga društva (neformalne građanske grupe ili inicijative, udruge, zaklade, fondacije, privatne ustanove, </w:t>
      </w:r>
      <w:r w:rsidRPr="0098662B">
        <w:rPr>
          <w:rFonts w:ascii="Times New Roman" w:hAnsi="Times New Roman" w:cs="Times New Roman"/>
          <w:sz w:val="24"/>
          <w:szCs w:val="24"/>
        </w:rPr>
        <w:lastRenderedPageBreak/>
        <w:t>sindikati, udruge poslodavaca), predstavnici/e akademske zajednice, komore, javne ustanove i druge pravne osobe koje obavljaju javnu službu ili na koje može utjecati javna politika, program, ili opći akt koji se donosi, odnosno koje će biti uključene u njegovu provedbu. Prilikom planiranja i organiziranja procesa savjetovanja potrebno je metode savjetovanja prilagoditi specifičnim potrebama ciljanih skupina zainteresirane javnosti kako bi se omogućio ravnopravan pristup savjetovanju i ranjivim, društveno isključenim skupinama.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OPĆA NAČELA SAVJETOVANJA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IV.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3E70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SUDJELOVANJE</w:t>
      </w: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Sudjelovanje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>, odnosno zainteresirane javnosti, jedno je od temeljnih načela upravljanja javnim poslovima. U suvremenim demokracijama građani/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>, odnosno zainteresirana javnost imaju aktivnu ulogu i svojim sudjelovanjem utječu na unaprjeđenje kvalitete javnih politika, programa i općih akata, te općenito na kvalitetu usluga javne uprave.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POVJERENJE</w:t>
      </w: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Otvoreno i demokratsko društvo temelji se na stalnom dijalogu između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, različitih društvenih skupina, dionika i sektora. Iako </w:t>
      </w:r>
      <w:r w:rsidR="006F1EE9">
        <w:rPr>
          <w:rFonts w:ascii="Times New Roman" w:hAnsi="Times New Roman" w:cs="Times New Roman"/>
          <w:sz w:val="24"/>
          <w:szCs w:val="24"/>
        </w:rPr>
        <w:t>gradska</w:t>
      </w:r>
      <w:r w:rsidRPr="0098662B">
        <w:rPr>
          <w:rFonts w:ascii="Times New Roman" w:hAnsi="Times New Roman" w:cs="Times New Roman"/>
          <w:sz w:val="24"/>
          <w:szCs w:val="24"/>
        </w:rPr>
        <w:t xml:space="preserve"> tijela i široki krug predstavnika zainteresirane javnosti imaju nerijetko različite uloge, zajednički cilj poboljšanja kvalitete života građana/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može se ostvariti samo na temelju uzajamnog povjerenja i uvažavanja.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OTVORENOST I ODGOVORNOST</w:t>
      </w: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Savjetovanje u postupcima donošenja javnih politika, programa i općih akata kojima se uređuju pitanja i zauzimaju stavovi od interesa za opću dobrobit iziskuje otvorenost i odgovornost, kako tijela </w:t>
      </w:r>
      <w:r w:rsidR="00BE7671">
        <w:rPr>
          <w:rFonts w:ascii="Times New Roman" w:hAnsi="Times New Roman" w:cs="Times New Roman"/>
          <w:sz w:val="24"/>
          <w:szCs w:val="24"/>
        </w:rPr>
        <w:t>lokalne</w:t>
      </w:r>
      <w:r w:rsidRPr="0098662B">
        <w:rPr>
          <w:rFonts w:ascii="Times New Roman" w:hAnsi="Times New Roman" w:cs="Times New Roman"/>
          <w:sz w:val="24"/>
          <w:szCs w:val="24"/>
        </w:rPr>
        <w:t xml:space="preserve"> samouprave u </w:t>
      </w:r>
      <w:r w:rsidR="00E52E8D">
        <w:rPr>
          <w:rFonts w:ascii="Times New Roman" w:hAnsi="Times New Roman" w:cs="Times New Roman"/>
          <w:sz w:val="24"/>
          <w:szCs w:val="24"/>
        </w:rPr>
        <w:t>Gradu Pregradi</w:t>
      </w:r>
      <w:r w:rsidRPr="0098662B">
        <w:rPr>
          <w:rFonts w:ascii="Times New Roman" w:hAnsi="Times New Roman" w:cs="Times New Roman"/>
          <w:sz w:val="24"/>
          <w:szCs w:val="24"/>
        </w:rPr>
        <w:t xml:space="preserve">, tako i predstavnika zainteresirane javnosti. </w:t>
      </w:r>
      <w:r w:rsidR="00BE7671">
        <w:rPr>
          <w:rFonts w:ascii="Times New Roman" w:hAnsi="Times New Roman" w:cs="Times New Roman"/>
          <w:sz w:val="24"/>
          <w:szCs w:val="24"/>
        </w:rPr>
        <w:t>Gradska</w:t>
      </w:r>
      <w:r w:rsidRPr="0098662B">
        <w:rPr>
          <w:rFonts w:ascii="Times New Roman" w:hAnsi="Times New Roman" w:cs="Times New Roman"/>
          <w:sz w:val="24"/>
          <w:szCs w:val="24"/>
        </w:rPr>
        <w:t xml:space="preserve"> tijela provode savjetovanje uz jasno pojašnjenje pitanja o kojima se traži povratna informacija zainteresirane javnosti, mjera koje se u postupku savjetovanja koriste, te razloga donošenja određenog programa ili općeg akta. Predstavnici/e zainteresirane javnosti, odnosno organizacije i skupine u svojem doprinosu postupku savjetovanja o nacrtima javnih politika, programa i općih akata otvoreno i odgovorno navode interese, odnosno kategorije i brojnost korisnika/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koje predstavljaju.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DJELOTVORNOST</w:t>
      </w:r>
    </w:p>
    <w:p w:rsidR="00051840" w:rsidRPr="0098662B" w:rsidRDefault="00051840" w:rsidP="003E703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Da bi bilo djelotvorno, savjetovanje sa zainteresiranom javnošću pokreće se u vrijeme kada još uvijek postoji mogućnost utjecaja na nacrte javnih politika, programa, propisa i drugih akata, dakle u ranoj fazi njihove izrade kada su još sve opcije za njihovu doradu i promjenu otvorene. Postupak savjetovanja ujedno treba održati prihvatljivu ravnotežu između potrebe za djelotvornim donošenjem programa i općih akata i potrebe za odgovarajućim doprinosom predstavnika/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zainteresirane javnosti.</w:t>
      </w:r>
    </w:p>
    <w:p w:rsidR="0098662B" w:rsidRPr="0098662B" w:rsidRDefault="0098662B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STANDARDI I MJERE U POSTUPKU SAVJETOVANJA</w:t>
      </w: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V.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Prilikom izrade nacrta prijedloga javne politike, programa i općeg akta kojim se izražava politika </w:t>
      </w:r>
      <w:r w:rsidR="00BE7671">
        <w:rPr>
          <w:rFonts w:ascii="Times New Roman" w:hAnsi="Times New Roman" w:cs="Times New Roman"/>
          <w:sz w:val="24"/>
          <w:szCs w:val="24"/>
        </w:rPr>
        <w:t xml:space="preserve">Gradskog vijeća </w:t>
      </w:r>
      <w:r w:rsidR="006F1EE9">
        <w:rPr>
          <w:rFonts w:ascii="Times New Roman" w:hAnsi="Times New Roman" w:cs="Times New Roman"/>
          <w:sz w:val="24"/>
          <w:szCs w:val="24"/>
        </w:rPr>
        <w:t xml:space="preserve">Grada </w:t>
      </w:r>
      <w:r w:rsidR="00E52E8D">
        <w:rPr>
          <w:rFonts w:ascii="Times New Roman" w:hAnsi="Times New Roman" w:cs="Times New Roman"/>
          <w:sz w:val="24"/>
          <w:szCs w:val="24"/>
        </w:rPr>
        <w:t>Pregrade</w:t>
      </w:r>
      <w:r w:rsidRPr="0098662B">
        <w:rPr>
          <w:rFonts w:ascii="Times New Roman" w:hAnsi="Times New Roman" w:cs="Times New Roman"/>
          <w:sz w:val="24"/>
          <w:szCs w:val="24"/>
        </w:rPr>
        <w:t xml:space="preserve"> ili </w:t>
      </w:r>
      <w:r w:rsidR="00BE7671">
        <w:rPr>
          <w:rFonts w:ascii="Times New Roman" w:hAnsi="Times New Roman" w:cs="Times New Roman"/>
          <w:sz w:val="24"/>
          <w:szCs w:val="24"/>
        </w:rPr>
        <w:t xml:space="preserve">Gradonačelnika </w:t>
      </w:r>
      <w:r w:rsidR="006F1EE9">
        <w:rPr>
          <w:rFonts w:ascii="Times New Roman" w:hAnsi="Times New Roman" w:cs="Times New Roman"/>
          <w:sz w:val="24"/>
          <w:szCs w:val="24"/>
        </w:rPr>
        <w:t xml:space="preserve">Grada </w:t>
      </w:r>
      <w:r w:rsidR="00E52E8D">
        <w:rPr>
          <w:rFonts w:ascii="Times New Roman" w:hAnsi="Times New Roman" w:cs="Times New Roman"/>
          <w:sz w:val="24"/>
          <w:szCs w:val="24"/>
        </w:rPr>
        <w:t>Pregrade</w:t>
      </w:r>
      <w:r w:rsidRPr="0098662B">
        <w:rPr>
          <w:rFonts w:ascii="Times New Roman" w:hAnsi="Times New Roman" w:cs="Times New Roman"/>
          <w:sz w:val="24"/>
          <w:szCs w:val="24"/>
        </w:rPr>
        <w:t xml:space="preserve">, a čiji su nositelji tijela </w:t>
      </w:r>
      <w:r w:rsidR="00BE7671">
        <w:rPr>
          <w:rFonts w:ascii="Times New Roman" w:hAnsi="Times New Roman" w:cs="Times New Roman"/>
          <w:sz w:val="24"/>
          <w:szCs w:val="24"/>
        </w:rPr>
        <w:t>lokalne</w:t>
      </w:r>
      <w:r w:rsidRPr="0098662B">
        <w:rPr>
          <w:rFonts w:ascii="Times New Roman" w:hAnsi="Times New Roman" w:cs="Times New Roman"/>
          <w:sz w:val="24"/>
          <w:szCs w:val="24"/>
        </w:rPr>
        <w:t xml:space="preserve"> samouprave, minimalni standardi i mjere za savjetovanje sa zainteresiranom javnošću jesu: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Pravodobno informiranje o planu donošenja propisa i akata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Zainteresirana javnost treba biti pravodobno informirana o planu donošenja općih  akata javnim objavljivanjem jedinstvenog popisa akata koji se izrađuju i predlažu za d</w:t>
      </w:r>
      <w:r w:rsidR="00D03D49">
        <w:rPr>
          <w:rFonts w:ascii="Times New Roman" w:hAnsi="Times New Roman" w:cs="Times New Roman"/>
          <w:sz w:val="24"/>
          <w:szCs w:val="24"/>
        </w:rPr>
        <w:t>onošenje u kalendarskoj godini.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2. Dostupnost i jasnoća sadržaja postupka savjetovanja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Tijela nadležna za izradu nacrta općih akata javno objavljuju nacrte na internetskim stranicama </w:t>
      </w:r>
      <w:r w:rsidR="006F1EE9">
        <w:rPr>
          <w:rFonts w:ascii="Times New Roman" w:hAnsi="Times New Roman" w:cs="Times New Roman"/>
          <w:sz w:val="24"/>
          <w:szCs w:val="24"/>
        </w:rPr>
        <w:t xml:space="preserve">Grada </w:t>
      </w:r>
      <w:r w:rsidR="00E52E8D">
        <w:rPr>
          <w:rFonts w:ascii="Times New Roman" w:hAnsi="Times New Roman" w:cs="Times New Roman"/>
          <w:sz w:val="24"/>
          <w:szCs w:val="24"/>
        </w:rPr>
        <w:t>Pregrade</w:t>
      </w:r>
      <w:r w:rsidRPr="0098662B">
        <w:rPr>
          <w:rFonts w:ascii="Times New Roman" w:hAnsi="Times New Roman" w:cs="Times New Roman"/>
          <w:sz w:val="24"/>
          <w:szCs w:val="24"/>
        </w:rPr>
        <w:t xml:space="preserve"> te o istima obavještavaju javnost putem medija i na druge prikladne načine. Obavijesti i pozivi na savjetovanje o objavljenim nacrtima trebaju biti jasni i sažeti uz navođenje svih informacija potrebnih za lakše prikupljanje očitovanja zainteresirane javnosti. Kako bi se građanima/kama olakšalo sudjelovanje u postupku savjetovanja na internetskim stranicama </w:t>
      </w:r>
      <w:r w:rsidR="00E52E8D">
        <w:rPr>
          <w:rFonts w:ascii="Times New Roman" w:hAnsi="Times New Roman" w:cs="Times New Roman"/>
          <w:sz w:val="24"/>
          <w:szCs w:val="24"/>
        </w:rPr>
        <w:t>Grada Pregrade</w:t>
      </w:r>
      <w:r w:rsidRPr="0098662B">
        <w:rPr>
          <w:rFonts w:ascii="Times New Roman" w:hAnsi="Times New Roman" w:cs="Times New Roman"/>
          <w:sz w:val="24"/>
          <w:szCs w:val="24"/>
        </w:rPr>
        <w:t xml:space="preserve"> uređena je 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podstranica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isključivo namijenjena savjetovanjima. U svrhu prikupljanja očitovanja zainteresirane javnosti koristi se jedinstven obrazac.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3. Rok provedbe internetskog i drugih oblika savjetovanja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>Objava poziva na savjetovanje o nacrtima propisa i akata treba sadržavati jasno naznačen rok za očitovanja zainteresirane jav</w:t>
      </w:r>
      <w:r w:rsidR="00D03D49">
        <w:rPr>
          <w:rFonts w:ascii="Times New Roman" w:hAnsi="Times New Roman" w:cs="Times New Roman"/>
          <w:sz w:val="24"/>
          <w:szCs w:val="24"/>
        </w:rPr>
        <w:t>nosti</w:t>
      </w:r>
      <w:r w:rsidR="0005517A">
        <w:rPr>
          <w:rFonts w:ascii="Times New Roman" w:hAnsi="Times New Roman" w:cs="Times New Roman"/>
          <w:sz w:val="24"/>
          <w:szCs w:val="24"/>
        </w:rPr>
        <w:t xml:space="preserve"> u pravilu u trajanju od 30</w:t>
      </w:r>
      <w:r w:rsidRPr="0098662B">
        <w:rPr>
          <w:rFonts w:ascii="Times New Roman" w:hAnsi="Times New Roman" w:cs="Times New Roman"/>
          <w:sz w:val="24"/>
          <w:szCs w:val="24"/>
        </w:rPr>
        <w:t xml:space="preserve"> dana od dana objave nacrta na internetskoj stranici </w:t>
      </w:r>
      <w:r w:rsidR="006F1EE9">
        <w:rPr>
          <w:rFonts w:ascii="Times New Roman" w:hAnsi="Times New Roman" w:cs="Times New Roman"/>
          <w:sz w:val="24"/>
          <w:szCs w:val="24"/>
        </w:rPr>
        <w:t xml:space="preserve">Grada </w:t>
      </w:r>
      <w:r w:rsidR="00E52E8D">
        <w:rPr>
          <w:rFonts w:ascii="Times New Roman" w:hAnsi="Times New Roman" w:cs="Times New Roman"/>
          <w:sz w:val="24"/>
          <w:szCs w:val="24"/>
        </w:rPr>
        <w:t>Pregrade</w:t>
      </w:r>
      <w:r w:rsidRPr="0098662B">
        <w:rPr>
          <w:rFonts w:ascii="Times New Roman" w:hAnsi="Times New Roman" w:cs="Times New Roman"/>
          <w:sz w:val="24"/>
          <w:szCs w:val="24"/>
        </w:rPr>
        <w:t>, kako bi zainteresirana javnost imala dovoljno vremena za proučavanje predmetnog nacrta i oblikovanje svoga mišljenja.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4. Povratna informacija o učincima provedenog savjetovanja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Očitovanja zainteresirane javnosti kao i sažeto objedinjeno obrazloženje prihvaćenih i neprihvaćenih primjedbi na određene odredbe nacrta javno se objavljuju na internetskoj stranici </w:t>
      </w:r>
      <w:r w:rsidR="006F1EE9">
        <w:rPr>
          <w:rFonts w:ascii="Times New Roman" w:hAnsi="Times New Roman" w:cs="Times New Roman"/>
          <w:sz w:val="24"/>
          <w:szCs w:val="24"/>
        </w:rPr>
        <w:t>Grada</w:t>
      </w:r>
      <w:r w:rsidR="00E52E8D">
        <w:rPr>
          <w:rFonts w:ascii="Times New Roman" w:hAnsi="Times New Roman" w:cs="Times New Roman"/>
          <w:sz w:val="24"/>
          <w:szCs w:val="24"/>
        </w:rPr>
        <w:t xml:space="preserve"> Pregrade </w:t>
      </w:r>
      <w:r w:rsidRPr="0098662B">
        <w:rPr>
          <w:rFonts w:ascii="Times New Roman" w:hAnsi="Times New Roman" w:cs="Times New Roman"/>
          <w:sz w:val="24"/>
          <w:szCs w:val="24"/>
        </w:rPr>
        <w:t xml:space="preserve">ili na drugi odgovarajući način, kako bi se vidio učinak savjetovanja u postupcima donošenja javnih politika, program i općeg akata. </w:t>
      </w:r>
      <w:r w:rsidRPr="00BE7671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98662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8662B">
        <w:rPr>
          <w:rFonts w:ascii="Times New Roman" w:hAnsi="Times New Roman" w:cs="Times New Roman"/>
          <w:color w:val="auto"/>
          <w:sz w:val="24"/>
          <w:szCs w:val="24"/>
        </w:rPr>
        <w:t xml:space="preserve">svrhu izvještavanja koristi se jedinstveni obrazac izvješća o savjetovanju. 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62B">
        <w:rPr>
          <w:rFonts w:ascii="Times New Roman" w:hAnsi="Times New Roman" w:cs="Times New Roman"/>
          <w:i/>
          <w:iCs/>
          <w:sz w:val="24"/>
          <w:szCs w:val="24"/>
        </w:rPr>
        <w:t>5. Usklađenost primjene standarda i mjera savjetovanja</w:t>
      </w: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Kako bi se osigurala usklađena primjena gore navedenih standarda i mjera u </w:t>
      </w:r>
      <w:r w:rsidR="00BE7671">
        <w:rPr>
          <w:rFonts w:ascii="Times New Roman" w:hAnsi="Times New Roman" w:cs="Times New Roman"/>
          <w:sz w:val="24"/>
          <w:szCs w:val="24"/>
        </w:rPr>
        <w:t>gradskim</w:t>
      </w:r>
      <w:r w:rsidRPr="0098662B">
        <w:rPr>
          <w:rFonts w:ascii="Times New Roman" w:hAnsi="Times New Roman" w:cs="Times New Roman"/>
          <w:sz w:val="24"/>
          <w:szCs w:val="24"/>
        </w:rPr>
        <w:t xml:space="preserve"> tijelima, imenovat će se koordinator/</w:t>
      </w:r>
      <w:proofErr w:type="spellStart"/>
      <w:r w:rsidRPr="0098662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8662B">
        <w:rPr>
          <w:rFonts w:ascii="Times New Roman" w:hAnsi="Times New Roman" w:cs="Times New Roman"/>
          <w:sz w:val="24"/>
          <w:szCs w:val="24"/>
        </w:rPr>
        <w:t xml:space="preserve"> za savjetovanje s ciljem dosljednog praćenja i koordinacije postupaka savjetovanja sa zainteresiranom javnošću. </w:t>
      </w:r>
    </w:p>
    <w:p w:rsidR="0098662B" w:rsidRDefault="0098662B" w:rsidP="003E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VI.</w:t>
      </w:r>
    </w:p>
    <w:p w:rsidR="00051840" w:rsidRPr="0098662B" w:rsidRDefault="0005517A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opravdanim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okolnostima, razdoblje i načini savjetovanja mogu se odgovarajuće prilagoditi. </w:t>
      </w:r>
    </w:p>
    <w:p w:rsidR="00051840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39" w:rsidRPr="0098662B" w:rsidRDefault="003E7039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051840" w:rsidRDefault="00A2699A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051840" w:rsidRPr="0098662B">
        <w:rPr>
          <w:rFonts w:ascii="Times New Roman" w:hAnsi="Times New Roman" w:cs="Times New Roman"/>
          <w:b/>
          <w:sz w:val="24"/>
          <w:szCs w:val="24"/>
        </w:rPr>
        <w:t>.</w:t>
      </w:r>
    </w:p>
    <w:p w:rsidR="0098662B" w:rsidRDefault="0098662B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039" w:rsidRPr="0098662B" w:rsidRDefault="003E7039" w:rsidP="00986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40" w:rsidRPr="0098662B" w:rsidRDefault="00051840" w:rsidP="0098662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62B">
        <w:rPr>
          <w:rFonts w:ascii="Times New Roman" w:hAnsi="Times New Roman" w:cs="Times New Roman"/>
          <w:color w:val="auto"/>
          <w:sz w:val="24"/>
          <w:szCs w:val="24"/>
        </w:rPr>
        <w:t>Ovaj Kodeks objaviti će se u „Službenom glasni</w:t>
      </w:r>
      <w:r w:rsidR="00380617">
        <w:rPr>
          <w:rFonts w:ascii="Times New Roman" w:hAnsi="Times New Roman" w:cs="Times New Roman"/>
          <w:color w:val="auto"/>
          <w:sz w:val="24"/>
          <w:szCs w:val="24"/>
        </w:rPr>
        <w:t>ku Krapinsko</w:t>
      </w:r>
      <w:r w:rsidR="00637A9A">
        <w:rPr>
          <w:rFonts w:ascii="Times New Roman" w:hAnsi="Times New Roman" w:cs="Times New Roman"/>
          <w:color w:val="auto"/>
          <w:sz w:val="24"/>
          <w:szCs w:val="24"/>
        </w:rPr>
        <w:t>-zagorske županije.“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D03D49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opće poslove i društvene djelatnosti 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izraditi ć</w:t>
      </w:r>
      <w:r w:rsidR="000072B9">
        <w:rPr>
          <w:rFonts w:ascii="Times New Roman" w:hAnsi="Times New Roman" w:cs="Times New Roman"/>
          <w:sz w:val="24"/>
          <w:szCs w:val="24"/>
        </w:rPr>
        <w:t>e jedinstveni obrazac iz točke V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72B9"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 w:rsidR="000072B9">
        <w:rPr>
          <w:rFonts w:ascii="Times New Roman" w:hAnsi="Times New Roman" w:cs="Times New Roman"/>
          <w:sz w:val="24"/>
          <w:szCs w:val="24"/>
        </w:rPr>
        <w:t xml:space="preserve"> 2. i 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4. ovog Kodeksa u roku od mjesec dana od objave ovoga Kodeksa u »Službenom glasniku Krapinsko-zagorske županije«. 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A42E9B" w:rsidP="0098662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Upravni odjel za opće poslove i društvene djelatnosti</w:t>
      </w:r>
      <w:bookmarkStart w:id="0" w:name="_GoBack"/>
      <w:bookmarkEnd w:id="0"/>
      <w:r w:rsidR="00051840" w:rsidRPr="0098662B">
        <w:rPr>
          <w:rFonts w:ascii="Times New Roman" w:hAnsi="Times New Roman" w:cs="Times New Roman"/>
          <w:sz w:val="24"/>
          <w:szCs w:val="24"/>
        </w:rPr>
        <w:t xml:space="preserve"> </w:t>
      </w:r>
      <w:r w:rsidR="006F1EE9">
        <w:rPr>
          <w:rFonts w:ascii="Times New Roman" w:hAnsi="Times New Roman" w:cs="Times New Roman"/>
          <w:sz w:val="24"/>
          <w:szCs w:val="24"/>
        </w:rPr>
        <w:t>Grada</w:t>
      </w:r>
      <w:r w:rsidR="00E52E8D">
        <w:rPr>
          <w:rFonts w:ascii="Times New Roman" w:hAnsi="Times New Roman" w:cs="Times New Roman"/>
          <w:sz w:val="24"/>
          <w:szCs w:val="24"/>
        </w:rPr>
        <w:t xml:space="preserve"> Pregrade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urediti će posebnu stranicu za savjetovanja na internetskoj stranici </w:t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CF2300">
        <w:rPr>
          <w:rFonts w:ascii="Times New Roman" w:hAnsi="Times New Roman" w:cs="Times New Roman"/>
          <w:sz w:val="24"/>
          <w:szCs w:val="24"/>
        </w:rPr>
        <w:softHyphen/>
      </w:r>
      <w:r w:rsidR="006F1EE9">
        <w:rPr>
          <w:rFonts w:ascii="Times New Roman" w:hAnsi="Times New Roman" w:cs="Times New Roman"/>
          <w:sz w:val="24"/>
          <w:szCs w:val="24"/>
        </w:rPr>
        <w:t>Grada</w:t>
      </w:r>
      <w:r w:rsidR="00E52E8D">
        <w:rPr>
          <w:rFonts w:ascii="Times New Roman" w:hAnsi="Times New Roman" w:cs="Times New Roman"/>
          <w:sz w:val="24"/>
          <w:szCs w:val="24"/>
        </w:rPr>
        <w:t xml:space="preserve"> Pregrade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u roku od mjesec dana od objave ovoga Kodeksa u »Službenom glasniku Krapinsko-zagorske županije«.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E8D" w:rsidRDefault="00D03D49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opće poslove i društvene djelatnosti 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provesti će program edukacije o primjeni Kodeksa za zaposlenike/</w:t>
      </w:r>
      <w:proofErr w:type="spellStart"/>
      <w:r w:rsidR="00051840" w:rsidRPr="0098662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51840" w:rsidRPr="0098662B">
        <w:rPr>
          <w:rFonts w:ascii="Times New Roman" w:hAnsi="Times New Roman" w:cs="Times New Roman"/>
          <w:sz w:val="24"/>
          <w:szCs w:val="24"/>
        </w:rPr>
        <w:t xml:space="preserve"> </w:t>
      </w:r>
      <w:r w:rsidR="00E52E8D">
        <w:rPr>
          <w:rFonts w:ascii="Times New Roman" w:hAnsi="Times New Roman" w:cs="Times New Roman"/>
          <w:sz w:val="24"/>
          <w:szCs w:val="24"/>
        </w:rPr>
        <w:t xml:space="preserve"> Grada Pregrade</w:t>
      </w:r>
      <w:r w:rsidR="00051840" w:rsidRPr="0098662B">
        <w:rPr>
          <w:rFonts w:ascii="Times New Roman" w:hAnsi="Times New Roman" w:cs="Times New Roman"/>
          <w:sz w:val="24"/>
          <w:szCs w:val="24"/>
        </w:rPr>
        <w:t xml:space="preserve"> u  roku od tri mjeseca od objave ovoga Kodeksa u »Službenom glasnik</w:t>
      </w:r>
      <w:r w:rsidR="00E52E8D">
        <w:rPr>
          <w:rFonts w:ascii="Times New Roman" w:hAnsi="Times New Roman" w:cs="Times New Roman"/>
          <w:sz w:val="24"/>
          <w:szCs w:val="24"/>
        </w:rPr>
        <w:t>u Krapinsko-zagorske županije.</w:t>
      </w:r>
    </w:p>
    <w:p w:rsidR="003B2A50" w:rsidRDefault="003B2A50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A50" w:rsidRDefault="003B2A50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A50" w:rsidRDefault="003B2A50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A50" w:rsidRDefault="003B2A50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A50" w:rsidRDefault="003B2A50" w:rsidP="00E52E8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E52E8D" w:rsidRDefault="00051840" w:rsidP="00E52E8D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>PREDSJEDNI</w:t>
      </w:r>
      <w:r w:rsidR="00E52E8D">
        <w:rPr>
          <w:rFonts w:ascii="Times New Roman" w:hAnsi="Times New Roman" w:cs="Times New Roman"/>
          <w:b/>
          <w:sz w:val="24"/>
          <w:szCs w:val="24"/>
        </w:rPr>
        <w:t>K</w:t>
      </w:r>
    </w:p>
    <w:p w:rsidR="00051840" w:rsidRDefault="00051840" w:rsidP="009866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F2300">
        <w:rPr>
          <w:rFonts w:ascii="Times New Roman" w:hAnsi="Times New Roman" w:cs="Times New Roman"/>
          <w:b/>
          <w:sz w:val="24"/>
          <w:szCs w:val="24"/>
        </w:rPr>
        <w:t xml:space="preserve">        GRADSKOG VIJEĆA</w:t>
      </w:r>
    </w:p>
    <w:p w:rsidR="00E52E8D" w:rsidRPr="0098662B" w:rsidRDefault="00E52E8D" w:rsidP="009866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Zlatko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Šorša</w:t>
      </w:r>
      <w:proofErr w:type="spellEnd"/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662B">
        <w:rPr>
          <w:rFonts w:ascii="Times New Roman" w:hAnsi="Times New Roman" w:cs="Times New Roman"/>
          <w:sz w:val="24"/>
          <w:szCs w:val="24"/>
        </w:rPr>
        <w:t xml:space="preserve"> </w:t>
      </w:r>
      <w:r w:rsidRPr="009866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98662B" w:rsidRDefault="00051840" w:rsidP="009866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840" w:rsidRPr="00CC4323" w:rsidRDefault="00051840" w:rsidP="00AB00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840" w:rsidRPr="00CC4323" w:rsidSect="003E7039">
      <w:footerReference w:type="default" r:id="rId7"/>
      <w:pgSz w:w="12240" w:h="15840"/>
      <w:pgMar w:top="1418" w:right="1361" w:bottom="1134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D8" w:rsidRDefault="008076D8" w:rsidP="0098662B">
      <w:pPr>
        <w:spacing w:line="240" w:lineRule="auto"/>
      </w:pPr>
      <w:r>
        <w:separator/>
      </w:r>
    </w:p>
  </w:endnote>
  <w:endnote w:type="continuationSeparator" w:id="0">
    <w:p w:rsidR="008076D8" w:rsidRDefault="008076D8" w:rsidP="00986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2B" w:rsidRDefault="008076D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E9B">
      <w:rPr>
        <w:noProof/>
      </w:rPr>
      <w:t>5</w:t>
    </w:r>
    <w:r>
      <w:rPr>
        <w:noProof/>
      </w:rPr>
      <w:fldChar w:fldCharType="end"/>
    </w:r>
  </w:p>
  <w:p w:rsidR="0098662B" w:rsidRDefault="009866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D8" w:rsidRDefault="008076D8" w:rsidP="0098662B">
      <w:pPr>
        <w:spacing w:line="240" w:lineRule="auto"/>
      </w:pPr>
      <w:r>
        <w:separator/>
      </w:r>
    </w:p>
  </w:footnote>
  <w:footnote w:type="continuationSeparator" w:id="0">
    <w:p w:rsidR="008076D8" w:rsidRDefault="008076D8" w:rsidP="009866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C"/>
    <w:rsid w:val="000072B9"/>
    <w:rsid w:val="00040BB3"/>
    <w:rsid w:val="00051840"/>
    <w:rsid w:val="0005517A"/>
    <w:rsid w:val="000A39FC"/>
    <w:rsid w:val="001028B2"/>
    <w:rsid w:val="00130D35"/>
    <w:rsid w:val="001D24A0"/>
    <w:rsid w:val="001E249D"/>
    <w:rsid w:val="00206C98"/>
    <w:rsid w:val="00217D75"/>
    <w:rsid w:val="002209AA"/>
    <w:rsid w:val="00235DA6"/>
    <w:rsid w:val="00242AF5"/>
    <w:rsid w:val="0032220B"/>
    <w:rsid w:val="00332030"/>
    <w:rsid w:val="00346A22"/>
    <w:rsid w:val="00380617"/>
    <w:rsid w:val="00395B19"/>
    <w:rsid w:val="003B2A50"/>
    <w:rsid w:val="003E7039"/>
    <w:rsid w:val="0042542C"/>
    <w:rsid w:val="004419D8"/>
    <w:rsid w:val="005A6105"/>
    <w:rsid w:val="00616BD7"/>
    <w:rsid w:val="00637A9A"/>
    <w:rsid w:val="00653978"/>
    <w:rsid w:val="006A0065"/>
    <w:rsid w:val="006C34A7"/>
    <w:rsid w:val="006C6963"/>
    <w:rsid w:val="006E1EB4"/>
    <w:rsid w:val="006F1EE9"/>
    <w:rsid w:val="007209FE"/>
    <w:rsid w:val="00780657"/>
    <w:rsid w:val="00797DE0"/>
    <w:rsid w:val="007B556F"/>
    <w:rsid w:val="0080661A"/>
    <w:rsid w:val="008076D8"/>
    <w:rsid w:val="008F7AD4"/>
    <w:rsid w:val="00921FE1"/>
    <w:rsid w:val="00961BD4"/>
    <w:rsid w:val="0098662B"/>
    <w:rsid w:val="009B03A1"/>
    <w:rsid w:val="009C0C1E"/>
    <w:rsid w:val="009F2F48"/>
    <w:rsid w:val="00A22B04"/>
    <w:rsid w:val="00A2699A"/>
    <w:rsid w:val="00A42E9B"/>
    <w:rsid w:val="00A75393"/>
    <w:rsid w:val="00AB0056"/>
    <w:rsid w:val="00B44A3C"/>
    <w:rsid w:val="00B92B69"/>
    <w:rsid w:val="00BA412E"/>
    <w:rsid w:val="00BD38D6"/>
    <w:rsid w:val="00BD735D"/>
    <w:rsid w:val="00BE7671"/>
    <w:rsid w:val="00C603F5"/>
    <w:rsid w:val="00C60466"/>
    <w:rsid w:val="00C76AE1"/>
    <w:rsid w:val="00CC4323"/>
    <w:rsid w:val="00CF2300"/>
    <w:rsid w:val="00D03D49"/>
    <w:rsid w:val="00D23732"/>
    <w:rsid w:val="00E52E8D"/>
    <w:rsid w:val="00E716C4"/>
    <w:rsid w:val="00ED5F5F"/>
    <w:rsid w:val="00F35B4A"/>
    <w:rsid w:val="00FC00C5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642A7-4190-4411-ADD9-CB6B90E8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D4"/>
    <w:pPr>
      <w:spacing w:line="276" w:lineRule="auto"/>
    </w:pPr>
    <w:rPr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9"/>
    <w:qFormat/>
    <w:rsid w:val="00961BD4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961BD4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961BD4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961BD4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link w:val="Naslov5Char"/>
    <w:uiPriority w:val="99"/>
    <w:qFormat/>
    <w:rsid w:val="00961BD4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slov6">
    <w:name w:val="heading 6"/>
    <w:basedOn w:val="Normal"/>
    <w:next w:val="Normal"/>
    <w:link w:val="Naslov6Char"/>
    <w:uiPriority w:val="99"/>
    <w:qFormat/>
    <w:rsid w:val="00961BD4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B03A1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9B03A1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9B03A1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9B03A1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9B03A1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9B03A1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961BD4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99"/>
    <w:qFormat/>
    <w:rsid w:val="00961BD4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NaslovChar">
    <w:name w:val="Naslov Char"/>
    <w:basedOn w:val="Zadanifontodlomka"/>
    <w:link w:val="Naslov"/>
    <w:uiPriority w:val="99"/>
    <w:rsid w:val="009B03A1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61BD4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naslovChar">
    <w:name w:val="Podnaslov Char"/>
    <w:basedOn w:val="Zadanifontodlomka"/>
    <w:link w:val="Podnaslov"/>
    <w:uiPriority w:val="99"/>
    <w:rsid w:val="009B03A1"/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9866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8662B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9866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6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1519</Words>
  <Characters>10656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Kodeks.docx</vt:lpstr>
      <vt:lpstr>Kodeks.docx</vt:lpstr>
    </vt:vector>
  </TitlesOfParts>
  <Company>Krapinsko-zagorska županija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Kodeks.docx</dc:title>
  <dc:subject/>
  <dc:creator>ksenijac</dc:creator>
  <cp:keywords/>
  <dc:description/>
  <cp:lastModifiedBy>Ivan</cp:lastModifiedBy>
  <cp:revision>10</cp:revision>
  <cp:lastPrinted>2014-09-17T08:42:00Z</cp:lastPrinted>
  <dcterms:created xsi:type="dcterms:W3CDTF">2014-10-30T09:59:00Z</dcterms:created>
  <dcterms:modified xsi:type="dcterms:W3CDTF">2014-12-15T13:27:00Z</dcterms:modified>
</cp:coreProperties>
</file>