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53461F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IZVJEŠĆE O SAVJETOVANJU S JAVNOŠĆU</w:t>
            </w:r>
          </w:p>
          <w:p w14:paraId="5D7F854B" w14:textId="77777777" w:rsidR="0053461F" w:rsidRPr="0053461F" w:rsidRDefault="005B0986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U POSTUPKU </w:t>
            </w:r>
            <w:r w:rsidR="0053461F" w:rsidRPr="0053461F">
              <w:rPr>
                <w:rFonts w:cstheme="minorHAnsi"/>
                <w:b/>
                <w:bCs/>
              </w:rPr>
              <w:t xml:space="preserve">DONOŠENJA </w:t>
            </w:r>
          </w:p>
          <w:p w14:paraId="6A0AFFA5" w14:textId="77777777" w:rsidR="004772D1" w:rsidRDefault="004772D1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772D1">
              <w:rPr>
                <w:rFonts w:cstheme="minorHAnsi"/>
                <w:b/>
                <w:bCs/>
              </w:rPr>
              <w:t>Strategij</w:t>
            </w:r>
            <w:r>
              <w:rPr>
                <w:rFonts w:cstheme="minorHAnsi"/>
                <w:b/>
                <w:bCs/>
              </w:rPr>
              <w:t>e</w:t>
            </w:r>
            <w:r w:rsidRPr="004772D1">
              <w:rPr>
                <w:rFonts w:cstheme="minorHAnsi"/>
                <w:b/>
                <w:bCs/>
              </w:rPr>
              <w:t xml:space="preserve"> upravljanja i raspolaganja imovinom u vlasništvu Grada Pregrade </w:t>
            </w:r>
          </w:p>
          <w:p w14:paraId="6A366EE9" w14:textId="28FCA2DD" w:rsidR="005B0986" w:rsidRPr="0053461F" w:rsidRDefault="004772D1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772D1">
              <w:rPr>
                <w:rFonts w:cstheme="minorHAnsi"/>
                <w:b/>
                <w:bCs/>
              </w:rPr>
              <w:t>za razdoblje 2021.-2027.</w:t>
            </w:r>
          </w:p>
          <w:p w14:paraId="4549DEAD" w14:textId="61ADF506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Nositelj izrade izvješća: </w:t>
            </w:r>
            <w:r w:rsidR="00131A29" w:rsidRPr="0053461F">
              <w:rPr>
                <w:rFonts w:cstheme="minorHAnsi"/>
                <w:b/>
                <w:bCs/>
              </w:rPr>
              <w:t>GRAD PREGRADA</w:t>
            </w:r>
          </w:p>
          <w:p w14:paraId="3DF05A41" w14:textId="4385623F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Mjesto, datum</w:t>
            </w:r>
            <w:r w:rsidR="00131A29" w:rsidRPr="0053461F">
              <w:rPr>
                <w:rFonts w:cstheme="minorHAnsi"/>
                <w:b/>
                <w:bCs/>
              </w:rPr>
              <w:t xml:space="preserve">: Pregrada, </w:t>
            </w:r>
            <w:r w:rsidR="004772D1">
              <w:rPr>
                <w:rFonts w:cstheme="minorHAnsi"/>
                <w:b/>
                <w:bCs/>
              </w:rPr>
              <w:t>15.03</w:t>
            </w:r>
            <w:r w:rsidR="00131A29" w:rsidRPr="0053461F">
              <w:rPr>
                <w:rFonts w:cstheme="minorHAnsi"/>
                <w:b/>
                <w:bCs/>
              </w:rPr>
              <w:t>.202</w:t>
            </w:r>
            <w:r w:rsidR="0053461F" w:rsidRPr="0053461F">
              <w:rPr>
                <w:rFonts w:cstheme="minorHAnsi"/>
                <w:b/>
                <w:bCs/>
              </w:rPr>
              <w:t>1</w:t>
            </w:r>
            <w:r w:rsidR="00131A29" w:rsidRPr="0053461F">
              <w:rPr>
                <w:rFonts w:cstheme="minorHAnsi"/>
                <w:b/>
                <w:bCs/>
              </w:rPr>
              <w:t>.</w:t>
            </w:r>
          </w:p>
          <w:p w14:paraId="48C34D6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B0986" w:rsidRPr="0053461F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0464D99D" w:rsidR="005B0986" w:rsidRPr="0053461F" w:rsidRDefault="00131A29" w:rsidP="0053461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 xml:space="preserve">Nacrt prijedloga </w:t>
            </w:r>
            <w:r w:rsidR="004772D1" w:rsidRPr="004772D1">
              <w:rPr>
                <w:rFonts w:cstheme="minorHAnsi"/>
                <w:bCs/>
              </w:rPr>
              <w:t>Strategij</w:t>
            </w:r>
            <w:r w:rsidR="004772D1">
              <w:rPr>
                <w:rFonts w:cstheme="minorHAnsi"/>
                <w:bCs/>
              </w:rPr>
              <w:t>e</w:t>
            </w:r>
            <w:r w:rsidR="004772D1" w:rsidRPr="004772D1">
              <w:rPr>
                <w:rFonts w:cstheme="minorHAnsi"/>
                <w:bCs/>
              </w:rPr>
              <w:t xml:space="preserve"> upravljanja i raspolaganja imovinom u vlasništvu Grada Pregrade za razdoblje 2021.-2027.</w:t>
            </w:r>
          </w:p>
        </w:tc>
      </w:tr>
      <w:tr w:rsidR="005B0986" w:rsidRPr="0053461F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03807AEA" w:rsidR="005B0986" w:rsidRPr="0053461F" w:rsidRDefault="00131A29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Upravni odjel za opće poslove i društvene djelatnosti</w:t>
            </w:r>
          </w:p>
        </w:tc>
      </w:tr>
      <w:tr w:rsidR="005B0986" w:rsidRPr="0053461F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2D6F7D43" w:rsidR="005B0986" w:rsidRPr="0053461F" w:rsidRDefault="004772D1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772D1">
              <w:rPr>
                <w:rFonts w:cstheme="minorHAnsi"/>
                <w:bCs/>
              </w:rPr>
              <w:t>Strategija upravljanja i raspolaganja imovinom u vlasništvu Grada Pregrade za razdoblje 2021.-2027. godine</w:t>
            </w:r>
            <w:r>
              <w:t xml:space="preserve"> </w:t>
            </w:r>
            <w:r w:rsidRPr="004772D1">
              <w:rPr>
                <w:rFonts w:cstheme="minorHAnsi"/>
                <w:bCs/>
              </w:rPr>
              <w:t>je obvezujući dokument u funkciji svrsishodnog, ekonomičnog, djelotvornog i transparentnog upravljanja imovinom u vlasništvu ili raspolaganju Grada Pregrade s ciljem gospodarskog razvoja Grada i ostvarenja društvenih, socijalnih i ostalih interesa grada i građana grada Pregrade.</w:t>
            </w:r>
          </w:p>
        </w:tc>
      </w:tr>
      <w:tr w:rsidR="005B0986" w:rsidRPr="0053461F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Objava dokumenata za savjetovanje</w:t>
            </w:r>
            <w:r w:rsidR="00F742DA" w:rsidRPr="0053461F">
              <w:rPr>
                <w:rFonts w:cstheme="minorHAnsi"/>
                <w:b/>
                <w:bCs/>
              </w:rPr>
              <w:t xml:space="preserve"> </w:t>
            </w:r>
          </w:p>
          <w:p w14:paraId="1D878DD9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4597CF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008F5E00" w14:textId="3D993551" w:rsidR="005B0986" w:rsidRPr="0053461F" w:rsidRDefault="005B0986" w:rsidP="00CA3EF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1A531897" w:rsidR="005B0986" w:rsidRPr="0053461F" w:rsidRDefault="004772D1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4772D1">
              <w:rPr>
                <w:rFonts w:cstheme="minorHAnsi"/>
                <w:bCs/>
              </w:rPr>
              <w:t>https://www.pregrada.hr/novosti/javni-poziv-za-savjetovanje-sa-zainteresiranom-javno%C5%A1%C4%87u-u-postupku-dono%C5%A1enja-strategije</w:t>
            </w:r>
          </w:p>
        </w:tc>
      </w:tr>
      <w:tr w:rsidR="005B0986" w:rsidRPr="0053461F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C661CA7" w14:textId="12AF7BB1" w:rsidR="005B0986" w:rsidRPr="0053461F" w:rsidRDefault="004772D1" w:rsidP="00CA3EF5">
            <w:pPr>
              <w:spacing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="0053461F" w:rsidRPr="0053461F">
              <w:rPr>
                <w:rFonts w:cstheme="minorHAnsi"/>
                <w:bCs/>
              </w:rPr>
              <w:t xml:space="preserve"> dana, </w:t>
            </w:r>
            <w:r>
              <w:rPr>
                <w:rFonts w:cstheme="minorHAnsi"/>
                <w:bCs/>
              </w:rPr>
              <w:t>5</w:t>
            </w:r>
            <w:r w:rsidR="0053461F" w:rsidRPr="0053461F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3</w:t>
            </w:r>
            <w:r w:rsidR="0053461F" w:rsidRPr="0053461F">
              <w:rPr>
                <w:rFonts w:cstheme="minorHAnsi"/>
                <w:bCs/>
              </w:rPr>
              <w:t>.-1</w:t>
            </w:r>
            <w:r>
              <w:rPr>
                <w:rFonts w:cstheme="minorHAnsi"/>
                <w:bCs/>
              </w:rPr>
              <w:t>2</w:t>
            </w:r>
            <w:r w:rsidR="0053461F" w:rsidRPr="0053461F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3</w:t>
            </w:r>
            <w:r w:rsidR="0053461F" w:rsidRPr="0053461F">
              <w:rPr>
                <w:rFonts w:cstheme="minorHAnsi"/>
                <w:bCs/>
              </w:rPr>
              <w:t>.2021.</w:t>
            </w:r>
          </w:p>
        </w:tc>
      </w:tr>
      <w:tr w:rsidR="005B0986" w:rsidRPr="0053461F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5F2DC031" w14:textId="2798AED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F26B10A" w14:textId="277924FC" w:rsidR="00710D22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53461F" w:rsidRDefault="005B0986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.</w:t>
            </w:r>
            <w:r w:rsidR="00131A29" w:rsidRPr="0053461F">
              <w:rPr>
                <w:rFonts w:cstheme="minorHAnsi"/>
                <w:bCs/>
              </w:rPr>
              <w:t>/</w:t>
            </w:r>
          </w:p>
        </w:tc>
      </w:tr>
    </w:tbl>
    <w:p w14:paraId="2827B4DB" w14:textId="77777777" w:rsidR="00CA3EF5" w:rsidRPr="0053461F" w:rsidRDefault="00CA3EF5" w:rsidP="00E738EC">
      <w:pPr>
        <w:rPr>
          <w:rFonts w:eastAsia="Calibri" w:cstheme="minorHAnsi"/>
          <w:b/>
          <w:bCs/>
          <w:lang w:eastAsia="en-US"/>
        </w:rPr>
      </w:pPr>
      <w:bookmarkStart w:id="0" w:name="_Toc468978618"/>
    </w:p>
    <w:p w14:paraId="09CEE955" w14:textId="4EC64A92" w:rsidR="00E738EC" w:rsidRPr="0053461F" w:rsidRDefault="00E738EC" w:rsidP="00E738EC">
      <w:pPr>
        <w:rPr>
          <w:rFonts w:eastAsia="Calibri" w:cstheme="minorHAnsi"/>
          <w:b/>
          <w:bCs/>
          <w:lang w:eastAsia="en-US"/>
        </w:rPr>
      </w:pPr>
      <w:r w:rsidRPr="0053461F">
        <w:rPr>
          <w:rFonts w:eastAsia="Calibri" w:cstheme="minorHAnsi"/>
          <w:b/>
          <w:bCs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53461F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53461F" w:rsidRDefault="00E738EC" w:rsidP="001907B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53461F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</w:tr>
    </w:tbl>
    <w:p w14:paraId="4BF19C7D" w14:textId="77777777" w:rsidR="0053461F" w:rsidRDefault="0053461F">
      <w:pPr>
        <w:rPr>
          <w:rFonts w:cstheme="minorHAnsi"/>
        </w:rPr>
      </w:pPr>
    </w:p>
    <w:p w14:paraId="0B61BC5B" w14:textId="77777777" w:rsidR="0053461F" w:rsidRDefault="0053461F">
      <w:pPr>
        <w:rPr>
          <w:rFonts w:cstheme="minorHAnsi"/>
        </w:rPr>
      </w:pPr>
    </w:p>
    <w:p w14:paraId="24E560C3" w14:textId="0F0D46CC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t>Napomena:</w:t>
      </w:r>
    </w:p>
    <w:p w14:paraId="1C87BAD3" w14:textId="79E158CD" w:rsidR="00131A29" w:rsidRPr="0053461F" w:rsidRDefault="00131A29" w:rsidP="004772D1">
      <w:pPr>
        <w:rPr>
          <w:rFonts w:cstheme="minorHAnsi"/>
        </w:rPr>
      </w:pPr>
      <w:r w:rsidRPr="0053461F">
        <w:rPr>
          <w:rFonts w:cstheme="minorHAnsi"/>
        </w:rPr>
        <w:t xml:space="preserve">U vremenu trajanja savjetovanja s javnošću nije pristiglo niti jedno mišljenje, primjedba ili prijedlog zainteresirane javnosti na Nacrt prijedloga </w:t>
      </w:r>
      <w:r w:rsidR="004772D1" w:rsidRPr="004772D1">
        <w:rPr>
          <w:rFonts w:cstheme="minorHAnsi"/>
          <w:bCs/>
        </w:rPr>
        <w:t>Strategije upravljanja i raspolaganja imovinom u vlasništvu Grada Pregrade za razdoblje 2021.-2027.</w:t>
      </w:r>
    </w:p>
    <w:p w14:paraId="3838B0DB" w14:textId="77777777" w:rsidR="0053461F" w:rsidRDefault="0053461F" w:rsidP="00131A29">
      <w:pPr>
        <w:jc w:val="right"/>
      </w:pPr>
    </w:p>
    <w:p w14:paraId="6B9616D7" w14:textId="3F83A409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1E25F4FA" w14:textId="13798567" w:rsidR="0053461F" w:rsidRDefault="00131A29" w:rsidP="00131A29">
      <w:r>
        <w:t>KLASA</w:t>
      </w:r>
      <w:r w:rsidR="00CA3EF5">
        <w:t xml:space="preserve">: </w:t>
      </w:r>
      <w:r w:rsidR="004772D1" w:rsidRPr="004772D1">
        <w:t>940-01/21-01/09</w:t>
      </w:r>
      <w:r>
        <w:br/>
        <w:t>URBROJ</w:t>
      </w:r>
      <w:r w:rsidR="00CA3EF5">
        <w:t>: 2214/01-02-2</w:t>
      </w:r>
      <w:r w:rsidR="0053461F">
        <w:t>1-</w:t>
      </w:r>
      <w:r w:rsidR="004772D1">
        <w:t>3</w:t>
      </w:r>
    </w:p>
    <w:p w14:paraId="007C6EB1" w14:textId="22AAE5C5" w:rsidR="00131A29" w:rsidRDefault="00131A29" w:rsidP="00131A29">
      <w:r>
        <w:t xml:space="preserve">Pregrada, </w:t>
      </w:r>
      <w:r w:rsidR="004772D1">
        <w:t>15. ožujka</w:t>
      </w:r>
      <w:r>
        <w:t xml:space="preserve"> 202</w:t>
      </w:r>
      <w:r w:rsidR="0053461F">
        <w:t>1</w:t>
      </w:r>
      <w:r>
        <w:t>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4772D1"/>
    <w:rsid w:val="00504138"/>
    <w:rsid w:val="0053461F"/>
    <w:rsid w:val="005B0986"/>
    <w:rsid w:val="00710D22"/>
    <w:rsid w:val="00861A01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2021-03-15T06:48:00Z</cp:lastPrinted>
  <dcterms:created xsi:type="dcterms:W3CDTF">2017-01-02T14:12:00Z</dcterms:created>
  <dcterms:modified xsi:type="dcterms:W3CDTF">2021-03-15T06:49:00Z</dcterms:modified>
</cp:coreProperties>
</file>