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rPr>
        <w:id w:val="933885"/>
        <w:docPartObj>
          <w:docPartGallery w:val="Cover Pages"/>
          <w:docPartUnique/>
        </w:docPartObj>
      </w:sdtPr>
      <w:sdtEndPr/>
      <w:sdtContent>
        <w:p w14:paraId="2F065D93" w14:textId="77777777" w:rsidR="00F25AA0" w:rsidRPr="006B0A38" w:rsidRDefault="00EF216D" w:rsidP="001E4CD5">
          <w:pPr>
            <w:spacing w:before="240"/>
            <w:rPr>
              <w:rFonts w:ascii="Times New Roman" w:hAnsi="Times New Roman" w:cs="Times New Roman"/>
              <w:sz w:val="24"/>
              <w:szCs w:val="24"/>
            </w:rPr>
          </w:pPr>
          <w:r w:rsidRPr="006B0A38">
            <w:rPr>
              <w:rFonts w:ascii="Times New Roman" w:hAnsi="Times New Roman" w:cs="Times New Roman"/>
              <w:noProof/>
              <w:sz w:val="24"/>
              <w:szCs w:val="24"/>
              <w:lang w:eastAsia="en-US"/>
            </w:rPr>
            <mc:AlternateContent>
              <mc:Choice Requires="wpg">
                <w:drawing>
                  <wp:anchor distT="0" distB="0" distL="114300" distR="114300" simplePos="0" relativeHeight="251660288" behindDoc="0" locked="0" layoutInCell="0" allowOverlap="1" wp14:anchorId="202D7167" wp14:editId="0A6431FF">
                    <wp:simplePos x="0" y="0"/>
                    <wp:positionH relativeFrom="page">
                      <wp:posOffset>0</wp:posOffset>
                    </wp:positionH>
                    <wp:positionV relativeFrom="margin">
                      <wp:posOffset>-13970</wp:posOffset>
                    </wp:positionV>
                    <wp:extent cx="7553325" cy="8888730"/>
                    <wp:effectExtent l="0" t="0" r="2540" b="381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8888730"/>
                              <a:chOff x="0" y="1440"/>
                              <a:chExt cx="12239" cy="12960"/>
                            </a:xfrm>
                          </wpg:grpSpPr>
                          <wpg:grpSp>
                            <wpg:cNvPr id="11" name="Group 4"/>
                            <wpg:cNvGrpSpPr>
                              <a:grpSpLocks/>
                            </wpg:cNvGrpSpPr>
                            <wpg:grpSpPr bwMode="auto">
                              <a:xfrm>
                                <a:off x="0" y="9661"/>
                                <a:ext cx="12239" cy="4739"/>
                                <a:chOff x="-6" y="3399"/>
                                <a:chExt cx="12197" cy="4253"/>
                              </a:xfrm>
                            </wpg:grpSpPr>
                            <wpg:grpSp>
                              <wpg:cNvPr id="12" name="Group 5"/>
                              <wpg:cNvGrpSpPr>
                                <a:grpSpLocks/>
                              </wpg:cNvGrpSpPr>
                              <wpg:grpSpPr bwMode="auto">
                                <a:xfrm>
                                  <a:off x="-6" y="3717"/>
                                  <a:ext cx="12189" cy="3550"/>
                                  <a:chOff x="18" y="7468"/>
                                  <a:chExt cx="12189" cy="3550"/>
                                </a:xfrm>
                              </wpg:grpSpPr>
                              <wps:wsp>
                                <wps:cNvPr id="1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Rectangle 15"/>
                            <wps:cNvSpPr>
                              <a:spLocks noChangeArrowheads="1"/>
                            </wps:cNvSpPr>
                            <wps:spPr bwMode="auto">
                              <a:xfrm>
                                <a:off x="1513" y="1440"/>
                                <a:ext cx="893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Tvrtka"/>
                                    <w:id w:val="933894"/>
                                    <w:dataBinding w:prefixMappings="xmlns:ns0='http://schemas.openxmlformats.org/officeDocument/2006/extended-properties'" w:xpath="/ns0:Properties[1]/ns0:Company[1]" w:storeItemID="{6668398D-A668-4E3E-A5EB-62B293D839F1}"/>
                                    <w:text/>
                                  </w:sdtPr>
                                  <w:sdtEndPr/>
                                  <w:sdtContent>
                                    <w:p w14:paraId="79EE0C54" w14:textId="77777777" w:rsidR="009F064B" w:rsidRDefault="009F064B">
                                      <w:pPr>
                                        <w:spacing w:after="0"/>
                                        <w:rPr>
                                          <w:b/>
                                          <w:bCs/>
                                          <w:color w:val="808080" w:themeColor="text1" w:themeTint="7F"/>
                                          <w:sz w:val="32"/>
                                          <w:szCs w:val="32"/>
                                        </w:rPr>
                                      </w:pPr>
                                      <w:r>
                                        <w:rPr>
                                          <w:b/>
                                          <w:bCs/>
                                          <w:color w:val="808080" w:themeColor="text1" w:themeTint="7F"/>
                                          <w:sz w:val="32"/>
                                          <w:szCs w:val="32"/>
                                        </w:rPr>
                                        <w:t>GRAD PREGRADA</w:t>
                                      </w:r>
                                    </w:p>
                                  </w:sdtContent>
                                </w:sdt>
                                <w:p w14:paraId="3C5BE23C" w14:textId="77777777" w:rsidR="009F064B" w:rsidRDefault="009F064B">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3" name="Rectangle 16"/>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Godina"/>
                                    <w:id w:val="933895"/>
                                    <w:showingPlcHdr/>
                                    <w:dataBinding w:prefixMappings="xmlns:ns0='http://schemas.microsoft.com/office/2006/coverPageProps'" w:xpath="/ns0:CoverPageProperties[1]/ns0:PublishDate[1]" w:storeItemID="{55AF091B-3C7A-41E3-B477-F2FDAA23CFDA}"/>
                                    <w:date w:fullDate="2018-01-01T00:00:00Z">
                                      <w:dateFormat w:val="yy"/>
                                      <w:lid w:val="hr-HR"/>
                                      <w:storeMappedDataAs w:val="dateTime"/>
                                      <w:calendar w:val="gregorian"/>
                                    </w:date>
                                  </w:sdtPr>
                                  <w:sdtEndPr/>
                                  <w:sdtContent>
                                    <w:p w14:paraId="06FFD745" w14:textId="77777777" w:rsidR="009F064B" w:rsidRDefault="009F064B">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24" name="Rectangle 17"/>
                            <wps:cNvSpPr>
                              <a:spLocks noChangeArrowheads="1"/>
                            </wps:cNvSpPr>
                            <wps:spPr bwMode="auto">
                              <a:xfrm>
                                <a:off x="1800" y="2725"/>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Naslov"/>
                                    <w:id w:val="933896"/>
                                    <w:dataBinding w:prefixMappings="xmlns:ns0='http://schemas.openxmlformats.org/package/2006/metadata/core-properties' xmlns:ns1='http://purl.org/dc/elements/1.1/'" w:xpath="/ns0:coreProperties[1]/ns1:title[1]" w:storeItemID="{6C3C8BC8-F283-45AE-878A-BAB7291924A1}"/>
                                    <w:text/>
                                  </w:sdtPr>
                                  <w:sdtEndPr/>
                                  <w:sdtContent>
                                    <w:p w14:paraId="2A20B9F1" w14:textId="77777777" w:rsidR="009F064B" w:rsidRDefault="009F064B">
                                      <w:pPr>
                                        <w:spacing w:after="0"/>
                                        <w:rPr>
                                          <w:b/>
                                          <w:bCs/>
                                          <w:color w:val="1F497D" w:themeColor="text2"/>
                                          <w:sz w:val="72"/>
                                          <w:szCs w:val="72"/>
                                        </w:rPr>
                                      </w:pPr>
                                      <w:r>
                                        <w:rPr>
                                          <w:b/>
                                          <w:bCs/>
                                          <w:color w:val="1F497D" w:themeColor="text2"/>
                                          <w:sz w:val="72"/>
                                          <w:szCs w:val="72"/>
                                        </w:rPr>
                                        <w:t>Izvješće o radu gradonačelnika za razdoblje 01.07.-31.12.2019.</w:t>
                                      </w:r>
                                    </w:p>
                                  </w:sdtContent>
                                </w:sdt>
                                <w:sdt>
                                  <w:sdtPr>
                                    <w:rPr>
                                      <w:b/>
                                      <w:bCs/>
                                      <w:color w:val="4F81BD" w:themeColor="accent1"/>
                                      <w:sz w:val="40"/>
                                      <w:szCs w:val="40"/>
                                    </w:rPr>
                                    <w:alias w:val="Podnaslov"/>
                                    <w:id w:val="933897"/>
                                    <w:dataBinding w:prefixMappings="xmlns:ns0='http://schemas.openxmlformats.org/package/2006/metadata/core-properties' xmlns:ns1='http://purl.org/dc/elements/1.1/'" w:xpath="/ns0:coreProperties[1]/ns1:subject[1]" w:storeItemID="{6C3C8BC8-F283-45AE-878A-BAB7291924A1}"/>
                                    <w:text/>
                                  </w:sdtPr>
                                  <w:sdtEndPr/>
                                  <w:sdtContent>
                                    <w:p w14:paraId="448A214D" w14:textId="77777777" w:rsidR="009F064B" w:rsidRDefault="009F064B">
                                      <w:pPr>
                                        <w:rPr>
                                          <w:b/>
                                          <w:bCs/>
                                          <w:color w:val="4F81BD" w:themeColor="accent1"/>
                                          <w:sz w:val="40"/>
                                          <w:szCs w:val="40"/>
                                        </w:rPr>
                                      </w:pPr>
                                      <w:r>
                                        <w:rPr>
                                          <w:b/>
                                          <w:bCs/>
                                          <w:color w:val="4F81BD" w:themeColor="accent1"/>
                                          <w:sz w:val="40"/>
                                          <w:szCs w:val="40"/>
                                        </w:rPr>
                                        <w:t>Polugodišnje izvješće</w:t>
                                      </w:r>
                                    </w:p>
                                  </w:sdtContent>
                                </w:sdt>
                                <w:sdt>
                                  <w:sdtPr>
                                    <w:rPr>
                                      <w:b/>
                                      <w:bCs/>
                                      <w:color w:val="808080" w:themeColor="text1" w:themeTint="7F"/>
                                      <w:sz w:val="32"/>
                                      <w:szCs w:val="32"/>
                                    </w:rPr>
                                    <w:alias w:val="Autor"/>
                                    <w:id w:val="933898"/>
                                    <w:dataBinding w:prefixMappings="xmlns:ns0='http://schemas.openxmlformats.org/package/2006/metadata/core-properties' xmlns:ns1='http://purl.org/dc/elements/1.1/'" w:xpath="/ns0:coreProperties[1]/ns1:creator[1]" w:storeItemID="{6C3C8BC8-F283-45AE-878A-BAB7291924A1}"/>
                                    <w:text/>
                                  </w:sdtPr>
                                  <w:sdtEndPr/>
                                  <w:sdtContent>
                                    <w:p w14:paraId="022C5D25" w14:textId="77777777" w:rsidR="009F064B" w:rsidRDefault="009F064B">
                                      <w:pPr>
                                        <w:rPr>
                                          <w:b/>
                                          <w:bCs/>
                                          <w:color w:val="808080" w:themeColor="text1" w:themeTint="7F"/>
                                          <w:sz w:val="32"/>
                                          <w:szCs w:val="32"/>
                                        </w:rPr>
                                      </w:pPr>
                                      <w:r>
                                        <w:rPr>
                                          <w:b/>
                                          <w:bCs/>
                                          <w:color w:val="808080" w:themeColor="text1" w:themeTint="7F"/>
                                          <w:sz w:val="32"/>
                                          <w:szCs w:val="32"/>
                                        </w:rPr>
                                        <w:t>Gradonačelnik Marko Vešligaj, univ. spec. pol.</w:t>
                                      </w:r>
                                    </w:p>
                                  </w:sdtContent>
                                </w:sdt>
                                <w:p w14:paraId="7AFE0391" w14:textId="77777777" w:rsidR="009F064B" w:rsidRDefault="009F064B">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02D7167" id="Group 3" o:spid="_x0000_s1026" style="position:absolute;margin-left:0;margin-top:-1.1pt;width:594.75pt;height:699.9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" o:allowincell="f">
                    <v:group id="Group 4"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" path="m,l17,2863,7132,2578r,-2378l,xe" fillcolor="#a7bfde [1620]"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" path="m,569l,2930r3466,620l3466,,,569xe" fillcolor="#d3dfee [820]"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" path="m,l,3550,1591,2746r,-2009l,xe" fillcolor="#a7bfde [1620]"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" path="m1,251l,2662r4120,251l4120,,1,251xe" fillcolor="#d8d8d8 [2732]"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" path="m,l,4236,3985,3349r,-2428l,xe" fillcolor="#bfbfbf [2412]"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" path="m4086,r-2,4253l,3198,,1072,4086,xe" fillcolor="#d8d8d8 [2732]"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" path="m,921l2060,r16,3851l,2981,,921xe" fillcolor="#d3dfee [820]"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" path="m,l17,3835,6011,2629r,-1390l,xe" fillcolor="#a7bfde [1620]"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" path="m,1038l,2411,4102,3432,4102,,,1038xe" fillcolor="#d3dfee [820]" stroked="f">
                        <v:fill opacity="46003f"/>
                        <v:path arrowok="t" o:connecttype="custom" o:connectlocs="0,1038;0,2411;4102,3432;4102,0;0,1038" o:connectangles="0,0,0,0,0"/>
                      </v:shape>
                    </v:group>
                    <v:rect id="Rectangle 15" o:spid="_x0000_s1038" style="position:absolute;left:1513;top:1440;width:8932;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sdt>
                            <w:sdtPr>
                              <w:rPr>
                                <w:b/>
                                <w:bCs/>
                                <w:color w:val="808080" w:themeColor="text1" w:themeTint="7F"/>
                                <w:sz w:val="32"/>
                                <w:szCs w:val="32"/>
                              </w:rPr>
                              <w:alias w:val="Tvrtka"/>
                              <w:id w:val="933894"/>
                              <w:dataBinding w:prefixMappings="xmlns:ns0='http://schemas.openxmlformats.org/officeDocument/2006/extended-properties'" w:xpath="/ns0:Properties[1]/ns0:Company[1]" w:storeItemID="{6668398D-A668-4E3E-A5EB-62B293D839F1}"/>
                              <w:text/>
                            </w:sdtPr>
                            <w:sdtEndPr/>
                            <w:sdtContent>
                              <w:p w14:paraId="79EE0C54" w14:textId="77777777" w:rsidR="009F064B" w:rsidRDefault="009F064B">
                                <w:pPr>
                                  <w:spacing w:after="0"/>
                                  <w:rPr>
                                    <w:b/>
                                    <w:bCs/>
                                    <w:color w:val="808080" w:themeColor="text1" w:themeTint="7F"/>
                                    <w:sz w:val="32"/>
                                    <w:szCs w:val="32"/>
                                  </w:rPr>
                                </w:pPr>
                                <w:r>
                                  <w:rPr>
                                    <w:b/>
                                    <w:bCs/>
                                    <w:color w:val="808080" w:themeColor="text1" w:themeTint="7F"/>
                                    <w:sz w:val="32"/>
                                    <w:szCs w:val="32"/>
                                  </w:rPr>
                                  <w:t>GRAD PREGRADA</w:t>
                                </w:r>
                              </w:p>
                            </w:sdtContent>
                          </w:sdt>
                          <w:p w14:paraId="3C5BE23C" w14:textId="77777777" w:rsidR="009F064B" w:rsidRDefault="009F064B">
                            <w:pPr>
                              <w:spacing w:after="0"/>
                              <w:rPr>
                                <w:b/>
                                <w:bCs/>
                                <w:color w:val="808080" w:themeColor="text1" w:themeTint="7F"/>
                                <w:sz w:val="32"/>
                                <w:szCs w:val="32"/>
                              </w:rPr>
                            </w:pPr>
                          </w:p>
                        </w:txbxContent>
                      </v:textbox>
                    </v:rect>
                    <v:rect id="Rectangle 16" o:spid="_x0000_s1039"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" filled="f" stroked="f">
                      <v:textbox style="mso-fit-shape-to-text:t">
                        <w:txbxContent>
                          <w:sdt>
                            <w:sdtPr>
                              <w:rPr>
                                <w:sz w:val="96"/>
                                <w:szCs w:val="96"/>
                              </w:rPr>
                              <w:alias w:val="Godina"/>
                              <w:id w:val="933895"/>
                              <w:showingPlcHdr/>
                              <w:dataBinding w:prefixMappings="xmlns:ns0='http://schemas.microsoft.com/office/2006/coverPageProps'" w:xpath="/ns0:CoverPageProperties[1]/ns0:PublishDate[1]" w:storeItemID="{55AF091B-3C7A-41E3-B477-F2FDAA23CFDA}"/>
                              <w:date w:fullDate="2018-01-01T00:00:00Z">
                                <w:dateFormat w:val="yy"/>
                                <w:lid w:val="hr-HR"/>
                                <w:storeMappedDataAs w:val="dateTime"/>
                                <w:calendar w:val="gregorian"/>
                              </w:date>
                            </w:sdtPr>
                            <w:sdtEndPr/>
                            <w:sdtContent>
                              <w:p w14:paraId="06FFD745" w14:textId="77777777" w:rsidR="009F064B" w:rsidRDefault="009F064B">
                                <w:pPr>
                                  <w:jc w:val="right"/>
                                  <w:rPr>
                                    <w:sz w:val="96"/>
                                    <w:szCs w:val="96"/>
                                  </w:rPr>
                                </w:pPr>
                                <w:r>
                                  <w:rPr>
                                    <w:sz w:val="96"/>
                                    <w:szCs w:val="96"/>
                                  </w:rPr>
                                  <w:t xml:space="preserve">     </w:t>
                                </w:r>
                              </w:p>
                            </w:sdtContent>
                          </w:sdt>
                        </w:txbxContent>
                      </v:textbox>
                    </v:rect>
                    <v:rect id="Rectangle 17" o:spid="_x0000_s1040" style="position:absolute;left:1800;top:2725;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" filled="f" stroked="f">
                      <v:textbox>
                        <w:txbxContent>
                          <w:sdt>
                            <w:sdtPr>
                              <w:rPr>
                                <w:b/>
                                <w:bCs/>
                                <w:color w:val="1F497D" w:themeColor="text2"/>
                                <w:sz w:val="72"/>
                                <w:szCs w:val="72"/>
                              </w:rPr>
                              <w:alias w:val="Naslov"/>
                              <w:id w:val="933896"/>
                              <w:dataBinding w:prefixMappings="xmlns:ns0='http://schemas.openxmlformats.org/package/2006/metadata/core-properties' xmlns:ns1='http://purl.org/dc/elements/1.1/'" w:xpath="/ns0:coreProperties[1]/ns1:title[1]" w:storeItemID="{6C3C8BC8-F283-45AE-878A-BAB7291924A1}"/>
                              <w:text/>
                            </w:sdtPr>
                            <w:sdtEndPr/>
                            <w:sdtContent>
                              <w:p w14:paraId="2A20B9F1" w14:textId="77777777" w:rsidR="009F064B" w:rsidRDefault="009F064B">
                                <w:pPr>
                                  <w:spacing w:after="0"/>
                                  <w:rPr>
                                    <w:b/>
                                    <w:bCs/>
                                    <w:color w:val="1F497D" w:themeColor="text2"/>
                                    <w:sz w:val="72"/>
                                    <w:szCs w:val="72"/>
                                  </w:rPr>
                                </w:pPr>
                                <w:r>
                                  <w:rPr>
                                    <w:b/>
                                    <w:bCs/>
                                    <w:color w:val="1F497D" w:themeColor="text2"/>
                                    <w:sz w:val="72"/>
                                    <w:szCs w:val="72"/>
                                  </w:rPr>
                                  <w:t>Izvješće o radu gradonačelnika za razdoblje 01.07.-31.12.2019.</w:t>
                                </w:r>
                              </w:p>
                            </w:sdtContent>
                          </w:sdt>
                          <w:sdt>
                            <w:sdtPr>
                              <w:rPr>
                                <w:b/>
                                <w:bCs/>
                                <w:color w:val="4F81BD" w:themeColor="accent1"/>
                                <w:sz w:val="40"/>
                                <w:szCs w:val="40"/>
                              </w:rPr>
                              <w:alias w:val="Podnaslov"/>
                              <w:id w:val="933897"/>
                              <w:dataBinding w:prefixMappings="xmlns:ns0='http://schemas.openxmlformats.org/package/2006/metadata/core-properties' xmlns:ns1='http://purl.org/dc/elements/1.1/'" w:xpath="/ns0:coreProperties[1]/ns1:subject[1]" w:storeItemID="{6C3C8BC8-F283-45AE-878A-BAB7291924A1}"/>
                              <w:text/>
                            </w:sdtPr>
                            <w:sdtEndPr/>
                            <w:sdtContent>
                              <w:p w14:paraId="448A214D" w14:textId="77777777" w:rsidR="009F064B" w:rsidRDefault="009F064B">
                                <w:pPr>
                                  <w:rPr>
                                    <w:b/>
                                    <w:bCs/>
                                    <w:color w:val="4F81BD" w:themeColor="accent1"/>
                                    <w:sz w:val="40"/>
                                    <w:szCs w:val="40"/>
                                  </w:rPr>
                                </w:pPr>
                                <w:r>
                                  <w:rPr>
                                    <w:b/>
                                    <w:bCs/>
                                    <w:color w:val="4F81BD" w:themeColor="accent1"/>
                                    <w:sz w:val="40"/>
                                    <w:szCs w:val="40"/>
                                  </w:rPr>
                                  <w:t>Polugodišnje izvješće</w:t>
                                </w:r>
                              </w:p>
                            </w:sdtContent>
                          </w:sdt>
                          <w:sdt>
                            <w:sdtPr>
                              <w:rPr>
                                <w:b/>
                                <w:bCs/>
                                <w:color w:val="808080" w:themeColor="text1" w:themeTint="7F"/>
                                <w:sz w:val="32"/>
                                <w:szCs w:val="32"/>
                              </w:rPr>
                              <w:alias w:val="Autor"/>
                              <w:id w:val="933898"/>
                              <w:dataBinding w:prefixMappings="xmlns:ns0='http://schemas.openxmlformats.org/package/2006/metadata/core-properties' xmlns:ns1='http://purl.org/dc/elements/1.1/'" w:xpath="/ns0:coreProperties[1]/ns1:creator[1]" w:storeItemID="{6C3C8BC8-F283-45AE-878A-BAB7291924A1}"/>
                              <w:text/>
                            </w:sdtPr>
                            <w:sdtEndPr/>
                            <w:sdtContent>
                              <w:p w14:paraId="022C5D25" w14:textId="77777777" w:rsidR="009F064B" w:rsidRDefault="009F064B">
                                <w:pPr>
                                  <w:rPr>
                                    <w:b/>
                                    <w:bCs/>
                                    <w:color w:val="808080" w:themeColor="text1" w:themeTint="7F"/>
                                    <w:sz w:val="32"/>
                                    <w:szCs w:val="32"/>
                                  </w:rPr>
                                </w:pPr>
                                <w:r>
                                  <w:rPr>
                                    <w:b/>
                                    <w:bCs/>
                                    <w:color w:val="808080" w:themeColor="text1" w:themeTint="7F"/>
                                    <w:sz w:val="32"/>
                                    <w:szCs w:val="32"/>
                                  </w:rPr>
                                  <w:t>Gradonačelnik Marko Vešligaj, univ. spec. pol.</w:t>
                                </w:r>
                              </w:p>
                            </w:sdtContent>
                          </w:sdt>
                          <w:p w14:paraId="7AFE0391" w14:textId="77777777" w:rsidR="009F064B" w:rsidRDefault="009F064B">
                            <w:pPr>
                              <w:rPr>
                                <w:b/>
                                <w:bCs/>
                                <w:color w:val="808080" w:themeColor="text1" w:themeTint="7F"/>
                                <w:sz w:val="32"/>
                                <w:szCs w:val="32"/>
                              </w:rPr>
                            </w:pPr>
                          </w:p>
                        </w:txbxContent>
                      </v:textbox>
                    </v:rect>
                    <w10:wrap anchorx="page" anchory="margin"/>
                  </v:group>
                </w:pict>
              </mc:Fallback>
            </mc:AlternateContent>
          </w:r>
        </w:p>
        <w:p w14:paraId="2240A3E0" w14:textId="77777777" w:rsidR="00F25AA0" w:rsidRPr="006B0A38" w:rsidRDefault="00EF216D" w:rsidP="001E4CD5">
          <w:pPr>
            <w:spacing w:before="240"/>
            <w:rPr>
              <w:rFonts w:ascii="Times New Roman" w:hAnsi="Times New Roman" w:cs="Times New Roman"/>
              <w:sz w:val="24"/>
              <w:szCs w:val="24"/>
            </w:rPr>
          </w:pPr>
          <w:r>
            <w:rPr>
              <w:rFonts w:ascii="Times New Roman" w:hAnsi="Times New Roman" w:cs="Times New Roman"/>
              <w:sz w:val="24"/>
              <w:szCs w:val="24"/>
            </w:rPr>
            <w:t xml:space="preserve">       </w:t>
          </w:r>
          <w:r w:rsidR="00F25AA0" w:rsidRPr="006B0A38">
            <w:rPr>
              <w:rFonts w:ascii="Times New Roman" w:hAnsi="Times New Roman" w:cs="Times New Roman"/>
              <w:noProof/>
              <w:sz w:val="24"/>
              <w:szCs w:val="24"/>
            </w:rPr>
            <w:drawing>
              <wp:inline distT="0" distB="0" distL="0" distR="0" wp14:anchorId="40DEB23E" wp14:editId="3A68CD9D">
                <wp:extent cx="1143000" cy="1387337"/>
                <wp:effectExtent l="19050" t="0" r="0" b="0"/>
                <wp:docPr id="6" name="Slika 8" descr="grb p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pravi.jpg"/>
                        <pic:cNvPicPr/>
                      </pic:nvPicPr>
                      <pic:blipFill>
                        <a:blip r:embed="rId9" cstate="screen">
                          <a:extLst>
                            <a:ext uri="{28A0092B-C50C-407E-A947-70E740481C1C}">
                              <a14:useLocalDpi xmlns:a14="http://schemas.microsoft.com/office/drawing/2010/main"/>
                            </a:ext>
                          </a:extLst>
                        </a:blip>
                        <a:stretch>
                          <a:fillRect/>
                        </a:stretch>
                      </pic:blipFill>
                      <pic:spPr>
                        <a:xfrm flipH="1">
                          <a:off x="0" y="0"/>
                          <a:ext cx="1145262" cy="1390083"/>
                        </a:xfrm>
                        <a:prstGeom prst="rect">
                          <a:avLst/>
                        </a:prstGeom>
                      </pic:spPr>
                    </pic:pic>
                  </a:graphicData>
                </a:graphic>
              </wp:inline>
            </w:drawing>
          </w:r>
        </w:p>
        <w:p w14:paraId="24DB8931" w14:textId="77777777" w:rsidR="009C4D2F" w:rsidRPr="006B0A38" w:rsidRDefault="00F25AA0" w:rsidP="001E4CD5">
          <w:pPr>
            <w:spacing w:before="240"/>
            <w:rPr>
              <w:rFonts w:ascii="Times New Roman" w:hAnsi="Times New Roman" w:cs="Times New Roman"/>
              <w:sz w:val="24"/>
              <w:szCs w:val="24"/>
            </w:rPr>
          </w:pPr>
          <w:r w:rsidRPr="006B0A38">
            <w:rPr>
              <w:rFonts w:ascii="Times New Roman" w:hAnsi="Times New Roman" w:cs="Times New Roman"/>
              <w:sz w:val="24"/>
              <w:szCs w:val="24"/>
            </w:rPr>
            <w:br w:type="page"/>
          </w:r>
        </w:p>
      </w:sdtContent>
    </w:sdt>
    <w:p w14:paraId="3E216C9F" w14:textId="2F2C7CD6" w:rsidR="009F02B6" w:rsidRDefault="002F18D3">
      <w:pPr>
        <w:pStyle w:val="Sadraj1"/>
        <w:tabs>
          <w:tab w:val="right" w:leader="dot" w:pos="9062"/>
        </w:tabs>
        <w:rPr>
          <w:noProof/>
        </w:rPr>
      </w:pPr>
      <w:r w:rsidRPr="006B0A38">
        <w:rPr>
          <w:rFonts w:ascii="Times New Roman" w:hAnsi="Times New Roman" w:cs="Times New Roman"/>
          <w:sz w:val="24"/>
          <w:szCs w:val="24"/>
        </w:rPr>
        <w:lastRenderedPageBreak/>
        <w:fldChar w:fldCharType="begin"/>
      </w:r>
      <w:r w:rsidR="00F25AA0" w:rsidRPr="006B0A38">
        <w:rPr>
          <w:rFonts w:ascii="Times New Roman" w:hAnsi="Times New Roman" w:cs="Times New Roman"/>
          <w:sz w:val="24"/>
          <w:szCs w:val="24"/>
        </w:rPr>
        <w:instrText xml:space="preserve"> TOC \o "1-5" \h \z \u </w:instrText>
      </w:r>
      <w:r w:rsidRPr="006B0A38">
        <w:rPr>
          <w:rFonts w:ascii="Times New Roman" w:hAnsi="Times New Roman" w:cs="Times New Roman"/>
          <w:sz w:val="24"/>
          <w:szCs w:val="24"/>
        </w:rPr>
        <w:fldChar w:fldCharType="separate"/>
      </w:r>
      <w:hyperlink w:anchor="_Toc32919484" w:history="1">
        <w:r w:rsidR="009F02B6" w:rsidRPr="00114C89">
          <w:rPr>
            <w:rStyle w:val="Hiperveza"/>
            <w:rFonts w:cs="Times New Roman"/>
            <w:noProof/>
          </w:rPr>
          <w:t>1. UVOD</w:t>
        </w:r>
        <w:r w:rsidR="009F02B6">
          <w:rPr>
            <w:noProof/>
            <w:webHidden/>
          </w:rPr>
          <w:tab/>
        </w:r>
        <w:r w:rsidR="009F02B6">
          <w:rPr>
            <w:noProof/>
            <w:webHidden/>
          </w:rPr>
          <w:fldChar w:fldCharType="begin"/>
        </w:r>
        <w:r w:rsidR="009F02B6">
          <w:rPr>
            <w:noProof/>
            <w:webHidden/>
          </w:rPr>
          <w:instrText xml:space="preserve"> PAGEREF _Toc32919484 \h </w:instrText>
        </w:r>
        <w:r w:rsidR="009F02B6">
          <w:rPr>
            <w:noProof/>
            <w:webHidden/>
          </w:rPr>
        </w:r>
        <w:r w:rsidR="009F02B6">
          <w:rPr>
            <w:noProof/>
            <w:webHidden/>
          </w:rPr>
          <w:fldChar w:fldCharType="separate"/>
        </w:r>
        <w:r w:rsidR="005732DA">
          <w:rPr>
            <w:noProof/>
            <w:webHidden/>
          </w:rPr>
          <w:t>5</w:t>
        </w:r>
        <w:r w:rsidR="009F02B6">
          <w:rPr>
            <w:noProof/>
            <w:webHidden/>
          </w:rPr>
          <w:fldChar w:fldCharType="end"/>
        </w:r>
      </w:hyperlink>
    </w:p>
    <w:p w14:paraId="1B6FA21F" w14:textId="644D492E" w:rsidR="009F02B6" w:rsidRDefault="006915C2">
      <w:pPr>
        <w:pStyle w:val="Sadraj1"/>
        <w:tabs>
          <w:tab w:val="right" w:leader="dot" w:pos="9062"/>
        </w:tabs>
        <w:rPr>
          <w:noProof/>
        </w:rPr>
      </w:pPr>
      <w:hyperlink w:anchor="_Toc32919518" w:history="1">
        <w:r w:rsidR="009F02B6" w:rsidRPr="00114C89">
          <w:rPr>
            <w:rStyle w:val="Hiperveza"/>
            <w:noProof/>
          </w:rPr>
          <w:t>2. AKTIVNOSTI GRADONAČELNIKA KAO NOSITELJA IZVRŠNE VLASTI</w:t>
        </w:r>
        <w:r w:rsidR="009F02B6">
          <w:rPr>
            <w:noProof/>
            <w:webHidden/>
          </w:rPr>
          <w:tab/>
        </w:r>
        <w:r w:rsidR="009F02B6">
          <w:rPr>
            <w:noProof/>
            <w:webHidden/>
          </w:rPr>
          <w:fldChar w:fldCharType="begin"/>
        </w:r>
        <w:r w:rsidR="009F02B6">
          <w:rPr>
            <w:noProof/>
            <w:webHidden/>
          </w:rPr>
          <w:instrText xml:space="preserve"> PAGEREF _Toc32919518 \h </w:instrText>
        </w:r>
        <w:r w:rsidR="009F02B6">
          <w:rPr>
            <w:noProof/>
            <w:webHidden/>
          </w:rPr>
        </w:r>
        <w:r w:rsidR="009F02B6">
          <w:rPr>
            <w:noProof/>
            <w:webHidden/>
          </w:rPr>
          <w:fldChar w:fldCharType="separate"/>
        </w:r>
        <w:r w:rsidR="005732DA">
          <w:rPr>
            <w:noProof/>
            <w:webHidden/>
          </w:rPr>
          <w:t>9</w:t>
        </w:r>
        <w:r w:rsidR="009F02B6">
          <w:rPr>
            <w:noProof/>
            <w:webHidden/>
          </w:rPr>
          <w:fldChar w:fldCharType="end"/>
        </w:r>
      </w:hyperlink>
    </w:p>
    <w:p w14:paraId="24AB3B95" w14:textId="7D6C9F30" w:rsidR="009F02B6" w:rsidRDefault="006915C2">
      <w:pPr>
        <w:pStyle w:val="Sadraj4"/>
        <w:tabs>
          <w:tab w:val="right" w:leader="dot" w:pos="9062"/>
        </w:tabs>
        <w:rPr>
          <w:noProof/>
        </w:rPr>
      </w:pPr>
      <w:hyperlink w:anchor="_Toc32919519" w:history="1">
        <w:r w:rsidR="009F02B6" w:rsidRPr="00114C89">
          <w:rPr>
            <w:rStyle w:val="Hiperveza"/>
            <w:rFonts w:eastAsia="Times New Roman"/>
            <w:noProof/>
          </w:rPr>
          <w:t>2.1. Akti gradonačelnika:</w:t>
        </w:r>
        <w:r w:rsidR="009F02B6">
          <w:rPr>
            <w:noProof/>
            <w:webHidden/>
          </w:rPr>
          <w:tab/>
        </w:r>
        <w:r w:rsidR="009F02B6">
          <w:rPr>
            <w:noProof/>
            <w:webHidden/>
          </w:rPr>
          <w:fldChar w:fldCharType="begin"/>
        </w:r>
        <w:r w:rsidR="009F02B6">
          <w:rPr>
            <w:noProof/>
            <w:webHidden/>
          </w:rPr>
          <w:instrText xml:space="preserve"> PAGEREF _Toc32919519 \h </w:instrText>
        </w:r>
        <w:r w:rsidR="009F02B6">
          <w:rPr>
            <w:noProof/>
            <w:webHidden/>
          </w:rPr>
        </w:r>
        <w:r w:rsidR="009F02B6">
          <w:rPr>
            <w:noProof/>
            <w:webHidden/>
          </w:rPr>
          <w:fldChar w:fldCharType="separate"/>
        </w:r>
        <w:r w:rsidR="005732DA">
          <w:rPr>
            <w:noProof/>
            <w:webHidden/>
          </w:rPr>
          <w:t>9</w:t>
        </w:r>
        <w:r w:rsidR="009F02B6">
          <w:rPr>
            <w:noProof/>
            <w:webHidden/>
          </w:rPr>
          <w:fldChar w:fldCharType="end"/>
        </w:r>
      </w:hyperlink>
    </w:p>
    <w:p w14:paraId="58197F12" w14:textId="1578E64D" w:rsidR="009F02B6" w:rsidRDefault="006915C2">
      <w:pPr>
        <w:pStyle w:val="Sadraj1"/>
        <w:tabs>
          <w:tab w:val="right" w:leader="dot" w:pos="9062"/>
        </w:tabs>
        <w:rPr>
          <w:noProof/>
        </w:rPr>
      </w:pPr>
      <w:hyperlink w:anchor="_Toc32919520" w:history="1">
        <w:r w:rsidR="009F02B6" w:rsidRPr="00114C89">
          <w:rPr>
            <w:rStyle w:val="Hiperveza"/>
            <w:noProof/>
          </w:rPr>
          <w:t>3. JAVNOST RADA GRADONAČELNIKA</w:t>
        </w:r>
        <w:r w:rsidR="009F02B6">
          <w:rPr>
            <w:noProof/>
            <w:webHidden/>
          </w:rPr>
          <w:tab/>
        </w:r>
        <w:r w:rsidR="009F02B6">
          <w:rPr>
            <w:noProof/>
            <w:webHidden/>
          </w:rPr>
          <w:fldChar w:fldCharType="begin"/>
        </w:r>
        <w:r w:rsidR="009F02B6">
          <w:rPr>
            <w:noProof/>
            <w:webHidden/>
          </w:rPr>
          <w:instrText xml:space="preserve"> PAGEREF _Toc32919520 \h </w:instrText>
        </w:r>
        <w:r w:rsidR="009F02B6">
          <w:rPr>
            <w:noProof/>
            <w:webHidden/>
          </w:rPr>
        </w:r>
        <w:r w:rsidR="009F02B6">
          <w:rPr>
            <w:noProof/>
            <w:webHidden/>
          </w:rPr>
          <w:fldChar w:fldCharType="separate"/>
        </w:r>
        <w:r w:rsidR="005732DA">
          <w:rPr>
            <w:noProof/>
            <w:webHidden/>
          </w:rPr>
          <w:t>9</w:t>
        </w:r>
        <w:r w:rsidR="009F02B6">
          <w:rPr>
            <w:noProof/>
            <w:webHidden/>
          </w:rPr>
          <w:fldChar w:fldCharType="end"/>
        </w:r>
      </w:hyperlink>
    </w:p>
    <w:p w14:paraId="652CBB5D" w14:textId="60EC58C1" w:rsidR="009F02B6" w:rsidRDefault="006915C2">
      <w:pPr>
        <w:pStyle w:val="Sadraj4"/>
        <w:tabs>
          <w:tab w:val="right" w:leader="dot" w:pos="9062"/>
        </w:tabs>
        <w:rPr>
          <w:noProof/>
        </w:rPr>
      </w:pPr>
      <w:hyperlink w:anchor="_Toc32919521" w:history="1">
        <w:r w:rsidR="009F02B6" w:rsidRPr="00114C89">
          <w:rPr>
            <w:rStyle w:val="Hiperveza"/>
            <w:noProof/>
          </w:rPr>
          <w:t>3.1. Informiranje javnosti</w:t>
        </w:r>
        <w:r w:rsidR="009F02B6">
          <w:rPr>
            <w:noProof/>
            <w:webHidden/>
          </w:rPr>
          <w:tab/>
        </w:r>
        <w:r w:rsidR="009F02B6">
          <w:rPr>
            <w:noProof/>
            <w:webHidden/>
          </w:rPr>
          <w:fldChar w:fldCharType="begin"/>
        </w:r>
        <w:r w:rsidR="009F02B6">
          <w:rPr>
            <w:noProof/>
            <w:webHidden/>
          </w:rPr>
          <w:instrText xml:space="preserve"> PAGEREF _Toc32919521 \h </w:instrText>
        </w:r>
        <w:r w:rsidR="009F02B6">
          <w:rPr>
            <w:noProof/>
            <w:webHidden/>
          </w:rPr>
        </w:r>
        <w:r w:rsidR="009F02B6">
          <w:rPr>
            <w:noProof/>
            <w:webHidden/>
          </w:rPr>
          <w:fldChar w:fldCharType="separate"/>
        </w:r>
        <w:r w:rsidR="005732DA">
          <w:rPr>
            <w:noProof/>
            <w:webHidden/>
          </w:rPr>
          <w:t>9</w:t>
        </w:r>
        <w:r w:rsidR="009F02B6">
          <w:rPr>
            <w:noProof/>
            <w:webHidden/>
          </w:rPr>
          <w:fldChar w:fldCharType="end"/>
        </w:r>
      </w:hyperlink>
    </w:p>
    <w:p w14:paraId="001CD939" w14:textId="0E6E0E64" w:rsidR="009F02B6" w:rsidRDefault="006915C2">
      <w:pPr>
        <w:pStyle w:val="Sadraj4"/>
        <w:tabs>
          <w:tab w:val="right" w:leader="dot" w:pos="9062"/>
        </w:tabs>
        <w:rPr>
          <w:noProof/>
        </w:rPr>
      </w:pPr>
      <w:hyperlink w:anchor="_Toc32919522" w:history="1">
        <w:r w:rsidR="009F02B6" w:rsidRPr="00114C89">
          <w:rPr>
            <w:rStyle w:val="Hiperveza"/>
            <w:noProof/>
          </w:rPr>
          <w:t>3.2. Glas Pregrade</w:t>
        </w:r>
        <w:r w:rsidR="009F02B6">
          <w:rPr>
            <w:noProof/>
            <w:webHidden/>
          </w:rPr>
          <w:tab/>
        </w:r>
        <w:r w:rsidR="009F02B6">
          <w:rPr>
            <w:noProof/>
            <w:webHidden/>
          </w:rPr>
          <w:fldChar w:fldCharType="begin"/>
        </w:r>
        <w:r w:rsidR="009F02B6">
          <w:rPr>
            <w:noProof/>
            <w:webHidden/>
          </w:rPr>
          <w:instrText xml:space="preserve"> PAGEREF _Toc32919522 \h </w:instrText>
        </w:r>
        <w:r w:rsidR="009F02B6">
          <w:rPr>
            <w:noProof/>
            <w:webHidden/>
          </w:rPr>
        </w:r>
        <w:r w:rsidR="009F02B6">
          <w:rPr>
            <w:noProof/>
            <w:webHidden/>
          </w:rPr>
          <w:fldChar w:fldCharType="separate"/>
        </w:r>
        <w:r w:rsidR="005732DA">
          <w:rPr>
            <w:noProof/>
            <w:webHidden/>
          </w:rPr>
          <w:t>10</w:t>
        </w:r>
        <w:r w:rsidR="009F02B6">
          <w:rPr>
            <w:noProof/>
            <w:webHidden/>
          </w:rPr>
          <w:fldChar w:fldCharType="end"/>
        </w:r>
      </w:hyperlink>
    </w:p>
    <w:p w14:paraId="6DC60B8A" w14:textId="463E992E" w:rsidR="009F02B6" w:rsidRDefault="006915C2">
      <w:pPr>
        <w:pStyle w:val="Sadraj4"/>
        <w:tabs>
          <w:tab w:val="right" w:leader="dot" w:pos="9062"/>
        </w:tabs>
        <w:rPr>
          <w:noProof/>
        </w:rPr>
      </w:pPr>
      <w:hyperlink w:anchor="_Toc32919523" w:history="1">
        <w:r w:rsidR="009F02B6" w:rsidRPr="00114C89">
          <w:rPr>
            <w:rStyle w:val="Hiperveza"/>
            <w:noProof/>
          </w:rPr>
          <w:t>3.3. Prijem građana</w:t>
        </w:r>
        <w:r w:rsidR="009F02B6">
          <w:rPr>
            <w:noProof/>
            <w:webHidden/>
          </w:rPr>
          <w:tab/>
        </w:r>
        <w:r w:rsidR="009F02B6">
          <w:rPr>
            <w:noProof/>
            <w:webHidden/>
          </w:rPr>
          <w:fldChar w:fldCharType="begin"/>
        </w:r>
        <w:r w:rsidR="009F02B6">
          <w:rPr>
            <w:noProof/>
            <w:webHidden/>
          </w:rPr>
          <w:instrText xml:space="preserve"> PAGEREF _Toc32919523 \h </w:instrText>
        </w:r>
        <w:r w:rsidR="009F02B6">
          <w:rPr>
            <w:noProof/>
            <w:webHidden/>
          </w:rPr>
        </w:r>
        <w:r w:rsidR="009F02B6">
          <w:rPr>
            <w:noProof/>
            <w:webHidden/>
          </w:rPr>
          <w:fldChar w:fldCharType="separate"/>
        </w:r>
        <w:r w:rsidR="005732DA">
          <w:rPr>
            <w:noProof/>
            <w:webHidden/>
          </w:rPr>
          <w:t>10</w:t>
        </w:r>
        <w:r w:rsidR="009F02B6">
          <w:rPr>
            <w:noProof/>
            <w:webHidden/>
          </w:rPr>
          <w:fldChar w:fldCharType="end"/>
        </w:r>
      </w:hyperlink>
    </w:p>
    <w:p w14:paraId="61B590F0" w14:textId="52D56857" w:rsidR="009F02B6" w:rsidRDefault="006915C2">
      <w:pPr>
        <w:pStyle w:val="Sadraj4"/>
        <w:tabs>
          <w:tab w:val="right" w:leader="dot" w:pos="9062"/>
        </w:tabs>
        <w:rPr>
          <w:noProof/>
        </w:rPr>
      </w:pPr>
      <w:hyperlink w:anchor="_Toc32919524" w:history="1">
        <w:r w:rsidR="009F02B6" w:rsidRPr="00114C89">
          <w:rPr>
            <w:rStyle w:val="Hiperveza"/>
            <w:noProof/>
          </w:rPr>
          <w:t>3.4. Protokolarne i društvene aktivnosti</w:t>
        </w:r>
        <w:r w:rsidR="009F02B6">
          <w:rPr>
            <w:noProof/>
            <w:webHidden/>
          </w:rPr>
          <w:tab/>
        </w:r>
        <w:r w:rsidR="009F02B6">
          <w:rPr>
            <w:noProof/>
            <w:webHidden/>
          </w:rPr>
          <w:fldChar w:fldCharType="begin"/>
        </w:r>
        <w:r w:rsidR="009F02B6">
          <w:rPr>
            <w:noProof/>
            <w:webHidden/>
          </w:rPr>
          <w:instrText xml:space="preserve"> PAGEREF _Toc32919524 \h </w:instrText>
        </w:r>
        <w:r w:rsidR="009F02B6">
          <w:rPr>
            <w:noProof/>
            <w:webHidden/>
          </w:rPr>
        </w:r>
        <w:r w:rsidR="009F02B6">
          <w:rPr>
            <w:noProof/>
            <w:webHidden/>
          </w:rPr>
          <w:fldChar w:fldCharType="separate"/>
        </w:r>
        <w:r w:rsidR="005732DA">
          <w:rPr>
            <w:noProof/>
            <w:webHidden/>
          </w:rPr>
          <w:t>10</w:t>
        </w:r>
        <w:r w:rsidR="009F02B6">
          <w:rPr>
            <w:noProof/>
            <w:webHidden/>
          </w:rPr>
          <w:fldChar w:fldCharType="end"/>
        </w:r>
      </w:hyperlink>
    </w:p>
    <w:p w14:paraId="0D862D51" w14:textId="46E8922C" w:rsidR="009F02B6" w:rsidRDefault="006915C2">
      <w:pPr>
        <w:pStyle w:val="Sadraj4"/>
        <w:tabs>
          <w:tab w:val="right" w:leader="dot" w:pos="9062"/>
        </w:tabs>
        <w:rPr>
          <w:noProof/>
        </w:rPr>
      </w:pPr>
      <w:hyperlink w:anchor="_Toc32919525" w:history="1">
        <w:r w:rsidR="009F02B6" w:rsidRPr="00114C89">
          <w:rPr>
            <w:rStyle w:val="Hiperveza"/>
            <w:noProof/>
            <w:lang w:val="en-US"/>
          </w:rPr>
          <w:t>3.5. Obilježavanje državnih praznika i blagdana</w:t>
        </w:r>
        <w:r w:rsidR="009F02B6">
          <w:rPr>
            <w:noProof/>
            <w:webHidden/>
          </w:rPr>
          <w:tab/>
        </w:r>
        <w:r w:rsidR="009F02B6">
          <w:rPr>
            <w:noProof/>
            <w:webHidden/>
          </w:rPr>
          <w:fldChar w:fldCharType="begin"/>
        </w:r>
        <w:r w:rsidR="009F02B6">
          <w:rPr>
            <w:noProof/>
            <w:webHidden/>
          </w:rPr>
          <w:instrText xml:space="preserve"> PAGEREF _Toc32919525 \h </w:instrText>
        </w:r>
        <w:r w:rsidR="009F02B6">
          <w:rPr>
            <w:noProof/>
            <w:webHidden/>
          </w:rPr>
        </w:r>
        <w:r w:rsidR="009F02B6">
          <w:rPr>
            <w:noProof/>
            <w:webHidden/>
          </w:rPr>
          <w:fldChar w:fldCharType="separate"/>
        </w:r>
        <w:r w:rsidR="005732DA">
          <w:rPr>
            <w:noProof/>
            <w:webHidden/>
          </w:rPr>
          <w:t>12</w:t>
        </w:r>
        <w:r w:rsidR="009F02B6">
          <w:rPr>
            <w:noProof/>
            <w:webHidden/>
          </w:rPr>
          <w:fldChar w:fldCharType="end"/>
        </w:r>
      </w:hyperlink>
    </w:p>
    <w:p w14:paraId="6F854601" w14:textId="4FF38349" w:rsidR="009F02B6" w:rsidRDefault="006915C2">
      <w:pPr>
        <w:pStyle w:val="Sadraj4"/>
        <w:tabs>
          <w:tab w:val="right" w:leader="dot" w:pos="9062"/>
        </w:tabs>
        <w:rPr>
          <w:noProof/>
        </w:rPr>
      </w:pPr>
      <w:hyperlink w:anchor="_Toc32919526" w:history="1">
        <w:r w:rsidR="009F02B6" w:rsidRPr="00114C89">
          <w:rPr>
            <w:rStyle w:val="Hiperveza"/>
            <w:rFonts w:eastAsia="Times New Roman"/>
            <w:noProof/>
          </w:rPr>
          <w:t>Dan pobjede i domovinske zahvalnosti i Dan hrvatskih branitelja</w:t>
        </w:r>
        <w:r w:rsidR="009F02B6">
          <w:rPr>
            <w:noProof/>
            <w:webHidden/>
          </w:rPr>
          <w:tab/>
        </w:r>
        <w:r w:rsidR="009F02B6">
          <w:rPr>
            <w:noProof/>
            <w:webHidden/>
          </w:rPr>
          <w:fldChar w:fldCharType="begin"/>
        </w:r>
        <w:r w:rsidR="009F02B6">
          <w:rPr>
            <w:noProof/>
            <w:webHidden/>
          </w:rPr>
          <w:instrText xml:space="preserve"> PAGEREF _Toc32919526 \h </w:instrText>
        </w:r>
        <w:r w:rsidR="009F02B6">
          <w:rPr>
            <w:noProof/>
            <w:webHidden/>
          </w:rPr>
        </w:r>
        <w:r w:rsidR="009F02B6">
          <w:rPr>
            <w:noProof/>
            <w:webHidden/>
          </w:rPr>
          <w:fldChar w:fldCharType="separate"/>
        </w:r>
        <w:r w:rsidR="005732DA">
          <w:rPr>
            <w:noProof/>
            <w:webHidden/>
          </w:rPr>
          <w:t>12</w:t>
        </w:r>
        <w:r w:rsidR="009F02B6">
          <w:rPr>
            <w:noProof/>
            <w:webHidden/>
          </w:rPr>
          <w:fldChar w:fldCharType="end"/>
        </w:r>
      </w:hyperlink>
    </w:p>
    <w:p w14:paraId="66DB7C70" w14:textId="109D2ECF" w:rsidR="009F02B6" w:rsidRDefault="006915C2">
      <w:pPr>
        <w:pStyle w:val="Sadraj4"/>
        <w:tabs>
          <w:tab w:val="right" w:leader="dot" w:pos="9062"/>
        </w:tabs>
        <w:rPr>
          <w:noProof/>
        </w:rPr>
      </w:pPr>
      <w:hyperlink w:anchor="_Toc32919527" w:history="1">
        <w:r w:rsidR="009F02B6" w:rsidRPr="00114C89">
          <w:rPr>
            <w:rStyle w:val="Hiperveza"/>
            <w:rFonts w:eastAsia="Times New Roman"/>
            <w:noProof/>
          </w:rPr>
          <w:t>Dan neovisnosti Republike Hrvatske</w:t>
        </w:r>
        <w:r w:rsidR="009F02B6">
          <w:rPr>
            <w:noProof/>
            <w:webHidden/>
          </w:rPr>
          <w:tab/>
        </w:r>
        <w:r w:rsidR="009F02B6">
          <w:rPr>
            <w:noProof/>
            <w:webHidden/>
          </w:rPr>
          <w:fldChar w:fldCharType="begin"/>
        </w:r>
        <w:r w:rsidR="009F02B6">
          <w:rPr>
            <w:noProof/>
            <w:webHidden/>
          </w:rPr>
          <w:instrText xml:space="preserve"> PAGEREF _Toc32919527 \h </w:instrText>
        </w:r>
        <w:r w:rsidR="009F02B6">
          <w:rPr>
            <w:noProof/>
            <w:webHidden/>
          </w:rPr>
        </w:r>
        <w:r w:rsidR="009F02B6">
          <w:rPr>
            <w:noProof/>
            <w:webHidden/>
          </w:rPr>
          <w:fldChar w:fldCharType="separate"/>
        </w:r>
        <w:r w:rsidR="005732DA">
          <w:rPr>
            <w:noProof/>
            <w:webHidden/>
          </w:rPr>
          <w:t>12</w:t>
        </w:r>
        <w:r w:rsidR="009F02B6">
          <w:rPr>
            <w:noProof/>
            <w:webHidden/>
          </w:rPr>
          <w:fldChar w:fldCharType="end"/>
        </w:r>
      </w:hyperlink>
    </w:p>
    <w:p w14:paraId="0D41BA12" w14:textId="2D6EF62D" w:rsidR="009F02B6" w:rsidRDefault="006915C2">
      <w:pPr>
        <w:pStyle w:val="Sadraj4"/>
        <w:tabs>
          <w:tab w:val="right" w:leader="dot" w:pos="9062"/>
        </w:tabs>
        <w:rPr>
          <w:noProof/>
        </w:rPr>
      </w:pPr>
      <w:hyperlink w:anchor="_Toc32919528" w:history="1">
        <w:r w:rsidR="009F02B6" w:rsidRPr="00114C89">
          <w:rPr>
            <w:rStyle w:val="Hiperveza"/>
            <w:rFonts w:eastAsia="Times New Roman"/>
            <w:noProof/>
          </w:rPr>
          <w:t>Svi sveti i Dušni dan</w:t>
        </w:r>
        <w:r w:rsidR="009F02B6">
          <w:rPr>
            <w:noProof/>
            <w:webHidden/>
          </w:rPr>
          <w:tab/>
        </w:r>
        <w:r w:rsidR="009F02B6">
          <w:rPr>
            <w:noProof/>
            <w:webHidden/>
          </w:rPr>
          <w:fldChar w:fldCharType="begin"/>
        </w:r>
        <w:r w:rsidR="009F02B6">
          <w:rPr>
            <w:noProof/>
            <w:webHidden/>
          </w:rPr>
          <w:instrText xml:space="preserve"> PAGEREF _Toc32919528 \h </w:instrText>
        </w:r>
        <w:r w:rsidR="009F02B6">
          <w:rPr>
            <w:noProof/>
            <w:webHidden/>
          </w:rPr>
        </w:r>
        <w:r w:rsidR="009F02B6">
          <w:rPr>
            <w:noProof/>
            <w:webHidden/>
          </w:rPr>
          <w:fldChar w:fldCharType="separate"/>
        </w:r>
        <w:r w:rsidR="005732DA">
          <w:rPr>
            <w:noProof/>
            <w:webHidden/>
          </w:rPr>
          <w:t>12</w:t>
        </w:r>
        <w:r w:rsidR="009F02B6">
          <w:rPr>
            <w:noProof/>
            <w:webHidden/>
          </w:rPr>
          <w:fldChar w:fldCharType="end"/>
        </w:r>
      </w:hyperlink>
    </w:p>
    <w:p w14:paraId="2D8BEECD" w14:textId="435C1FDB" w:rsidR="009F02B6" w:rsidRDefault="006915C2">
      <w:pPr>
        <w:pStyle w:val="Sadraj4"/>
        <w:tabs>
          <w:tab w:val="right" w:leader="dot" w:pos="9062"/>
        </w:tabs>
        <w:rPr>
          <w:noProof/>
        </w:rPr>
      </w:pPr>
      <w:hyperlink w:anchor="_Toc32919529" w:history="1">
        <w:r w:rsidR="009F02B6" w:rsidRPr="00114C89">
          <w:rPr>
            <w:rStyle w:val="Hiperveza"/>
            <w:noProof/>
            <w:shd w:val="clear" w:color="auto" w:fill="FFFFFF"/>
          </w:rPr>
          <w:t>Dan sjećanja na žrtve Vukovara i Dan pada Vukovara</w:t>
        </w:r>
        <w:r w:rsidR="009F02B6">
          <w:rPr>
            <w:noProof/>
            <w:webHidden/>
          </w:rPr>
          <w:tab/>
        </w:r>
        <w:r w:rsidR="009F02B6">
          <w:rPr>
            <w:noProof/>
            <w:webHidden/>
          </w:rPr>
          <w:fldChar w:fldCharType="begin"/>
        </w:r>
        <w:r w:rsidR="009F02B6">
          <w:rPr>
            <w:noProof/>
            <w:webHidden/>
          </w:rPr>
          <w:instrText xml:space="preserve"> PAGEREF _Toc32919529 \h </w:instrText>
        </w:r>
        <w:r w:rsidR="009F02B6">
          <w:rPr>
            <w:noProof/>
            <w:webHidden/>
          </w:rPr>
        </w:r>
        <w:r w:rsidR="009F02B6">
          <w:rPr>
            <w:noProof/>
            <w:webHidden/>
          </w:rPr>
          <w:fldChar w:fldCharType="separate"/>
        </w:r>
        <w:r w:rsidR="005732DA">
          <w:rPr>
            <w:noProof/>
            <w:webHidden/>
          </w:rPr>
          <w:t>13</w:t>
        </w:r>
        <w:r w:rsidR="009F02B6">
          <w:rPr>
            <w:noProof/>
            <w:webHidden/>
          </w:rPr>
          <w:fldChar w:fldCharType="end"/>
        </w:r>
      </w:hyperlink>
    </w:p>
    <w:p w14:paraId="6C54F308" w14:textId="4EA4E865" w:rsidR="009F02B6" w:rsidRDefault="006915C2">
      <w:pPr>
        <w:pStyle w:val="Sadraj4"/>
        <w:tabs>
          <w:tab w:val="right" w:leader="dot" w:pos="9062"/>
        </w:tabs>
        <w:rPr>
          <w:noProof/>
        </w:rPr>
      </w:pPr>
      <w:hyperlink w:anchor="_Toc32919530" w:history="1">
        <w:r w:rsidR="009F02B6" w:rsidRPr="00114C89">
          <w:rPr>
            <w:rStyle w:val="Hiperveza"/>
            <w:noProof/>
          </w:rPr>
          <w:t>Sv. Nikola u Pregradi</w:t>
        </w:r>
        <w:r w:rsidR="009F02B6">
          <w:rPr>
            <w:noProof/>
            <w:webHidden/>
          </w:rPr>
          <w:tab/>
        </w:r>
        <w:r w:rsidR="009F02B6">
          <w:rPr>
            <w:noProof/>
            <w:webHidden/>
          </w:rPr>
          <w:fldChar w:fldCharType="begin"/>
        </w:r>
        <w:r w:rsidR="009F02B6">
          <w:rPr>
            <w:noProof/>
            <w:webHidden/>
          </w:rPr>
          <w:instrText xml:space="preserve"> PAGEREF _Toc32919530 \h </w:instrText>
        </w:r>
        <w:r w:rsidR="009F02B6">
          <w:rPr>
            <w:noProof/>
            <w:webHidden/>
          </w:rPr>
        </w:r>
        <w:r w:rsidR="009F02B6">
          <w:rPr>
            <w:noProof/>
            <w:webHidden/>
          </w:rPr>
          <w:fldChar w:fldCharType="separate"/>
        </w:r>
        <w:r w:rsidR="005732DA">
          <w:rPr>
            <w:noProof/>
            <w:webHidden/>
          </w:rPr>
          <w:t>13</w:t>
        </w:r>
        <w:r w:rsidR="009F02B6">
          <w:rPr>
            <w:noProof/>
            <w:webHidden/>
          </w:rPr>
          <w:fldChar w:fldCharType="end"/>
        </w:r>
      </w:hyperlink>
    </w:p>
    <w:p w14:paraId="11FC5B77" w14:textId="42DBCBCC" w:rsidR="009F02B6" w:rsidRDefault="006915C2">
      <w:pPr>
        <w:pStyle w:val="Sadraj4"/>
        <w:tabs>
          <w:tab w:val="right" w:leader="dot" w:pos="9062"/>
        </w:tabs>
        <w:rPr>
          <w:noProof/>
        </w:rPr>
      </w:pPr>
      <w:hyperlink w:anchor="_Toc32919531" w:history="1">
        <w:r w:rsidR="009F02B6" w:rsidRPr="00114C89">
          <w:rPr>
            <w:rStyle w:val="Hiperveza"/>
            <w:noProof/>
            <w:lang w:val="en-US"/>
          </w:rPr>
          <w:t>DOGAĐANJA I KULTURNE MANIFESTACIJE</w:t>
        </w:r>
        <w:r w:rsidR="009F02B6">
          <w:rPr>
            <w:noProof/>
            <w:webHidden/>
          </w:rPr>
          <w:tab/>
        </w:r>
        <w:r w:rsidR="009F02B6">
          <w:rPr>
            <w:noProof/>
            <w:webHidden/>
          </w:rPr>
          <w:fldChar w:fldCharType="begin"/>
        </w:r>
        <w:r w:rsidR="009F02B6">
          <w:rPr>
            <w:noProof/>
            <w:webHidden/>
          </w:rPr>
          <w:instrText xml:space="preserve"> PAGEREF _Toc32919531 \h </w:instrText>
        </w:r>
        <w:r w:rsidR="009F02B6">
          <w:rPr>
            <w:noProof/>
            <w:webHidden/>
          </w:rPr>
        </w:r>
        <w:r w:rsidR="009F02B6">
          <w:rPr>
            <w:noProof/>
            <w:webHidden/>
          </w:rPr>
          <w:fldChar w:fldCharType="separate"/>
        </w:r>
        <w:r w:rsidR="005732DA">
          <w:rPr>
            <w:noProof/>
            <w:webHidden/>
          </w:rPr>
          <w:t>13</w:t>
        </w:r>
        <w:r w:rsidR="009F02B6">
          <w:rPr>
            <w:noProof/>
            <w:webHidden/>
          </w:rPr>
          <w:fldChar w:fldCharType="end"/>
        </w:r>
      </w:hyperlink>
    </w:p>
    <w:p w14:paraId="194DAAE4" w14:textId="318DB852" w:rsidR="009F02B6" w:rsidRDefault="006915C2">
      <w:pPr>
        <w:pStyle w:val="Sadraj4"/>
        <w:tabs>
          <w:tab w:val="right" w:leader="dot" w:pos="9062"/>
        </w:tabs>
        <w:rPr>
          <w:noProof/>
        </w:rPr>
      </w:pPr>
      <w:hyperlink w:anchor="_Toc32919532" w:history="1">
        <w:r w:rsidR="009F02B6" w:rsidRPr="00114C89">
          <w:rPr>
            <w:rStyle w:val="Hiperveza"/>
            <w:noProof/>
            <w:lang w:val="en-US"/>
          </w:rPr>
          <w:t>3.6. Mjesna samouprava</w:t>
        </w:r>
        <w:r w:rsidR="009F02B6">
          <w:rPr>
            <w:noProof/>
            <w:webHidden/>
          </w:rPr>
          <w:tab/>
        </w:r>
        <w:r w:rsidR="009F02B6">
          <w:rPr>
            <w:noProof/>
            <w:webHidden/>
          </w:rPr>
          <w:fldChar w:fldCharType="begin"/>
        </w:r>
        <w:r w:rsidR="009F02B6">
          <w:rPr>
            <w:noProof/>
            <w:webHidden/>
          </w:rPr>
          <w:instrText xml:space="preserve"> PAGEREF _Toc32919532 \h </w:instrText>
        </w:r>
        <w:r w:rsidR="009F02B6">
          <w:rPr>
            <w:noProof/>
            <w:webHidden/>
          </w:rPr>
        </w:r>
        <w:r w:rsidR="009F02B6">
          <w:rPr>
            <w:noProof/>
            <w:webHidden/>
          </w:rPr>
          <w:fldChar w:fldCharType="separate"/>
        </w:r>
        <w:r w:rsidR="005732DA">
          <w:rPr>
            <w:noProof/>
            <w:webHidden/>
          </w:rPr>
          <w:t>13</w:t>
        </w:r>
        <w:r w:rsidR="009F02B6">
          <w:rPr>
            <w:noProof/>
            <w:webHidden/>
          </w:rPr>
          <w:fldChar w:fldCharType="end"/>
        </w:r>
      </w:hyperlink>
    </w:p>
    <w:p w14:paraId="53A1AB51" w14:textId="416FE085" w:rsidR="009F02B6" w:rsidRDefault="006915C2">
      <w:pPr>
        <w:pStyle w:val="Sadraj4"/>
        <w:tabs>
          <w:tab w:val="right" w:leader="dot" w:pos="9062"/>
        </w:tabs>
        <w:rPr>
          <w:noProof/>
        </w:rPr>
      </w:pPr>
      <w:hyperlink w:anchor="_Toc32919533" w:history="1">
        <w:r w:rsidR="009F02B6" w:rsidRPr="00114C89">
          <w:rPr>
            <w:rStyle w:val="Hiperveza"/>
            <w:noProof/>
            <w:lang w:val="en-US"/>
          </w:rPr>
          <w:t>3.6.1. Rad s mjesnom samoupravom, terenski obilasci, obilasci gradilišta</w:t>
        </w:r>
        <w:r w:rsidR="009F02B6">
          <w:rPr>
            <w:noProof/>
            <w:webHidden/>
          </w:rPr>
          <w:tab/>
        </w:r>
        <w:r w:rsidR="009F02B6">
          <w:rPr>
            <w:noProof/>
            <w:webHidden/>
          </w:rPr>
          <w:fldChar w:fldCharType="begin"/>
        </w:r>
        <w:r w:rsidR="009F02B6">
          <w:rPr>
            <w:noProof/>
            <w:webHidden/>
          </w:rPr>
          <w:instrText xml:space="preserve"> PAGEREF _Toc32919533 \h </w:instrText>
        </w:r>
        <w:r w:rsidR="009F02B6">
          <w:rPr>
            <w:noProof/>
            <w:webHidden/>
          </w:rPr>
        </w:r>
        <w:r w:rsidR="009F02B6">
          <w:rPr>
            <w:noProof/>
            <w:webHidden/>
          </w:rPr>
          <w:fldChar w:fldCharType="separate"/>
        </w:r>
        <w:r w:rsidR="005732DA">
          <w:rPr>
            <w:noProof/>
            <w:webHidden/>
          </w:rPr>
          <w:t>13</w:t>
        </w:r>
        <w:r w:rsidR="009F02B6">
          <w:rPr>
            <w:noProof/>
            <w:webHidden/>
          </w:rPr>
          <w:fldChar w:fldCharType="end"/>
        </w:r>
      </w:hyperlink>
    </w:p>
    <w:p w14:paraId="7C362EFE" w14:textId="115CF98E" w:rsidR="009F02B6" w:rsidRDefault="006915C2">
      <w:pPr>
        <w:pStyle w:val="Sadraj1"/>
        <w:tabs>
          <w:tab w:val="right" w:leader="dot" w:pos="9062"/>
        </w:tabs>
        <w:rPr>
          <w:noProof/>
        </w:rPr>
      </w:pPr>
      <w:hyperlink w:anchor="_Toc32919534" w:history="1">
        <w:r w:rsidR="009F02B6" w:rsidRPr="00114C89">
          <w:rPr>
            <w:rStyle w:val="Hiperveza"/>
            <w:noProof/>
          </w:rPr>
          <w:t>4. RAD UPRAVNIH TIJELA GRADA PREGRADE</w:t>
        </w:r>
        <w:r w:rsidR="009F02B6">
          <w:rPr>
            <w:noProof/>
            <w:webHidden/>
          </w:rPr>
          <w:tab/>
        </w:r>
        <w:r w:rsidR="009F02B6">
          <w:rPr>
            <w:noProof/>
            <w:webHidden/>
          </w:rPr>
          <w:fldChar w:fldCharType="begin"/>
        </w:r>
        <w:r w:rsidR="009F02B6">
          <w:rPr>
            <w:noProof/>
            <w:webHidden/>
          </w:rPr>
          <w:instrText xml:space="preserve"> PAGEREF _Toc32919534 \h </w:instrText>
        </w:r>
        <w:r w:rsidR="009F02B6">
          <w:rPr>
            <w:noProof/>
            <w:webHidden/>
          </w:rPr>
        </w:r>
        <w:r w:rsidR="009F02B6">
          <w:rPr>
            <w:noProof/>
            <w:webHidden/>
          </w:rPr>
          <w:fldChar w:fldCharType="separate"/>
        </w:r>
        <w:r w:rsidR="005732DA">
          <w:rPr>
            <w:noProof/>
            <w:webHidden/>
          </w:rPr>
          <w:t>13</w:t>
        </w:r>
        <w:r w:rsidR="009F02B6">
          <w:rPr>
            <w:noProof/>
            <w:webHidden/>
          </w:rPr>
          <w:fldChar w:fldCharType="end"/>
        </w:r>
      </w:hyperlink>
    </w:p>
    <w:p w14:paraId="45B5CE0B" w14:textId="6FBF2F8E" w:rsidR="009F02B6" w:rsidRDefault="006915C2" w:rsidP="009F02B6">
      <w:pPr>
        <w:pStyle w:val="Sadraj4"/>
        <w:tabs>
          <w:tab w:val="right" w:leader="dot" w:pos="9062"/>
        </w:tabs>
        <w:ind w:left="0"/>
        <w:rPr>
          <w:noProof/>
        </w:rPr>
      </w:pPr>
      <w:hyperlink w:anchor="_Toc32919535" w:history="1">
        <w:r w:rsidR="009F02B6" w:rsidRPr="00114C89">
          <w:rPr>
            <w:rStyle w:val="Hiperveza"/>
            <w:noProof/>
            <w:lang w:val="en-US"/>
          </w:rPr>
          <w:t>4.1. UPRAVNI ODJEL ZA FINANCIJE I GOSPODARSTVO</w:t>
        </w:r>
        <w:r w:rsidR="009F02B6">
          <w:rPr>
            <w:noProof/>
            <w:webHidden/>
          </w:rPr>
          <w:tab/>
        </w:r>
        <w:r w:rsidR="009F02B6">
          <w:rPr>
            <w:noProof/>
            <w:webHidden/>
          </w:rPr>
          <w:fldChar w:fldCharType="begin"/>
        </w:r>
        <w:r w:rsidR="009F02B6">
          <w:rPr>
            <w:noProof/>
            <w:webHidden/>
          </w:rPr>
          <w:instrText xml:space="preserve"> PAGEREF _Toc32919535 \h </w:instrText>
        </w:r>
        <w:r w:rsidR="009F02B6">
          <w:rPr>
            <w:noProof/>
            <w:webHidden/>
          </w:rPr>
        </w:r>
        <w:r w:rsidR="009F02B6">
          <w:rPr>
            <w:noProof/>
            <w:webHidden/>
          </w:rPr>
          <w:fldChar w:fldCharType="separate"/>
        </w:r>
        <w:r w:rsidR="005732DA">
          <w:rPr>
            <w:noProof/>
            <w:webHidden/>
          </w:rPr>
          <w:t>14</w:t>
        </w:r>
        <w:r w:rsidR="009F02B6">
          <w:rPr>
            <w:noProof/>
            <w:webHidden/>
          </w:rPr>
          <w:fldChar w:fldCharType="end"/>
        </w:r>
      </w:hyperlink>
    </w:p>
    <w:p w14:paraId="6AAE5AEE" w14:textId="6816D10E" w:rsidR="009F02B6" w:rsidRDefault="006915C2">
      <w:pPr>
        <w:pStyle w:val="Sadraj3"/>
        <w:tabs>
          <w:tab w:val="right" w:leader="dot" w:pos="9062"/>
        </w:tabs>
        <w:rPr>
          <w:noProof/>
        </w:rPr>
      </w:pPr>
      <w:hyperlink w:anchor="_Toc32919536" w:history="1">
        <w:r w:rsidR="009F02B6" w:rsidRPr="00114C89">
          <w:rPr>
            <w:rStyle w:val="Hiperveza"/>
            <w:rFonts w:cs="Times New Roman"/>
            <w:noProof/>
          </w:rPr>
          <w:t>4.1.1. Proračun i financije</w:t>
        </w:r>
        <w:r w:rsidR="009F02B6">
          <w:rPr>
            <w:noProof/>
            <w:webHidden/>
          </w:rPr>
          <w:tab/>
        </w:r>
        <w:r w:rsidR="009F02B6">
          <w:rPr>
            <w:noProof/>
            <w:webHidden/>
          </w:rPr>
          <w:fldChar w:fldCharType="begin"/>
        </w:r>
        <w:r w:rsidR="009F02B6">
          <w:rPr>
            <w:noProof/>
            <w:webHidden/>
          </w:rPr>
          <w:instrText xml:space="preserve"> PAGEREF _Toc32919536 \h </w:instrText>
        </w:r>
        <w:r w:rsidR="009F02B6">
          <w:rPr>
            <w:noProof/>
            <w:webHidden/>
          </w:rPr>
        </w:r>
        <w:r w:rsidR="009F02B6">
          <w:rPr>
            <w:noProof/>
            <w:webHidden/>
          </w:rPr>
          <w:fldChar w:fldCharType="separate"/>
        </w:r>
        <w:r w:rsidR="005732DA">
          <w:rPr>
            <w:noProof/>
            <w:webHidden/>
          </w:rPr>
          <w:t>14</w:t>
        </w:r>
        <w:r w:rsidR="009F02B6">
          <w:rPr>
            <w:noProof/>
            <w:webHidden/>
          </w:rPr>
          <w:fldChar w:fldCharType="end"/>
        </w:r>
      </w:hyperlink>
    </w:p>
    <w:p w14:paraId="3DE33B9F" w14:textId="332CF21B" w:rsidR="009F02B6" w:rsidRDefault="006915C2">
      <w:pPr>
        <w:pStyle w:val="Sadraj4"/>
        <w:tabs>
          <w:tab w:val="right" w:leader="dot" w:pos="9062"/>
        </w:tabs>
        <w:rPr>
          <w:noProof/>
        </w:rPr>
      </w:pPr>
      <w:hyperlink w:anchor="_Toc32919537" w:history="1">
        <w:r w:rsidR="009F02B6" w:rsidRPr="00114C89">
          <w:rPr>
            <w:rStyle w:val="Hiperveza"/>
            <w:rFonts w:ascii="Times New Roman" w:eastAsia="Cambria" w:hAnsi="Times New Roman" w:cs="Times New Roman"/>
            <w:b/>
            <w:bCs/>
            <w:i/>
            <w:iCs/>
            <w:noProof/>
          </w:rPr>
          <w:t xml:space="preserve">4.1.1.1.  </w:t>
        </w:r>
        <w:r w:rsidR="009F02B6" w:rsidRPr="00114C89">
          <w:rPr>
            <w:rStyle w:val="Hiperveza"/>
            <w:rFonts w:ascii="Times New Roman" w:eastAsia="Times New Roman" w:hAnsi="Times New Roman" w:cs="Times New Roman"/>
            <w:b/>
            <w:bCs/>
            <w:i/>
            <w:iCs/>
            <w:noProof/>
          </w:rPr>
          <w:t>Izvješće o izvršenju Proračuna Grada Pregrade za razdoblje 01.siječnja do 30. lipnja 2019. godine i Izvješće o korištenju proračunske zalihe za prvo polugodište 2019. godine</w:t>
        </w:r>
        <w:r w:rsidR="009F02B6">
          <w:rPr>
            <w:noProof/>
            <w:webHidden/>
          </w:rPr>
          <w:tab/>
        </w:r>
        <w:r w:rsidR="009F02B6">
          <w:rPr>
            <w:noProof/>
            <w:webHidden/>
          </w:rPr>
          <w:fldChar w:fldCharType="begin"/>
        </w:r>
        <w:r w:rsidR="009F02B6">
          <w:rPr>
            <w:noProof/>
            <w:webHidden/>
          </w:rPr>
          <w:instrText xml:space="preserve"> PAGEREF _Toc32919537 \h </w:instrText>
        </w:r>
        <w:r w:rsidR="009F02B6">
          <w:rPr>
            <w:noProof/>
            <w:webHidden/>
          </w:rPr>
        </w:r>
        <w:r w:rsidR="009F02B6">
          <w:rPr>
            <w:noProof/>
            <w:webHidden/>
          </w:rPr>
          <w:fldChar w:fldCharType="separate"/>
        </w:r>
        <w:r w:rsidR="005732DA">
          <w:rPr>
            <w:noProof/>
            <w:webHidden/>
          </w:rPr>
          <w:t>14</w:t>
        </w:r>
        <w:r w:rsidR="009F02B6">
          <w:rPr>
            <w:noProof/>
            <w:webHidden/>
          </w:rPr>
          <w:fldChar w:fldCharType="end"/>
        </w:r>
      </w:hyperlink>
    </w:p>
    <w:p w14:paraId="51731076" w14:textId="767BB22D" w:rsidR="009F02B6" w:rsidRDefault="006915C2">
      <w:pPr>
        <w:pStyle w:val="Sadraj4"/>
        <w:tabs>
          <w:tab w:val="right" w:leader="dot" w:pos="9062"/>
        </w:tabs>
        <w:rPr>
          <w:noProof/>
        </w:rPr>
      </w:pPr>
      <w:hyperlink w:anchor="_Toc32919538" w:history="1">
        <w:r w:rsidR="009F02B6" w:rsidRPr="00114C89">
          <w:rPr>
            <w:rStyle w:val="Hiperveza"/>
            <w:rFonts w:ascii="Times New Roman" w:eastAsia="Cambria" w:hAnsi="Times New Roman" w:cs="Times New Roman"/>
            <w:b/>
            <w:bCs/>
            <w:i/>
            <w:iCs/>
            <w:noProof/>
          </w:rPr>
          <w:t>4.1.1.2.  II. Izmjene i dopune  Proračuna Grada Pregrade za 2019. godinu i II. Izmjene plana razvojnih programa za 2019 . godinu</w:t>
        </w:r>
        <w:r w:rsidR="009F02B6">
          <w:rPr>
            <w:noProof/>
            <w:webHidden/>
          </w:rPr>
          <w:tab/>
        </w:r>
        <w:r w:rsidR="009F02B6">
          <w:rPr>
            <w:noProof/>
            <w:webHidden/>
          </w:rPr>
          <w:fldChar w:fldCharType="begin"/>
        </w:r>
        <w:r w:rsidR="009F02B6">
          <w:rPr>
            <w:noProof/>
            <w:webHidden/>
          </w:rPr>
          <w:instrText xml:space="preserve"> PAGEREF _Toc32919538 \h </w:instrText>
        </w:r>
        <w:r w:rsidR="009F02B6">
          <w:rPr>
            <w:noProof/>
            <w:webHidden/>
          </w:rPr>
        </w:r>
        <w:r w:rsidR="009F02B6">
          <w:rPr>
            <w:noProof/>
            <w:webHidden/>
          </w:rPr>
          <w:fldChar w:fldCharType="separate"/>
        </w:r>
        <w:r w:rsidR="005732DA">
          <w:rPr>
            <w:noProof/>
            <w:webHidden/>
          </w:rPr>
          <w:t>14</w:t>
        </w:r>
        <w:r w:rsidR="009F02B6">
          <w:rPr>
            <w:noProof/>
            <w:webHidden/>
          </w:rPr>
          <w:fldChar w:fldCharType="end"/>
        </w:r>
      </w:hyperlink>
    </w:p>
    <w:p w14:paraId="464B6691" w14:textId="3853251D" w:rsidR="009F02B6" w:rsidRDefault="006915C2">
      <w:pPr>
        <w:pStyle w:val="Sadraj4"/>
        <w:tabs>
          <w:tab w:val="right" w:leader="dot" w:pos="9062"/>
        </w:tabs>
        <w:rPr>
          <w:noProof/>
        </w:rPr>
      </w:pPr>
      <w:hyperlink w:anchor="_Toc32919539" w:history="1">
        <w:r w:rsidR="009F02B6" w:rsidRPr="00114C89">
          <w:rPr>
            <w:rStyle w:val="Hiperveza"/>
            <w:rFonts w:cs="Times New Roman"/>
            <w:noProof/>
          </w:rPr>
          <w:t>4.1.1.3. Proračun za 2020. godinu</w:t>
        </w:r>
        <w:r w:rsidR="009F02B6">
          <w:rPr>
            <w:noProof/>
            <w:webHidden/>
          </w:rPr>
          <w:tab/>
        </w:r>
        <w:r w:rsidR="009F02B6">
          <w:rPr>
            <w:noProof/>
            <w:webHidden/>
          </w:rPr>
          <w:fldChar w:fldCharType="begin"/>
        </w:r>
        <w:r w:rsidR="009F02B6">
          <w:rPr>
            <w:noProof/>
            <w:webHidden/>
          </w:rPr>
          <w:instrText xml:space="preserve"> PAGEREF _Toc32919539 \h </w:instrText>
        </w:r>
        <w:r w:rsidR="009F02B6">
          <w:rPr>
            <w:noProof/>
            <w:webHidden/>
          </w:rPr>
        </w:r>
        <w:r w:rsidR="009F02B6">
          <w:rPr>
            <w:noProof/>
            <w:webHidden/>
          </w:rPr>
          <w:fldChar w:fldCharType="separate"/>
        </w:r>
        <w:r w:rsidR="005732DA">
          <w:rPr>
            <w:noProof/>
            <w:webHidden/>
          </w:rPr>
          <w:t>14</w:t>
        </w:r>
        <w:r w:rsidR="009F02B6">
          <w:rPr>
            <w:noProof/>
            <w:webHidden/>
          </w:rPr>
          <w:fldChar w:fldCharType="end"/>
        </w:r>
      </w:hyperlink>
    </w:p>
    <w:p w14:paraId="55AAB180" w14:textId="40280D72" w:rsidR="009F02B6" w:rsidRDefault="006915C2">
      <w:pPr>
        <w:pStyle w:val="Sadraj4"/>
        <w:tabs>
          <w:tab w:val="right" w:leader="dot" w:pos="9062"/>
        </w:tabs>
        <w:rPr>
          <w:noProof/>
        </w:rPr>
      </w:pPr>
      <w:hyperlink w:anchor="_Toc32919540" w:history="1">
        <w:r w:rsidR="009F02B6" w:rsidRPr="00114C89">
          <w:rPr>
            <w:rStyle w:val="Hiperveza"/>
            <w:noProof/>
          </w:rPr>
          <w:t>4.1.1.4.   Javna tribina o proračunu</w:t>
        </w:r>
        <w:r w:rsidR="009F02B6">
          <w:rPr>
            <w:noProof/>
            <w:webHidden/>
          </w:rPr>
          <w:tab/>
        </w:r>
        <w:r w:rsidR="009F02B6">
          <w:rPr>
            <w:noProof/>
            <w:webHidden/>
          </w:rPr>
          <w:fldChar w:fldCharType="begin"/>
        </w:r>
        <w:r w:rsidR="009F02B6">
          <w:rPr>
            <w:noProof/>
            <w:webHidden/>
          </w:rPr>
          <w:instrText xml:space="preserve"> PAGEREF _Toc32919540 \h </w:instrText>
        </w:r>
        <w:r w:rsidR="009F02B6">
          <w:rPr>
            <w:noProof/>
            <w:webHidden/>
          </w:rPr>
        </w:r>
        <w:r w:rsidR="009F02B6">
          <w:rPr>
            <w:noProof/>
            <w:webHidden/>
          </w:rPr>
          <w:fldChar w:fldCharType="separate"/>
        </w:r>
        <w:r w:rsidR="005732DA">
          <w:rPr>
            <w:noProof/>
            <w:webHidden/>
          </w:rPr>
          <w:t>16</w:t>
        </w:r>
        <w:r w:rsidR="009F02B6">
          <w:rPr>
            <w:noProof/>
            <w:webHidden/>
          </w:rPr>
          <w:fldChar w:fldCharType="end"/>
        </w:r>
      </w:hyperlink>
    </w:p>
    <w:p w14:paraId="106859C3" w14:textId="2EA80DA1" w:rsidR="009F02B6" w:rsidRDefault="006915C2">
      <w:pPr>
        <w:pStyle w:val="Sadraj4"/>
        <w:tabs>
          <w:tab w:val="right" w:leader="dot" w:pos="9062"/>
        </w:tabs>
        <w:rPr>
          <w:noProof/>
        </w:rPr>
      </w:pPr>
      <w:hyperlink w:anchor="_Toc32919541" w:history="1">
        <w:r w:rsidR="009F02B6" w:rsidRPr="00114C89">
          <w:rPr>
            <w:rStyle w:val="Hiperveza"/>
            <w:rFonts w:eastAsia="Cambria"/>
            <w:noProof/>
          </w:rPr>
          <w:t>4.1.1.5.  Proračun u malom</w:t>
        </w:r>
        <w:r w:rsidR="009F02B6">
          <w:rPr>
            <w:noProof/>
            <w:webHidden/>
          </w:rPr>
          <w:tab/>
        </w:r>
        <w:r w:rsidR="009F02B6">
          <w:rPr>
            <w:noProof/>
            <w:webHidden/>
          </w:rPr>
          <w:fldChar w:fldCharType="begin"/>
        </w:r>
        <w:r w:rsidR="009F02B6">
          <w:rPr>
            <w:noProof/>
            <w:webHidden/>
          </w:rPr>
          <w:instrText xml:space="preserve"> PAGEREF _Toc32919541 \h </w:instrText>
        </w:r>
        <w:r w:rsidR="009F02B6">
          <w:rPr>
            <w:noProof/>
            <w:webHidden/>
          </w:rPr>
        </w:r>
        <w:r w:rsidR="009F02B6">
          <w:rPr>
            <w:noProof/>
            <w:webHidden/>
          </w:rPr>
          <w:fldChar w:fldCharType="separate"/>
        </w:r>
        <w:r w:rsidR="005732DA">
          <w:rPr>
            <w:noProof/>
            <w:webHidden/>
          </w:rPr>
          <w:t>16</w:t>
        </w:r>
        <w:r w:rsidR="009F02B6">
          <w:rPr>
            <w:noProof/>
            <w:webHidden/>
          </w:rPr>
          <w:fldChar w:fldCharType="end"/>
        </w:r>
      </w:hyperlink>
    </w:p>
    <w:p w14:paraId="0E4854A7" w14:textId="1E694C61" w:rsidR="009F02B6" w:rsidRDefault="006915C2">
      <w:pPr>
        <w:pStyle w:val="Sadraj3"/>
        <w:tabs>
          <w:tab w:val="right" w:leader="dot" w:pos="9062"/>
        </w:tabs>
        <w:rPr>
          <w:noProof/>
        </w:rPr>
      </w:pPr>
      <w:hyperlink w:anchor="_Toc32919542" w:history="1">
        <w:r w:rsidR="009F02B6" w:rsidRPr="00114C89">
          <w:rPr>
            <w:rStyle w:val="Hiperveza"/>
            <w:rFonts w:cs="Times New Roman"/>
            <w:noProof/>
          </w:rPr>
          <w:t>4.1.2. Projekti</w:t>
        </w:r>
        <w:r w:rsidR="009F02B6">
          <w:rPr>
            <w:noProof/>
            <w:webHidden/>
          </w:rPr>
          <w:tab/>
        </w:r>
        <w:r w:rsidR="009F02B6">
          <w:rPr>
            <w:noProof/>
            <w:webHidden/>
          </w:rPr>
          <w:fldChar w:fldCharType="begin"/>
        </w:r>
        <w:r w:rsidR="009F02B6">
          <w:rPr>
            <w:noProof/>
            <w:webHidden/>
          </w:rPr>
          <w:instrText xml:space="preserve"> PAGEREF _Toc32919542 \h </w:instrText>
        </w:r>
        <w:r w:rsidR="009F02B6">
          <w:rPr>
            <w:noProof/>
            <w:webHidden/>
          </w:rPr>
        </w:r>
        <w:r w:rsidR="009F02B6">
          <w:rPr>
            <w:noProof/>
            <w:webHidden/>
          </w:rPr>
          <w:fldChar w:fldCharType="separate"/>
        </w:r>
        <w:r w:rsidR="005732DA">
          <w:rPr>
            <w:noProof/>
            <w:webHidden/>
          </w:rPr>
          <w:t>16</w:t>
        </w:r>
        <w:r w:rsidR="009F02B6">
          <w:rPr>
            <w:noProof/>
            <w:webHidden/>
          </w:rPr>
          <w:fldChar w:fldCharType="end"/>
        </w:r>
      </w:hyperlink>
    </w:p>
    <w:p w14:paraId="07E430BC" w14:textId="444EC63F" w:rsidR="009F02B6" w:rsidRDefault="006915C2">
      <w:pPr>
        <w:pStyle w:val="Sadraj4"/>
        <w:tabs>
          <w:tab w:val="right" w:leader="dot" w:pos="9062"/>
        </w:tabs>
        <w:rPr>
          <w:noProof/>
        </w:rPr>
      </w:pPr>
      <w:hyperlink w:anchor="_Toc32919543" w:history="1">
        <w:r w:rsidR="009F02B6" w:rsidRPr="00114C89">
          <w:rPr>
            <w:rStyle w:val="Hiperveza"/>
            <w:noProof/>
          </w:rPr>
          <w:t>4.1.2.1. Smart city</w:t>
        </w:r>
        <w:r w:rsidR="009F02B6">
          <w:rPr>
            <w:noProof/>
            <w:webHidden/>
          </w:rPr>
          <w:tab/>
        </w:r>
        <w:r w:rsidR="009F02B6">
          <w:rPr>
            <w:noProof/>
            <w:webHidden/>
          </w:rPr>
          <w:fldChar w:fldCharType="begin"/>
        </w:r>
        <w:r w:rsidR="009F02B6">
          <w:rPr>
            <w:noProof/>
            <w:webHidden/>
          </w:rPr>
          <w:instrText xml:space="preserve"> PAGEREF _Toc32919543 \h </w:instrText>
        </w:r>
        <w:r w:rsidR="009F02B6">
          <w:rPr>
            <w:noProof/>
            <w:webHidden/>
          </w:rPr>
        </w:r>
        <w:r w:rsidR="009F02B6">
          <w:rPr>
            <w:noProof/>
            <w:webHidden/>
          </w:rPr>
          <w:fldChar w:fldCharType="separate"/>
        </w:r>
        <w:r w:rsidR="005732DA">
          <w:rPr>
            <w:noProof/>
            <w:webHidden/>
          </w:rPr>
          <w:t>16</w:t>
        </w:r>
        <w:r w:rsidR="009F02B6">
          <w:rPr>
            <w:noProof/>
            <w:webHidden/>
          </w:rPr>
          <w:fldChar w:fldCharType="end"/>
        </w:r>
      </w:hyperlink>
    </w:p>
    <w:p w14:paraId="582E5A43" w14:textId="185F1D4D" w:rsidR="009F02B6" w:rsidRDefault="006915C2">
      <w:pPr>
        <w:pStyle w:val="Sadraj4"/>
        <w:tabs>
          <w:tab w:val="right" w:leader="dot" w:pos="9062"/>
        </w:tabs>
        <w:rPr>
          <w:noProof/>
        </w:rPr>
      </w:pPr>
      <w:hyperlink w:anchor="_Toc32919544" w:history="1">
        <w:r w:rsidR="009F02B6" w:rsidRPr="00114C89">
          <w:rPr>
            <w:rStyle w:val="Hiperveza"/>
            <w:rFonts w:cs="Times New Roman"/>
            <w:noProof/>
          </w:rPr>
          <w:t>4.1.2.2. Partnerstvo za socijalnu i solidarnu ekonomiju</w:t>
        </w:r>
        <w:r w:rsidR="009F02B6">
          <w:rPr>
            <w:noProof/>
            <w:webHidden/>
          </w:rPr>
          <w:tab/>
        </w:r>
        <w:r w:rsidR="009F02B6">
          <w:rPr>
            <w:noProof/>
            <w:webHidden/>
          </w:rPr>
          <w:fldChar w:fldCharType="begin"/>
        </w:r>
        <w:r w:rsidR="009F02B6">
          <w:rPr>
            <w:noProof/>
            <w:webHidden/>
          </w:rPr>
          <w:instrText xml:space="preserve"> PAGEREF _Toc32919544 \h </w:instrText>
        </w:r>
        <w:r w:rsidR="009F02B6">
          <w:rPr>
            <w:noProof/>
            <w:webHidden/>
          </w:rPr>
        </w:r>
        <w:r w:rsidR="009F02B6">
          <w:rPr>
            <w:noProof/>
            <w:webHidden/>
          </w:rPr>
          <w:fldChar w:fldCharType="separate"/>
        </w:r>
        <w:r w:rsidR="005732DA">
          <w:rPr>
            <w:noProof/>
            <w:webHidden/>
          </w:rPr>
          <w:t>17</w:t>
        </w:r>
        <w:r w:rsidR="009F02B6">
          <w:rPr>
            <w:noProof/>
            <w:webHidden/>
          </w:rPr>
          <w:fldChar w:fldCharType="end"/>
        </w:r>
      </w:hyperlink>
    </w:p>
    <w:p w14:paraId="05499E80" w14:textId="00EA3D18" w:rsidR="009F02B6" w:rsidRDefault="006915C2">
      <w:pPr>
        <w:pStyle w:val="Sadraj4"/>
        <w:tabs>
          <w:tab w:val="right" w:leader="dot" w:pos="9062"/>
        </w:tabs>
        <w:rPr>
          <w:noProof/>
        </w:rPr>
      </w:pPr>
      <w:hyperlink w:anchor="_Toc32919545" w:history="1">
        <w:r w:rsidR="009F02B6" w:rsidRPr="00114C89">
          <w:rPr>
            <w:rStyle w:val="Hiperveza"/>
            <w:rFonts w:cs="Times New Roman"/>
            <w:noProof/>
          </w:rPr>
          <w:t>4.1.2.3. Energetska obnova upravne zgrade Grada Pregrade i aneksa</w:t>
        </w:r>
        <w:r w:rsidR="009F02B6">
          <w:rPr>
            <w:noProof/>
            <w:webHidden/>
          </w:rPr>
          <w:tab/>
        </w:r>
        <w:r w:rsidR="009F02B6">
          <w:rPr>
            <w:noProof/>
            <w:webHidden/>
          </w:rPr>
          <w:fldChar w:fldCharType="begin"/>
        </w:r>
        <w:r w:rsidR="009F02B6">
          <w:rPr>
            <w:noProof/>
            <w:webHidden/>
          </w:rPr>
          <w:instrText xml:space="preserve"> PAGEREF _Toc32919545 \h </w:instrText>
        </w:r>
        <w:r w:rsidR="009F02B6">
          <w:rPr>
            <w:noProof/>
            <w:webHidden/>
          </w:rPr>
        </w:r>
        <w:r w:rsidR="009F02B6">
          <w:rPr>
            <w:noProof/>
            <w:webHidden/>
          </w:rPr>
          <w:fldChar w:fldCharType="separate"/>
        </w:r>
        <w:r w:rsidR="005732DA">
          <w:rPr>
            <w:noProof/>
            <w:webHidden/>
          </w:rPr>
          <w:t>17</w:t>
        </w:r>
        <w:r w:rsidR="009F02B6">
          <w:rPr>
            <w:noProof/>
            <w:webHidden/>
          </w:rPr>
          <w:fldChar w:fldCharType="end"/>
        </w:r>
      </w:hyperlink>
    </w:p>
    <w:p w14:paraId="74524606" w14:textId="5E54261B" w:rsidR="009F02B6" w:rsidRDefault="006915C2">
      <w:pPr>
        <w:pStyle w:val="Sadraj4"/>
        <w:tabs>
          <w:tab w:val="right" w:leader="dot" w:pos="9062"/>
        </w:tabs>
        <w:rPr>
          <w:noProof/>
        </w:rPr>
      </w:pPr>
      <w:hyperlink w:anchor="_Toc32919546" w:history="1">
        <w:r w:rsidR="009F02B6" w:rsidRPr="00114C89">
          <w:rPr>
            <w:rStyle w:val="Hiperveza"/>
            <w:noProof/>
          </w:rPr>
          <w:t>4.1.2.4. Energetske obnove</w:t>
        </w:r>
        <w:r w:rsidR="009F02B6">
          <w:rPr>
            <w:noProof/>
            <w:webHidden/>
          </w:rPr>
          <w:tab/>
        </w:r>
        <w:r w:rsidR="009F02B6">
          <w:rPr>
            <w:noProof/>
            <w:webHidden/>
          </w:rPr>
          <w:fldChar w:fldCharType="begin"/>
        </w:r>
        <w:r w:rsidR="009F02B6">
          <w:rPr>
            <w:noProof/>
            <w:webHidden/>
          </w:rPr>
          <w:instrText xml:space="preserve"> PAGEREF _Toc32919546 \h </w:instrText>
        </w:r>
        <w:r w:rsidR="009F02B6">
          <w:rPr>
            <w:noProof/>
            <w:webHidden/>
          </w:rPr>
        </w:r>
        <w:r w:rsidR="009F02B6">
          <w:rPr>
            <w:noProof/>
            <w:webHidden/>
          </w:rPr>
          <w:fldChar w:fldCharType="separate"/>
        </w:r>
        <w:r w:rsidR="005732DA">
          <w:rPr>
            <w:noProof/>
            <w:webHidden/>
          </w:rPr>
          <w:t>18</w:t>
        </w:r>
        <w:r w:rsidR="009F02B6">
          <w:rPr>
            <w:noProof/>
            <w:webHidden/>
          </w:rPr>
          <w:fldChar w:fldCharType="end"/>
        </w:r>
      </w:hyperlink>
    </w:p>
    <w:p w14:paraId="135556DC" w14:textId="51736694" w:rsidR="009F02B6" w:rsidRDefault="006915C2">
      <w:pPr>
        <w:pStyle w:val="Sadraj4"/>
        <w:tabs>
          <w:tab w:val="right" w:leader="dot" w:pos="9062"/>
        </w:tabs>
        <w:rPr>
          <w:noProof/>
        </w:rPr>
      </w:pPr>
      <w:hyperlink w:anchor="_Toc32919547" w:history="1">
        <w:r w:rsidR="009F02B6" w:rsidRPr="00114C89">
          <w:rPr>
            <w:rStyle w:val="Hiperveza"/>
            <w:noProof/>
          </w:rPr>
          <w:t>4.1.2.5. Punionica za električna vozila</w:t>
        </w:r>
        <w:r w:rsidR="009F02B6">
          <w:rPr>
            <w:noProof/>
            <w:webHidden/>
          </w:rPr>
          <w:tab/>
        </w:r>
        <w:r w:rsidR="009F02B6">
          <w:rPr>
            <w:noProof/>
            <w:webHidden/>
          </w:rPr>
          <w:fldChar w:fldCharType="begin"/>
        </w:r>
        <w:r w:rsidR="009F02B6">
          <w:rPr>
            <w:noProof/>
            <w:webHidden/>
          </w:rPr>
          <w:instrText xml:space="preserve"> PAGEREF _Toc32919547 \h </w:instrText>
        </w:r>
        <w:r w:rsidR="009F02B6">
          <w:rPr>
            <w:noProof/>
            <w:webHidden/>
          </w:rPr>
        </w:r>
        <w:r w:rsidR="009F02B6">
          <w:rPr>
            <w:noProof/>
            <w:webHidden/>
          </w:rPr>
          <w:fldChar w:fldCharType="separate"/>
        </w:r>
        <w:r w:rsidR="005732DA">
          <w:rPr>
            <w:noProof/>
            <w:webHidden/>
          </w:rPr>
          <w:t>18</w:t>
        </w:r>
        <w:r w:rsidR="009F02B6">
          <w:rPr>
            <w:noProof/>
            <w:webHidden/>
          </w:rPr>
          <w:fldChar w:fldCharType="end"/>
        </w:r>
      </w:hyperlink>
    </w:p>
    <w:p w14:paraId="4BF1E101" w14:textId="363C607F" w:rsidR="009F02B6" w:rsidRDefault="006915C2">
      <w:pPr>
        <w:pStyle w:val="Sadraj3"/>
        <w:tabs>
          <w:tab w:val="right" w:leader="dot" w:pos="9062"/>
        </w:tabs>
        <w:rPr>
          <w:noProof/>
        </w:rPr>
      </w:pPr>
      <w:hyperlink w:anchor="_Toc32919548" w:history="1">
        <w:r w:rsidR="009F02B6" w:rsidRPr="00114C89">
          <w:rPr>
            <w:rStyle w:val="Hiperveza"/>
            <w:rFonts w:cs="Times New Roman"/>
            <w:noProof/>
            <w:shd w:val="clear" w:color="auto" w:fill="FFFFFF"/>
          </w:rPr>
          <w:t>4.1.3. Komunalna infrastruktura</w:t>
        </w:r>
        <w:r w:rsidR="009F02B6">
          <w:rPr>
            <w:noProof/>
            <w:webHidden/>
          </w:rPr>
          <w:tab/>
        </w:r>
        <w:r w:rsidR="009F02B6">
          <w:rPr>
            <w:noProof/>
            <w:webHidden/>
          </w:rPr>
          <w:fldChar w:fldCharType="begin"/>
        </w:r>
        <w:r w:rsidR="009F02B6">
          <w:rPr>
            <w:noProof/>
            <w:webHidden/>
          </w:rPr>
          <w:instrText xml:space="preserve"> PAGEREF _Toc32919548 \h </w:instrText>
        </w:r>
        <w:r w:rsidR="009F02B6">
          <w:rPr>
            <w:noProof/>
            <w:webHidden/>
          </w:rPr>
        </w:r>
        <w:r w:rsidR="009F02B6">
          <w:rPr>
            <w:noProof/>
            <w:webHidden/>
          </w:rPr>
          <w:fldChar w:fldCharType="separate"/>
        </w:r>
        <w:r w:rsidR="005732DA">
          <w:rPr>
            <w:noProof/>
            <w:webHidden/>
          </w:rPr>
          <w:t>19</w:t>
        </w:r>
        <w:r w:rsidR="009F02B6">
          <w:rPr>
            <w:noProof/>
            <w:webHidden/>
          </w:rPr>
          <w:fldChar w:fldCharType="end"/>
        </w:r>
      </w:hyperlink>
    </w:p>
    <w:p w14:paraId="1951CE37" w14:textId="79CADBE7" w:rsidR="009F02B6" w:rsidRDefault="006915C2">
      <w:pPr>
        <w:pStyle w:val="Sadraj4"/>
        <w:tabs>
          <w:tab w:val="right" w:leader="dot" w:pos="9062"/>
        </w:tabs>
        <w:rPr>
          <w:noProof/>
        </w:rPr>
      </w:pPr>
      <w:hyperlink w:anchor="_Toc32919549" w:history="1">
        <w:r w:rsidR="009F02B6" w:rsidRPr="00114C89">
          <w:rPr>
            <w:rStyle w:val="Hiperveza"/>
            <w:noProof/>
          </w:rPr>
          <w:t>4.1.3.1. Sanacija klizišta</w:t>
        </w:r>
        <w:r w:rsidR="009F02B6">
          <w:rPr>
            <w:noProof/>
            <w:webHidden/>
          </w:rPr>
          <w:tab/>
        </w:r>
        <w:r w:rsidR="009F02B6">
          <w:rPr>
            <w:noProof/>
            <w:webHidden/>
          </w:rPr>
          <w:fldChar w:fldCharType="begin"/>
        </w:r>
        <w:r w:rsidR="009F02B6">
          <w:rPr>
            <w:noProof/>
            <w:webHidden/>
          </w:rPr>
          <w:instrText xml:space="preserve"> PAGEREF _Toc32919549 \h </w:instrText>
        </w:r>
        <w:r w:rsidR="009F02B6">
          <w:rPr>
            <w:noProof/>
            <w:webHidden/>
          </w:rPr>
        </w:r>
        <w:r w:rsidR="009F02B6">
          <w:rPr>
            <w:noProof/>
            <w:webHidden/>
          </w:rPr>
          <w:fldChar w:fldCharType="separate"/>
        </w:r>
        <w:r w:rsidR="005732DA">
          <w:rPr>
            <w:noProof/>
            <w:webHidden/>
          </w:rPr>
          <w:t>19</w:t>
        </w:r>
        <w:r w:rsidR="009F02B6">
          <w:rPr>
            <w:noProof/>
            <w:webHidden/>
          </w:rPr>
          <w:fldChar w:fldCharType="end"/>
        </w:r>
      </w:hyperlink>
    </w:p>
    <w:p w14:paraId="7260C834" w14:textId="6468C8C2" w:rsidR="009F02B6" w:rsidRDefault="006915C2">
      <w:pPr>
        <w:pStyle w:val="Sadraj4"/>
        <w:tabs>
          <w:tab w:val="right" w:leader="dot" w:pos="9062"/>
        </w:tabs>
        <w:rPr>
          <w:noProof/>
        </w:rPr>
      </w:pPr>
      <w:hyperlink w:anchor="_Toc32919550" w:history="1">
        <w:r w:rsidR="009F02B6" w:rsidRPr="00114C89">
          <w:rPr>
            <w:rStyle w:val="Hiperveza"/>
            <w:noProof/>
          </w:rPr>
          <w:t>4.1.3.2. Uređeno parkiralište i okoliš oko Doma zdravlja u Pregradi</w:t>
        </w:r>
        <w:r w:rsidR="009F02B6">
          <w:rPr>
            <w:noProof/>
            <w:webHidden/>
          </w:rPr>
          <w:tab/>
        </w:r>
        <w:r w:rsidR="009F02B6">
          <w:rPr>
            <w:noProof/>
            <w:webHidden/>
          </w:rPr>
          <w:fldChar w:fldCharType="begin"/>
        </w:r>
        <w:r w:rsidR="009F02B6">
          <w:rPr>
            <w:noProof/>
            <w:webHidden/>
          </w:rPr>
          <w:instrText xml:space="preserve"> PAGEREF _Toc32919550 \h </w:instrText>
        </w:r>
        <w:r w:rsidR="009F02B6">
          <w:rPr>
            <w:noProof/>
            <w:webHidden/>
          </w:rPr>
        </w:r>
        <w:r w:rsidR="009F02B6">
          <w:rPr>
            <w:noProof/>
            <w:webHidden/>
          </w:rPr>
          <w:fldChar w:fldCharType="separate"/>
        </w:r>
        <w:r w:rsidR="005732DA">
          <w:rPr>
            <w:noProof/>
            <w:webHidden/>
          </w:rPr>
          <w:t>19</w:t>
        </w:r>
        <w:r w:rsidR="009F02B6">
          <w:rPr>
            <w:noProof/>
            <w:webHidden/>
          </w:rPr>
          <w:fldChar w:fldCharType="end"/>
        </w:r>
      </w:hyperlink>
    </w:p>
    <w:p w14:paraId="05ED63E3" w14:textId="4C39DA3E" w:rsidR="009F02B6" w:rsidRDefault="006915C2">
      <w:pPr>
        <w:pStyle w:val="Sadraj4"/>
        <w:tabs>
          <w:tab w:val="right" w:leader="dot" w:pos="9062"/>
        </w:tabs>
        <w:rPr>
          <w:noProof/>
        </w:rPr>
      </w:pPr>
      <w:hyperlink w:anchor="_Toc32919551" w:history="1">
        <w:r w:rsidR="009F02B6" w:rsidRPr="00114C89">
          <w:rPr>
            <w:rStyle w:val="Hiperveza"/>
            <w:noProof/>
          </w:rPr>
          <w:t>4.1.3.3. Asfaltiranje nerazvrstanih cesta</w:t>
        </w:r>
        <w:r w:rsidR="009F02B6">
          <w:rPr>
            <w:noProof/>
            <w:webHidden/>
          </w:rPr>
          <w:tab/>
        </w:r>
        <w:r w:rsidR="009F02B6">
          <w:rPr>
            <w:noProof/>
            <w:webHidden/>
          </w:rPr>
          <w:fldChar w:fldCharType="begin"/>
        </w:r>
        <w:r w:rsidR="009F02B6">
          <w:rPr>
            <w:noProof/>
            <w:webHidden/>
          </w:rPr>
          <w:instrText xml:space="preserve"> PAGEREF _Toc32919551 \h </w:instrText>
        </w:r>
        <w:r w:rsidR="009F02B6">
          <w:rPr>
            <w:noProof/>
            <w:webHidden/>
          </w:rPr>
        </w:r>
        <w:r w:rsidR="009F02B6">
          <w:rPr>
            <w:noProof/>
            <w:webHidden/>
          </w:rPr>
          <w:fldChar w:fldCharType="separate"/>
        </w:r>
        <w:r w:rsidR="005732DA">
          <w:rPr>
            <w:noProof/>
            <w:webHidden/>
          </w:rPr>
          <w:t>19</w:t>
        </w:r>
        <w:r w:rsidR="009F02B6">
          <w:rPr>
            <w:noProof/>
            <w:webHidden/>
          </w:rPr>
          <w:fldChar w:fldCharType="end"/>
        </w:r>
      </w:hyperlink>
    </w:p>
    <w:p w14:paraId="7F1DABA4" w14:textId="0DD65FAD" w:rsidR="009F02B6" w:rsidRDefault="006915C2">
      <w:pPr>
        <w:pStyle w:val="Sadraj3"/>
        <w:tabs>
          <w:tab w:val="right" w:leader="dot" w:pos="9062"/>
        </w:tabs>
        <w:rPr>
          <w:noProof/>
        </w:rPr>
      </w:pPr>
      <w:hyperlink w:anchor="_Toc32919552" w:history="1">
        <w:r w:rsidR="009F02B6" w:rsidRPr="00114C89">
          <w:rPr>
            <w:rStyle w:val="Hiperveza"/>
            <w:rFonts w:cs="Times New Roman"/>
            <w:noProof/>
          </w:rPr>
          <w:t>4.1.4. Gospodarstvo i poljoprivreda</w:t>
        </w:r>
        <w:r w:rsidR="009F02B6">
          <w:rPr>
            <w:noProof/>
            <w:webHidden/>
          </w:rPr>
          <w:tab/>
        </w:r>
        <w:r w:rsidR="009F02B6">
          <w:rPr>
            <w:noProof/>
            <w:webHidden/>
          </w:rPr>
          <w:fldChar w:fldCharType="begin"/>
        </w:r>
        <w:r w:rsidR="009F02B6">
          <w:rPr>
            <w:noProof/>
            <w:webHidden/>
          </w:rPr>
          <w:instrText xml:space="preserve"> PAGEREF _Toc32919552 \h </w:instrText>
        </w:r>
        <w:r w:rsidR="009F02B6">
          <w:rPr>
            <w:noProof/>
            <w:webHidden/>
          </w:rPr>
        </w:r>
        <w:r w:rsidR="009F02B6">
          <w:rPr>
            <w:noProof/>
            <w:webHidden/>
          </w:rPr>
          <w:fldChar w:fldCharType="separate"/>
        </w:r>
        <w:r w:rsidR="005732DA">
          <w:rPr>
            <w:noProof/>
            <w:webHidden/>
          </w:rPr>
          <w:t>19</w:t>
        </w:r>
        <w:r w:rsidR="009F02B6">
          <w:rPr>
            <w:noProof/>
            <w:webHidden/>
          </w:rPr>
          <w:fldChar w:fldCharType="end"/>
        </w:r>
      </w:hyperlink>
    </w:p>
    <w:p w14:paraId="304EAAEA" w14:textId="220E6AF2" w:rsidR="009F02B6" w:rsidRDefault="006915C2">
      <w:pPr>
        <w:pStyle w:val="Sadraj4"/>
        <w:tabs>
          <w:tab w:val="right" w:leader="dot" w:pos="9062"/>
        </w:tabs>
        <w:rPr>
          <w:noProof/>
        </w:rPr>
      </w:pPr>
      <w:hyperlink w:anchor="_Toc32919553" w:history="1">
        <w:r w:rsidR="009F02B6" w:rsidRPr="00114C89">
          <w:rPr>
            <w:rStyle w:val="Hiperveza"/>
            <w:noProof/>
          </w:rPr>
          <w:t>4.1.4.1. Program potpore poljoprivredi na području Grada Pregrade za 2019. godinu</w:t>
        </w:r>
        <w:r w:rsidR="009F02B6">
          <w:rPr>
            <w:noProof/>
            <w:webHidden/>
          </w:rPr>
          <w:tab/>
        </w:r>
        <w:r w:rsidR="009F02B6">
          <w:rPr>
            <w:noProof/>
            <w:webHidden/>
          </w:rPr>
          <w:fldChar w:fldCharType="begin"/>
        </w:r>
        <w:r w:rsidR="009F02B6">
          <w:rPr>
            <w:noProof/>
            <w:webHidden/>
          </w:rPr>
          <w:instrText xml:space="preserve"> PAGEREF _Toc32919553 \h </w:instrText>
        </w:r>
        <w:r w:rsidR="009F02B6">
          <w:rPr>
            <w:noProof/>
            <w:webHidden/>
          </w:rPr>
        </w:r>
        <w:r w:rsidR="009F02B6">
          <w:rPr>
            <w:noProof/>
            <w:webHidden/>
          </w:rPr>
          <w:fldChar w:fldCharType="separate"/>
        </w:r>
        <w:r w:rsidR="005732DA">
          <w:rPr>
            <w:noProof/>
            <w:webHidden/>
          </w:rPr>
          <w:t>19</w:t>
        </w:r>
        <w:r w:rsidR="009F02B6">
          <w:rPr>
            <w:noProof/>
            <w:webHidden/>
          </w:rPr>
          <w:fldChar w:fldCharType="end"/>
        </w:r>
      </w:hyperlink>
    </w:p>
    <w:p w14:paraId="54FFA20E" w14:textId="6529C8C2" w:rsidR="009F02B6" w:rsidRDefault="006915C2">
      <w:pPr>
        <w:pStyle w:val="Sadraj4"/>
        <w:tabs>
          <w:tab w:val="right" w:leader="dot" w:pos="9062"/>
        </w:tabs>
        <w:rPr>
          <w:noProof/>
        </w:rPr>
      </w:pPr>
      <w:hyperlink w:anchor="_Toc32919554" w:history="1">
        <w:r w:rsidR="009F02B6" w:rsidRPr="00114C89">
          <w:rPr>
            <w:rStyle w:val="Hiperveza"/>
            <w:noProof/>
          </w:rPr>
          <w:t>4.1.4.2. Odluka o komunalnom redu</w:t>
        </w:r>
        <w:r w:rsidR="009F02B6">
          <w:rPr>
            <w:noProof/>
            <w:webHidden/>
          </w:rPr>
          <w:tab/>
        </w:r>
        <w:r w:rsidR="009F02B6">
          <w:rPr>
            <w:noProof/>
            <w:webHidden/>
          </w:rPr>
          <w:fldChar w:fldCharType="begin"/>
        </w:r>
        <w:r w:rsidR="009F02B6">
          <w:rPr>
            <w:noProof/>
            <w:webHidden/>
          </w:rPr>
          <w:instrText xml:space="preserve"> PAGEREF _Toc32919554 \h </w:instrText>
        </w:r>
        <w:r w:rsidR="009F02B6">
          <w:rPr>
            <w:noProof/>
            <w:webHidden/>
          </w:rPr>
        </w:r>
        <w:r w:rsidR="009F02B6">
          <w:rPr>
            <w:noProof/>
            <w:webHidden/>
          </w:rPr>
          <w:fldChar w:fldCharType="separate"/>
        </w:r>
        <w:r w:rsidR="005732DA">
          <w:rPr>
            <w:noProof/>
            <w:webHidden/>
          </w:rPr>
          <w:t>20</w:t>
        </w:r>
        <w:r w:rsidR="009F02B6">
          <w:rPr>
            <w:noProof/>
            <w:webHidden/>
          </w:rPr>
          <w:fldChar w:fldCharType="end"/>
        </w:r>
      </w:hyperlink>
    </w:p>
    <w:p w14:paraId="6DF8E520" w14:textId="491F9A3A" w:rsidR="009F02B6" w:rsidRDefault="006915C2">
      <w:pPr>
        <w:pStyle w:val="Sadraj4"/>
        <w:tabs>
          <w:tab w:val="right" w:leader="dot" w:pos="9062"/>
        </w:tabs>
        <w:rPr>
          <w:noProof/>
        </w:rPr>
      </w:pPr>
      <w:hyperlink w:anchor="_Toc32919555" w:history="1">
        <w:r w:rsidR="009F02B6" w:rsidRPr="00114C89">
          <w:rPr>
            <w:rStyle w:val="Hiperveza"/>
            <w:noProof/>
          </w:rPr>
          <w:t>4.1.4.3. Odluka o vođenju evidencije komunalne infrastrukture</w:t>
        </w:r>
        <w:r w:rsidR="009F02B6">
          <w:rPr>
            <w:noProof/>
            <w:webHidden/>
          </w:rPr>
          <w:tab/>
        </w:r>
        <w:r w:rsidR="009F02B6">
          <w:rPr>
            <w:noProof/>
            <w:webHidden/>
          </w:rPr>
          <w:fldChar w:fldCharType="begin"/>
        </w:r>
        <w:r w:rsidR="009F02B6">
          <w:rPr>
            <w:noProof/>
            <w:webHidden/>
          </w:rPr>
          <w:instrText xml:space="preserve"> PAGEREF _Toc32919555 \h </w:instrText>
        </w:r>
        <w:r w:rsidR="009F02B6">
          <w:rPr>
            <w:noProof/>
            <w:webHidden/>
          </w:rPr>
        </w:r>
        <w:r w:rsidR="009F02B6">
          <w:rPr>
            <w:noProof/>
            <w:webHidden/>
          </w:rPr>
          <w:fldChar w:fldCharType="separate"/>
        </w:r>
        <w:r w:rsidR="005732DA">
          <w:rPr>
            <w:noProof/>
            <w:webHidden/>
          </w:rPr>
          <w:t>20</w:t>
        </w:r>
        <w:r w:rsidR="009F02B6">
          <w:rPr>
            <w:noProof/>
            <w:webHidden/>
          </w:rPr>
          <w:fldChar w:fldCharType="end"/>
        </w:r>
      </w:hyperlink>
    </w:p>
    <w:p w14:paraId="007AE800" w14:textId="7EA7BF86" w:rsidR="009F02B6" w:rsidRDefault="006915C2">
      <w:pPr>
        <w:pStyle w:val="Sadraj4"/>
        <w:tabs>
          <w:tab w:val="right" w:leader="dot" w:pos="9062"/>
        </w:tabs>
        <w:rPr>
          <w:noProof/>
        </w:rPr>
      </w:pPr>
      <w:hyperlink w:anchor="_Toc32919556" w:history="1">
        <w:r w:rsidR="009F02B6" w:rsidRPr="00114C89">
          <w:rPr>
            <w:rStyle w:val="Hiperveza"/>
            <w:noProof/>
          </w:rPr>
          <w:t>4.1.4.4. Odluka o načinu pružanja javne usluge prikupljanja miješanog komunalnog otpada i biorazgradivog komunalnog otpada na području Grada Pregrade</w:t>
        </w:r>
        <w:r w:rsidR="009F02B6">
          <w:rPr>
            <w:noProof/>
            <w:webHidden/>
          </w:rPr>
          <w:tab/>
        </w:r>
        <w:r w:rsidR="009F02B6">
          <w:rPr>
            <w:noProof/>
            <w:webHidden/>
          </w:rPr>
          <w:fldChar w:fldCharType="begin"/>
        </w:r>
        <w:r w:rsidR="009F02B6">
          <w:rPr>
            <w:noProof/>
            <w:webHidden/>
          </w:rPr>
          <w:instrText xml:space="preserve"> PAGEREF _Toc32919556 \h </w:instrText>
        </w:r>
        <w:r w:rsidR="009F02B6">
          <w:rPr>
            <w:noProof/>
            <w:webHidden/>
          </w:rPr>
        </w:r>
        <w:r w:rsidR="009F02B6">
          <w:rPr>
            <w:noProof/>
            <w:webHidden/>
          </w:rPr>
          <w:fldChar w:fldCharType="separate"/>
        </w:r>
        <w:r w:rsidR="005732DA">
          <w:rPr>
            <w:noProof/>
            <w:webHidden/>
          </w:rPr>
          <w:t>21</w:t>
        </w:r>
        <w:r w:rsidR="009F02B6">
          <w:rPr>
            <w:noProof/>
            <w:webHidden/>
          </w:rPr>
          <w:fldChar w:fldCharType="end"/>
        </w:r>
      </w:hyperlink>
    </w:p>
    <w:p w14:paraId="062306B8" w14:textId="65FD3FA7" w:rsidR="009F02B6" w:rsidRDefault="006915C2">
      <w:pPr>
        <w:pStyle w:val="Sadraj4"/>
        <w:tabs>
          <w:tab w:val="right" w:leader="dot" w:pos="9062"/>
        </w:tabs>
        <w:rPr>
          <w:noProof/>
        </w:rPr>
      </w:pPr>
      <w:hyperlink w:anchor="_Toc32919557" w:history="1">
        <w:r w:rsidR="009F02B6" w:rsidRPr="00114C89">
          <w:rPr>
            <w:rStyle w:val="Hiperveza"/>
            <w:noProof/>
          </w:rPr>
          <w:t>4.1.4.5. Odluka o izgledu službene odore te izgledu i sadržaju službene iskaznice komunalnog redara</w:t>
        </w:r>
        <w:r w:rsidR="009F02B6">
          <w:rPr>
            <w:noProof/>
            <w:webHidden/>
          </w:rPr>
          <w:tab/>
        </w:r>
        <w:r w:rsidR="009F02B6">
          <w:rPr>
            <w:noProof/>
            <w:webHidden/>
          </w:rPr>
          <w:fldChar w:fldCharType="begin"/>
        </w:r>
        <w:r w:rsidR="009F02B6">
          <w:rPr>
            <w:noProof/>
            <w:webHidden/>
          </w:rPr>
          <w:instrText xml:space="preserve"> PAGEREF _Toc32919557 \h </w:instrText>
        </w:r>
        <w:r w:rsidR="009F02B6">
          <w:rPr>
            <w:noProof/>
            <w:webHidden/>
          </w:rPr>
        </w:r>
        <w:r w:rsidR="009F02B6">
          <w:rPr>
            <w:noProof/>
            <w:webHidden/>
          </w:rPr>
          <w:fldChar w:fldCharType="separate"/>
        </w:r>
        <w:r w:rsidR="005732DA">
          <w:rPr>
            <w:noProof/>
            <w:webHidden/>
          </w:rPr>
          <w:t>21</w:t>
        </w:r>
        <w:r w:rsidR="009F02B6">
          <w:rPr>
            <w:noProof/>
            <w:webHidden/>
          </w:rPr>
          <w:fldChar w:fldCharType="end"/>
        </w:r>
      </w:hyperlink>
    </w:p>
    <w:p w14:paraId="08C57599" w14:textId="0796F545" w:rsidR="009F02B6" w:rsidRDefault="006915C2">
      <w:pPr>
        <w:pStyle w:val="Sadraj4"/>
        <w:tabs>
          <w:tab w:val="right" w:leader="dot" w:pos="9062"/>
        </w:tabs>
        <w:rPr>
          <w:noProof/>
        </w:rPr>
      </w:pPr>
      <w:hyperlink w:anchor="_Toc32919558" w:history="1">
        <w:r w:rsidR="009F02B6" w:rsidRPr="00114C89">
          <w:rPr>
            <w:rStyle w:val="Hiperveza"/>
            <w:noProof/>
          </w:rPr>
          <w:t>4.1.4.6. Javni natječaji/ pozivi  u izvještajnom razdoblju</w:t>
        </w:r>
        <w:r w:rsidR="009F02B6">
          <w:rPr>
            <w:noProof/>
            <w:webHidden/>
          </w:rPr>
          <w:tab/>
        </w:r>
        <w:r w:rsidR="009F02B6">
          <w:rPr>
            <w:noProof/>
            <w:webHidden/>
          </w:rPr>
          <w:fldChar w:fldCharType="begin"/>
        </w:r>
        <w:r w:rsidR="009F02B6">
          <w:rPr>
            <w:noProof/>
            <w:webHidden/>
          </w:rPr>
          <w:instrText xml:space="preserve"> PAGEREF _Toc32919558 \h </w:instrText>
        </w:r>
        <w:r w:rsidR="009F02B6">
          <w:rPr>
            <w:noProof/>
            <w:webHidden/>
          </w:rPr>
        </w:r>
        <w:r w:rsidR="009F02B6">
          <w:rPr>
            <w:noProof/>
            <w:webHidden/>
          </w:rPr>
          <w:fldChar w:fldCharType="separate"/>
        </w:r>
        <w:r w:rsidR="005732DA">
          <w:rPr>
            <w:noProof/>
            <w:webHidden/>
          </w:rPr>
          <w:t>21</w:t>
        </w:r>
        <w:r w:rsidR="009F02B6">
          <w:rPr>
            <w:noProof/>
            <w:webHidden/>
          </w:rPr>
          <w:fldChar w:fldCharType="end"/>
        </w:r>
      </w:hyperlink>
    </w:p>
    <w:p w14:paraId="1A3D28C3" w14:textId="600B3187" w:rsidR="009F02B6" w:rsidRDefault="006915C2" w:rsidP="009F02B6">
      <w:pPr>
        <w:pStyle w:val="Sadraj4"/>
        <w:tabs>
          <w:tab w:val="right" w:leader="dot" w:pos="9062"/>
        </w:tabs>
        <w:ind w:left="0"/>
        <w:rPr>
          <w:noProof/>
        </w:rPr>
      </w:pPr>
      <w:hyperlink w:anchor="_Toc32919559" w:history="1">
        <w:r w:rsidR="009F02B6" w:rsidRPr="00114C89">
          <w:rPr>
            <w:rStyle w:val="Hiperveza"/>
            <w:rFonts w:eastAsia="Cambria"/>
            <w:noProof/>
          </w:rPr>
          <w:t>4.2. UPRAVNI ODJEL ZA OPĆE POSLOVE I DRUŠTVENE DJELATNOSTI</w:t>
        </w:r>
        <w:r w:rsidR="009F02B6">
          <w:rPr>
            <w:noProof/>
            <w:webHidden/>
          </w:rPr>
          <w:tab/>
        </w:r>
        <w:r w:rsidR="009F02B6">
          <w:rPr>
            <w:noProof/>
            <w:webHidden/>
          </w:rPr>
          <w:fldChar w:fldCharType="begin"/>
        </w:r>
        <w:r w:rsidR="009F02B6">
          <w:rPr>
            <w:noProof/>
            <w:webHidden/>
          </w:rPr>
          <w:instrText xml:space="preserve"> PAGEREF _Toc32919559 \h </w:instrText>
        </w:r>
        <w:r w:rsidR="009F02B6">
          <w:rPr>
            <w:noProof/>
            <w:webHidden/>
          </w:rPr>
        </w:r>
        <w:r w:rsidR="009F02B6">
          <w:rPr>
            <w:noProof/>
            <w:webHidden/>
          </w:rPr>
          <w:fldChar w:fldCharType="separate"/>
        </w:r>
        <w:r w:rsidR="005732DA">
          <w:rPr>
            <w:noProof/>
            <w:webHidden/>
          </w:rPr>
          <w:t>21</w:t>
        </w:r>
        <w:r w:rsidR="009F02B6">
          <w:rPr>
            <w:noProof/>
            <w:webHidden/>
          </w:rPr>
          <w:fldChar w:fldCharType="end"/>
        </w:r>
      </w:hyperlink>
    </w:p>
    <w:p w14:paraId="3751818F" w14:textId="19176FDB" w:rsidR="009F02B6" w:rsidRDefault="006915C2">
      <w:pPr>
        <w:pStyle w:val="Sadraj4"/>
        <w:tabs>
          <w:tab w:val="right" w:leader="dot" w:pos="9062"/>
        </w:tabs>
        <w:rPr>
          <w:noProof/>
        </w:rPr>
      </w:pPr>
      <w:hyperlink w:anchor="_Toc32919560" w:history="1">
        <w:r w:rsidR="009F02B6" w:rsidRPr="00114C89">
          <w:rPr>
            <w:rStyle w:val="Hiperveza"/>
            <w:noProof/>
          </w:rPr>
          <w:t>4.2.1. Opći poslovi</w:t>
        </w:r>
        <w:r w:rsidR="009F02B6">
          <w:rPr>
            <w:noProof/>
            <w:webHidden/>
          </w:rPr>
          <w:tab/>
        </w:r>
        <w:r w:rsidR="009F02B6">
          <w:rPr>
            <w:noProof/>
            <w:webHidden/>
          </w:rPr>
          <w:fldChar w:fldCharType="begin"/>
        </w:r>
        <w:r w:rsidR="009F02B6">
          <w:rPr>
            <w:noProof/>
            <w:webHidden/>
          </w:rPr>
          <w:instrText xml:space="preserve"> PAGEREF _Toc32919560 \h </w:instrText>
        </w:r>
        <w:r w:rsidR="009F02B6">
          <w:rPr>
            <w:noProof/>
            <w:webHidden/>
          </w:rPr>
        </w:r>
        <w:r w:rsidR="009F02B6">
          <w:rPr>
            <w:noProof/>
            <w:webHidden/>
          </w:rPr>
          <w:fldChar w:fldCharType="separate"/>
        </w:r>
        <w:r w:rsidR="005732DA">
          <w:rPr>
            <w:noProof/>
            <w:webHidden/>
          </w:rPr>
          <w:t>22</w:t>
        </w:r>
        <w:r w:rsidR="009F02B6">
          <w:rPr>
            <w:noProof/>
            <w:webHidden/>
          </w:rPr>
          <w:fldChar w:fldCharType="end"/>
        </w:r>
      </w:hyperlink>
    </w:p>
    <w:p w14:paraId="4CE42A3D" w14:textId="6BCF1C8D" w:rsidR="009F02B6" w:rsidRDefault="006915C2">
      <w:pPr>
        <w:pStyle w:val="Sadraj4"/>
        <w:tabs>
          <w:tab w:val="right" w:leader="dot" w:pos="9062"/>
        </w:tabs>
        <w:rPr>
          <w:noProof/>
        </w:rPr>
      </w:pPr>
      <w:hyperlink w:anchor="_Toc32919561" w:history="1">
        <w:r w:rsidR="009F02B6" w:rsidRPr="00114C89">
          <w:rPr>
            <w:rStyle w:val="Hiperveza"/>
            <w:rFonts w:cs="Times New Roman"/>
            <w:noProof/>
          </w:rPr>
          <w:t>4.2.1.1.  Upravni postupci</w:t>
        </w:r>
        <w:r w:rsidR="009F02B6">
          <w:rPr>
            <w:noProof/>
            <w:webHidden/>
          </w:rPr>
          <w:tab/>
        </w:r>
        <w:r w:rsidR="009F02B6">
          <w:rPr>
            <w:noProof/>
            <w:webHidden/>
          </w:rPr>
          <w:fldChar w:fldCharType="begin"/>
        </w:r>
        <w:r w:rsidR="009F02B6">
          <w:rPr>
            <w:noProof/>
            <w:webHidden/>
          </w:rPr>
          <w:instrText xml:space="preserve"> PAGEREF _Toc32919561 \h </w:instrText>
        </w:r>
        <w:r w:rsidR="009F02B6">
          <w:rPr>
            <w:noProof/>
            <w:webHidden/>
          </w:rPr>
        </w:r>
        <w:r w:rsidR="009F02B6">
          <w:rPr>
            <w:noProof/>
            <w:webHidden/>
          </w:rPr>
          <w:fldChar w:fldCharType="separate"/>
        </w:r>
        <w:r w:rsidR="005732DA">
          <w:rPr>
            <w:noProof/>
            <w:webHidden/>
          </w:rPr>
          <w:t>22</w:t>
        </w:r>
        <w:r w:rsidR="009F02B6">
          <w:rPr>
            <w:noProof/>
            <w:webHidden/>
          </w:rPr>
          <w:fldChar w:fldCharType="end"/>
        </w:r>
      </w:hyperlink>
    </w:p>
    <w:p w14:paraId="683549AA" w14:textId="2FC04552" w:rsidR="009F02B6" w:rsidRDefault="006915C2">
      <w:pPr>
        <w:pStyle w:val="Sadraj4"/>
        <w:tabs>
          <w:tab w:val="right" w:leader="dot" w:pos="9062"/>
        </w:tabs>
        <w:rPr>
          <w:noProof/>
        </w:rPr>
      </w:pPr>
      <w:hyperlink w:anchor="_Toc32919562" w:history="1">
        <w:r w:rsidR="009F02B6" w:rsidRPr="00114C89">
          <w:rPr>
            <w:rStyle w:val="Hiperveza"/>
            <w:rFonts w:eastAsia="Times New Roman" w:cs="Times New Roman"/>
            <w:noProof/>
          </w:rPr>
          <w:t>4.2.1.2. Ugostiteljstvo</w:t>
        </w:r>
        <w:r w:rsidR="009F02B6">
          <w:rPr>
            <w:noProof/>
            <w:webHidden/>
          </w:rPr>
          <w:tab/>
        </w:r>
        <w:r w:rsidR="009F02B6">
          <w:rPr>
            <w:noProof/>
            <w:webHidden/>
          </w:rPr>
          <w:fldChar w:fldCharType="begin"/>
        </w:r>
        <w:r w:rsidR="009F02B6">
          <w:rPr>
            <w:noProof/>
            <w:webHidden/>
          </w:rPr>
          <w:instrText xml:space="preserve"> PAGEREF _Toc32919562 \h </w:instrText>
        </w:r>
        <w:r w:rsidR="009F02B6">
          <w:rPr>
            <w:noProof/>
            <w:webHidden/>
          </w:rPr>
        </w:r>
        <w:r w:rsidR="009F02B6">
          <w:rPr>
            <w:noProof/>
            <w:webHidden/>
          </w:rPr>
          <w:fldChar w:fldCharType="separate"/>
        </w:r>
        <w:r w:rsidR="005732DA">
          <w:rPr>
            <w:noProof/>
            <w:webHidden/>
          </w:rPr>
          <w:t>22</w:t>
        </w:r>
        <w:r w:rsidR="009F02B6">
          <w:rPr>
            <w:noProof/>
            <w:webHidden/>
          </w:rPr>
          <w:fldChar w:fldCharType="end"/>
        </w:r>
      </w:hyperlink>
    </w:p>
    <w:p w14:paraId="5F57E0FD" w14:textId="620C2C2D" w:rsidR="009F02B6" w:rsidRDefault="006915C2">
      <w:pPr>
        <w:pStyle w:val="Sadraj4"/>
        <w:tabs>
          <w:tab w:val="right" w:leader="dot" w:pos="9062"/>
        </w:tabs>
        <w:rPr>
          <w:noProof/>
        </w:rPr>
      </w:pPr>
      <w:hyperlink w:anchor="_Toc32919563" w:history="1">
        <w:r w:rsidR="009F02B6" w:rsidRPr="00114C89">
          <w:rPr>
            <w:rStyle w:val="Hiperveza"/>
            <w:rFonts w:cs="Times New Roman"/>
            <w:noProof/>
          </w:rPr>
          <w:t>4.2.1.3. Savjetovanje sa zainteresiranom javnošću za razdoblje 01.07.-31.12.2019. godine</w:t>
        </w:r>
        <w:r w:rsidR="009F02B6">
          <w:rPr>
            <w:noProof/>
            <w:webHidden/>
          </w:rPr>
          <w:tab/>
        </w:r>
        <w:r w:rsidR="009F02B6">
          <w:rPr>
            <w:noProof/>
            <w:webHidden/>
          </w:rPr>
          <w:fldChar w:fldCharType="begin"/>
        </w:r>
        <w:r w:rsidR="009F02B6">
          <w:rPr>
            <w:noProof/>
            <w:webHidden/>
          </w:rPr>
          <w:instrText xml:space="preserve"> PAGEREF _Toc32919563 \h </w:instrText>
        </w:r>
        <w:r w:rsidR="009F02B6">
          <w:rPr>
            <w:noProof/>
            <w:webHidden/>
          </w:rPr>
        </w:r>
        <w:r w:rsidR="009F02B6">
          <w:rPr>
            <w:noProof/>
            <w:webHidden/>
          </w:rPr>
          <w:fldChar w:fldCharType="separate"/>
        </w:r>
        <w:r w:rsidR="005732DA">
          <w:rPr>
            <w:noProof/>
            <w:webHidden/>
          </w:rPr>
          <w:t>22</w:t>
        </w:r>
        <w:r w:rsidR="009F02B6">
          <w:rPr>
            <w:noProof/>
            <w:webHidden/>
          </w:rPr>
          <w:fldChar w:fldCharType="end"/>
        </w:r>
      </w:hyperlink>
    </w:p>
    <w:p w14:paraId="495F28C5" w14:textId="0A23E7F0" w:rsidR="009F02B6" w:rsidRDefault="006915C2">
      <w:pPr>
        <w:pStyle w:val="Sadraj4"/>
        <w:tabs>
          <w:tab w:val="right" w:leader="dot" w:pos="9062"/>
        </w:tabs>
        <w:rPr>
          <w:noProof/>
        </w:rPr>
      </w:pPr>
      <w:hyperlink w:anchor="_Toc32919564" w:history="1">
        <w:r w:rsidR="009F02B6" w:rsidRPr="00114C89">
          <w:rPr>
            <w:rStyle w:val="Hiperveza"/>
            <w:rFonts w:eastAsia="Cambria" w:cs="Times New Roman"/>
            <w:noProof/>
          </w:rPr>
          <w:t>4.2.1.4.  Imovinsko-pravni postupci</w:t>
        </w:r>
        <w:r w:rsidR="009F02B6">
          <w:rPr>
            <w:noProof/>
            <w:webHidden/>
          </w:rPr>
          <w:tab/>
        </w:r>
        <w:r w:rsidR="009F02B6">
          <w:rPr>
            <w:noProof/>
            <w:webHidden/>
          </w:rPr>
          <w:fldChar w:fldCharType="begin"/>
        </w:r>
        <w:r w:rsidR="009F02B6">
          <w:rPr>
            <w:noProof/>
            <w:webHidden/>
          </w:rPr>
          <w:instrText xml:space="preserve"> PAGEREF _Toc32919564 \h </w:instrText>
        </w:r>
        <w:r w:rsidR="009F02B6">
          <w:rPr>
            <w:noProof/>
            <w:webHidden/>
          </w:rPr>
        </w:r>
        <w:r w:rsidR="009F02B6">
          <w:rPr>
            <w:noProof/>
            <w:webHidden/>
          </w:rPr>
          <w:fldChar w:fldCharType="separate"/>
        </w:r>
        <w:r w:rsidR="005732DA">
          <w:rPr>
            <w:noProof/>
            <w:webHidden/>
          </w:rPr>
          <w:t>23</w:t>
        </w:r>
        <w:r w:rsidR="009F02B6">
          <w:rPr>
            <w:noProof/>
            <w:webHidden/>
          </w:rPr>
          <w:fldChar w:fldCharType="end"/>
        </w:r>
      </w:hyperlink>
    </w:p>
    <w:p w14:paraId="62ABE5C1" w14:textId="03A4F31B" w:rsidR="009F02B6" w:rsidRDefault="006915C2">
      <w:pPr>
        <w:pStyle w:val="Sadraj4"/>
        <w:tabs>
          <w:tab w:val="right" w:leader="dot" w:pos="9062"/>
        </w:tabs>
        <w:rPr>
          <w:noProof/>
        </w:rPr>
      </w:pPr>
      <w:hyperlink w:anchor="_Toc32919565" w:history="1">
        <w:r w:rsidR="009F02B6" w:rsidRPr="00114C89">
          <w:rPr>
            <w:rStyle w:val="Hiperveza"/>
            <w:rFonts w:eastAsia="Times New Roman" w:cs="Times New Roman"/>
            <w:noProof/>
          </w:rPr>
          <w:t>4.2.1.5. Javni natječaji/ pozivi  u izvještajnom razdoblju</w:t>
        </w:r>
        <w:r w:rsidR="009F02B6">
          <w:rPr>
            <w:noProof/>
            <w:webHidden/>
          </w:rPr>
          <w:tab/>
        </w:r>
        <w:r w:rsidR="009F02B6">
          <w:rPr>
            <w:noProof/>
            <w:webHidden/>
          </w:rPr>
          <w:fldChar w:fldCharType="begin"/>
        </w:r>
        <w:r w:rsidR="009F02B6">
          <w:rPr>
            <w:noProof/>
            <w:webHidden/>
          </w:rPr>
          <w:instrText xml:space="preserve"> PAGEREF _Toc32919565 \h </w:instrText>
        </w:r>
        <w:r w:rsidR="009F02B6">
          <w:rPr>
            <w:noProof/>
            <w:webHidden/>
          </w:rPr>
        </w:r>
        <w:r w:rsidR="009F02B6">
          <w:rPr>
            <w:noProof/>
            <w:webHidden/>
          </w:rPr>
          <w:fldChar w:fldCharType="separate"/>
        </w:r>
        <w:r w:rsidR="005732DA">
          <w:rPr>
            <w:noProof/>
            <w:webHidden/>
          </w:rPr>
          <w:t>23</w:t>
        </w:r>
        <w:r w:rsidR="009F02B6">
          <w:rPr>
            <w:noProof/>
            <w:webHidden/>
          </w:rPr>
          <w:fldChar w:fldCharType="end"/>
        </w:r>
      </w:hyperlink>
    </w:p>
    <w:p w14:paraId="779A154C" w14:textId="16182CE3" w:rsidR="009F02B6" w:rsidRDefault="006915C2">
      <w:pPr>
        <w:pStyle w:val="Sadraj4"/>
        <w:tabs>
          <w:tab w:val="right" w:leader="dot" w:pos="9062"/>
        </w:tabs>
        <w:rPr>
          <w:noProof/>
        </w:rPr>
      </w:pPr>
      <w:hyperlink w:anchor="_Toc32919566" w:history="1">
        <w:r w:rsidR="009F02B6" w:rsidRPr="00114C89">
          <w:rPr>
            <w:rStyle w:val="Hiperveza"/>
            <w:rFonts w:eastAsia="Times New Roman" w:cs="Times New Roman"/>
            <w:noProof/>
          </w:rPr>
          <w:t>4.2.1.6. Javna nabava</w:t>
        </w:r>
        <w:r w:rsidR="009F02B6">
          <w:rPr>
            <w:noProof/>
            <w:webHidden/>
          </w:rPr>
          <w:tab/>
        </w:r>
        <w:r w:rsidR="009F02B6">
          <w:rPr>
            <w:noProof/>
            <w:webHidden/>
          </w:rPr>
          <w:fldChar w:fldCharType="begin"/>
        </w:r>
        <w:r w:rsidR="009F02B6">
          <w:rPr>
            <w:noProof/>
            <w:webHidden/>
          </w:rPr>
          <w:instrText xml:space="preserve"> PAGEREF _Toc32919566 \h </w:instrText>
        </w:r>
        <w:r w:rsidR="009F02B6">
          <w:rPr>
            <w:noProof/>
            <w:webHidden/>
          </w:rPr>
        </w:r>
        <w:r w:rsidR="009F02B6">
          <w:rPr>
            <w:noProof/>
            <w:webHidden/>
          </w:rPr>
          <w:fldChar w:fldCharType="separate"/>
        </w:r>
        <w:r w:rsidR="005732DA">
          <w:rPr>
            <w:noProof/>
            <w:webHidden/>
          </w:rPr>
          <w:t>23</w:t>
        </w:r>
        <w:r w:rsidR="009F02B6">
          <w:rPr>
            <w:noProof/>
            <w:webHidden/>
          </w:rPr>
          <w:fldChar w:fldCharType="end"/>
        </w:r>
      </w:hyperlink>
    </w:p>
    <w:p w14:paraId="6D2FEBEF" w14:textId="6EA0F792" w:rsidR="009F02B6" w:rsidRDefault="006915C2">
      <w:pPr>
        <w:pStyle w:val="Sadraj4"/>
        <w:tabs>
          <w:tab w:val="right" w:leader="dot" w:pos="9062"/>
        </w:tabs>
        <w:rPr>
          <w:noProof/>
        </w:rPr>
      </w:pPr>
      <w:hyperlink w:anchor="_Toc32919567" w:history="1">
        <w:r w:rsidR="009F02B6" w:rsidRPr="00114C89">
          <w:rPr>
            <w:rStyle w:val="Hiperveza"/>
            <w:noProof/>
          </w:rPr>
          <w:t>4.2.1.7. Ošasna imovina</w:t>
        </w:r>
        <w:r w:rsidR="009F02B6">
          <w:rPr>
            <w:noProof/>
            <w:webHidden/>
          </w:rPr>
          <w:tab/>
        </w:r>
        <w:r w:rsidR="009F02B6">
          <w:rPr>
            <w:noProof/>
            <w:webHidden/>
          </w:rPr>
          <w:fldChar w:fldCharType="begin"/>
        </w:r>
        <w:r w:rsidR="009F02B6">
          <w:rPr>
            <w:noProof/>
            <w:webHidden/>
          </w:rPr>
          <w:instrText xml:space="preserve"> PAGEREF _Toc32919567 \h </w:instrText>
        </w:r>
        <w:r w:rsidR="009F02B6">
          <w:rPr>
            <w:noProof/>
            <w:webHidden/>
          </w:rPr>
        </w:r>
        <w:r w:rsidR="009F02B6">
          <w:rPr>
            <w:noProof/>
            <w:webHidden/>
          </w:rPr>
          <w:fldChar w:fldCharType="separate"/>
        </w:r>
        <w:r w:rsidR="005732DA">
          <w:rPr>
            <w:noProof/>
            <w:webHidden/>
          </w:rPr>
          <w:t>23</w:t>
        </w:r>
        <w:r w:rsidR="009F02B6">
          <w:rPr>
            <w:noProof/>
            <w:webHidden/>
          </w:rPr>
          <w:fldChar w:fldCharType="end"/>
        </w:r>
      </w:hyperlink>
    </w:p>
    <w:p w14:paraId="627B1C3E" w14:textId="662EA79B" w:rsidR="009F02B6" w:rsidRDefault="006915C2">
      <w:pPr>
        <w:pStyle w:val="Sadraj4"/>
        <w:tabs>
          <w:tab w:val="right" w:leader="dot" w:pos="9062"/>
        </w:tabs>
        <w:rPr>
          <w:noProof/>
        </w:rPr>
      </w:pPr>
      <w:hyperlink w:anchor="_Toc32919568" w:history="1">
        <w:r w:rsidR="009F02B6" w:rsidRPr="00114C89">
          <w:rPr>
            <w:rStyle w:val="Hiperveza"/>
            <w:noProof/>
          </w:rPr>
          <w:t>4.2.1.8.  Socijalna skrb</w:t>
        </w:r>
        <w:r w:rsidR="009F02B6">
          <w:rPr>
            <w:noProof/>
            <w:webHidden/>
          </w:rPr>
          <w:tab/>
        </w:r>
        <w:r w:rsidR="009F02B6">
          <w:rPr>
            <w:noProof/>
            <w:webHidden/>
          </w:rPr>
          <w:fldChar w:fldCharType="begin"/>
        </w:r>
        <w:r w:rsidR="009F02B6">
          <w:rPr>
            <w:noProof/>
            <w:webHidden/>
          </w:rPr>
          <w:instrText xml:space="preserve"> PAGEREF _Toc32919568 \h </w:instrText>
        </w:r>
        <w:r w:rsidR="009F02B6">
          <w:rPr>
            <w:noProof/>
            <w:webHidden/>
          </w:rPr>
        </w:r>
        <w:r w:rsidR="009F02B6">
          <w:rPr>
            <w:noProof/>
            <w:webHidden/>
          </w:rPr>
          <w:fldChar w:fldCharType="separate"/>
        </w:r>
        <w:r w:rsidR="005732DA">
          <w:rPr>
            <w:noProof/>
            <w:webHidden/>
          </w:rPr>
          <w:t>23</w:t>
        </w:r>
        <w:r w:rsidR="009F02B6">
          <w:rPr>
            <w:noProof/>
            <w:webHidden/>
          </w:rPr>
          <w:fldChar w:fldCharType="end"/>
        </w:r>
      </w:hyperlink>
    </w:p>
    <w:p w14:paraId="27F7706F" w14:textId="051E4B9F" w:rsidR="009F02B6" w:rsidRDefault="006915C2">
      <w:pPr>
        <w:pStyle w:val="Sadraj4"/>
        <w:tabs>
          <w:tab w:val="right" w:leader="dot" w:pos="9062"/>
        </w:tabs>
        <w:rPr>
          <w:noProof/>
        </w:rPr>
      </w:pPr>
      <w:hyperlink w:anchor="_Toc32919569" w:history="1">
        <w:r w:rsidR="009F02B6" w:rsidRPr="00114C89">
          <w:rPr>
            <w:rStyle w:val="Hiperveza"/>
            <w:noProof/>
          </w:rPr>
          <w:t>4.2.1.8.1.  Jednokratne naknade</w:t>
        </w:r>
        <w:r w:rsidR="009F02B6">
          <w:rPr>
            <w:noProof/>
            <w:webHidden/>
          </w:rPr>
          <w:tab/>
        </w:r>
        <w:r w:rsidR="009F02B6">
          <w:rPr>
            <w:noProof/>
            <w:webHidden/>
          </w:rPr>
          <w:fldChar w:fldCharType="begin"/>
        </w:r>
        <w:r w:rsidR="009F02B6">
          <w:rPr>
            <w:noProof/>
            <w:webHidden/>
          </w:rPr>
          <w:instrText xml:space="preserve"> PAGEREF _Toc32919569 \h </w:instrText>
        </w:r>
        <w:r w:rsidR="009F02B6">
          <w:rPr>
            <w:noProof/>
            <w:webHidden/>
          </w:rPr>
        </w:r>
        <w:r w:rsidR="009F02B6">
          <w:rPr>
            <w:noProof/>
            <w:webHidden/>
          </w:rPr>
          <w:fldChar w:fldCharType="separate"/>
        </w:r>
        <w:r w:rsidR="005732DA">
          <w:rPr>
            <w:noProof/>
            <w:webHidden/>
          </w:rPr>
          <w:t>23</w:t>
        </w:r>
        <w:r w:rsidR="009F02B6">
          <w:rPr>
            <w:noProof/>
            <w:webHidden/>
          </w:rPr>
          <w:fldChar w:fldCharType="end"/>
        </w:r>
      </w:hyperlink>
    </w:p>
    <w:p w14:paraId="5AA11A1B" w14:textId="67302A55" w:rsidR="009F02B6" w:rsidRDefault="006915C2">
      <w:pPr>
        <w:pStyle w:val="Sadraj4"/>
        <w:tabs>
          <w:tab w:val="right" w:leader="dot" w:pos="9062"/>
        </w:tabs>
        <w:rPr>
          <w:noProof/>
        </w:rPr>
      </w:pPr>
      <w:hyperlink w:anchor="_Toc32919570" w:history="1">
        <w:r w:rsidR="009F02B6" w:rsidRPr="00114C89">
          <w:rPr>
            <w:rStyle w:val="Hiperveza"/>
            <w:noProof/>
          </w:rPr>
          <w:t>4.2.1.8.2. Troškovi stanovanja</w:t>
        </w:r>
        <w:r w:rsidR="009F02B6">
          <w:rPr>
            <w:noProof/>
            <w:webHidden/>
          </w:rPr>
          <w:tab/>
        </w:r>
        <w:r w:rsidR="009F02B6">
          <w:rPr>
            <w:noProof/>
            <w:webHidden/>
          </w:rPr>
          <w:fldChar w:fldCharType="begin"/>
        </w:r>
        <w:r w:rsidR="009F02B6">
          <w:rPr>
            <w:noProof/>
            <w:webHidden/>
          </w:rPr>
          <w:instrText xml:space="preserve"> PAGEREF _Toc32919570 \h </w:instrText>
        </w:r>
        <w:r w:rsidR="009F02B6">
          <w:rPr>
            <w:noProof/>
            <w:webHidden/>
          </w:rPr>
        </w:r>
        <w:r w:rsidR="009F02B6">
          <w:rPr>
            <w:noProof/>
            <w:webHidden/>
          </w:rPr>
          <w:fldChar w:fldCharType="separate"/>
        </w:r>
        <w:r w:rsidR="005732DA">
          <w:rPr>
            <w:noProof/>
            <w:webHidden/>
          </w:rPr>
          <w:t>24</w:t>
        </w:r>
        <w:r w:rsidR="009F02B6">
          <w:rPr>
            <w:noProof/>
            <w:webHidden/>
          </w:rPr>
          <w:fldChar w:fldCharType="end"/>
        </w:r>
      </w:hyperlink>
    </w:p>
    <w:p w14:paraId="71735818" w14:textId="1F07C891" w:rsidR="009F02B6" w:rsidRDefault="006915C2">
      <w:pPr>
        <w:pStyle w:val="Sadraj4"/>
        <w:tabs>
          <w:tab w:val="right" w:leader="dot" w:pos="9062"/>
        </w:tabs>
        <w:rPr>
          <w:noProof/>
        </w:rPr>
      </w:pPr>
      <w:hyperlink w:anchor="_Toc32919571" w:history="1">
        <w:r w:rsidR="009F02B6" w:rsidRPr="00114C89">
          <w:rPr>
            <w:rStyle w:val="Hiperveza"/>
            <w:noProof/>
            <w:shd w:val="clear" w:color="auto" w:fill="FFFFFF"/>
          </w:rPr>
          <w:t>4.2.1.8.3.  Troškovi ogrjeva</w:t>
        </w:r>
        <w:r w:rsidR="009F02B6">
          <w:rPr>
            <w:noProof/>
            <w:webHidden/>
          </w:rPr>
          <w:tab/>
        </w:r>
        <w:r w:rsidR="009F02B6">
          <w:rPr>
            <w:noProof/>
            <w:webHidden/>
          </w:rPr>
          <w:fldChar w:fldCharType="begin"/>
        </w:r>
        <w:r w:rsidR="009F02B6">
          <w:rPr>
            <w:noProof/>
            <w:webHidden/>
          </w:rPr>
          <w:instrText xml:space="preserve"> PAGEREF _Toc32919571 \h </w:instrText>
        </w:r>
        <w:r w:rsidR="009F02B6">
          <w:rPr>
            <w:noProof/>
            <w:webHidden/>
          </w:rPr>
        </w:r>
        <w:r w:rsidR="009F02B6">
          <w:rPr>
            <w:noProof/>
            <w:webHidden/>
          </w:rPr>
          <w:fldChar w:fldCharType="separate"/>
        </w:r>
        <w:r w:rsidR="005732DA">
          <w:rPr>
            <w:noProof/>
            <w:webHidden/>
          </w:rPr>
          <w:t>24</w:t>
        </w:r>
        <w:r w:rsidR="009F02B6">
          <w:rPr>
            <w:noProof/>
            <w:webHidden/>
          </w:rPr>
          <w:fldChar w:fldCharType="end"/>
        </w:r>
      </w:hyperlink>
    </w:p>
    <w:p w14:paraId="71078C33" w14:textId="1FC0A77A" w:rsidR="009F02B6" w:rsidRDefault="006915C2">
      <w:pPr>
        <w:pStyle w:val="Sadraj4"/>
        <w:tabs>
          <w:tab w:val="right" w:leader="dot" w:pos="9062"/>
        </w:tabs>
        <w:rPr>
          <w:noProof/>
        </w:rPr>
      </w:pPr>
      <w:hyperlink w:anchor="_Toc32919572" w:history="1">
        <w:r w:rsidR="009F02B6" w:rsidRPr="00114C89">
          <w:rPr>
            <w:rStyle w:val="Hiperveza"/>
            <w:noProof/>
          </w:rPr>
          <w:t>4.2.1.8.4.  Naknada za novorođeno dijete</w:t>
        </w:r>
        <w:r w:rsidR="009F02B6">
          <w:rPr>
            <w:noProof/>
            <w:webHidden/>
          </w:rPr>
          <w:tab/>
        </w:r>
        <w:r w:rsidR="009F02B6">
          <w:rPr>
            <w:noProof/>
            <w:webHidden/>
          </w:rPr>
          <w:fldChar w:fldCharType="begin"/>
        </w:r>
        <w:r w:rsidR="009F02B6">
          <w:rPr>
            <w:noProof/>
            <w:webHidden/>
          </w:rPr>
          <w:instrText xml:space="preserve"> PAGEREF _Toc32919572 \h </w:instrText>
        </w:r>
        <w:r w:rsidR="009F02B6">
          <w:rPr>
            <w:noProof/>
            <w:webHidden/>
          </w:rPr>
        </w:r>
        <w:r w:rsidR="009F02B6">
          <w:rPr>
            <w:noProof/>
            <w:webHidden/>
          </w:rPr>
          <w:fldChar w:fldCharType="separate"/>
        </w:r>
        <w:r w:rsidR="005732DA">
          <w:rPr>
            <w:noProof/>
            <w:webHidden/>
          </w:rPr>
          <w:t>24</w:t>
        </w:r>
        <w:r w:rsidR="009F02B6">
          <w:rPr>
            <w:noProof/>
            <w:webHidden/>
          </w:rPr>
          <w:fldChar w:fldCharType="end"/>
        </w:r>
      </w:hyperlink>
    </w:p>
    <w:p w14:paraId="499A678E" w14:textId="358808DB" w:rsidR="009F02B6" w:rsidRDefault="006915C2">
      <w:pPr>
        <w:pStyle w:val="Sadraj4"/>
        <w:tabs>
          <w:tab w:val="right" w:leader="dot" w:pos="9062"/>
        </w:tabs>
        <w:rPr>
          <w:noProof/>
        </w:rPr>
      </w:pPr>
      <w:hyperlink w:anchor="_Toc32919573" w:history="1">
        <w:r w:rsidR="009F02B6" w:rsidRPr="00114C89">
          <w:rPr>
            <w:rStyle w:val="Hiperveza"/>
            <w:noProof/>
          </w:rPr>
          <w:t>4.2.1.8.5.  Sufinanciranje troškova boravka u SUVAG-u</w:t>
        </w:r>
        <w:r w:rsidR="009F02B6">
          <w:rPr>
            <w:noProof/>
            <w:webHidden/>
          </w:rPr>
          <w:tab/>
        </w:r>
        <w:r w:rsidR="009F02B6">
          <w:rPr>
            <w:noProof/>
            <w:webHidden/>
          </w:rPr>
          <w:fldChar w:fldCharType="begin"/>
        </w:r>
        <w:r w:rsidR="009F02B6">
          <w:rPr>
            <w:noProof/>
            <w:webHidden/>
          </w:rPr>
          <w:instrText xml:space="preserve"> PAGEREF _Toc32919573 \h </w:instrText>
        </w:r>
        <w:r w:rsidR="009F02B6">
          <w:rPr>
            <w:noProof/>
            <w:webHidden/>
          </w:rPr>
        </w:r>
        <w:r w:rsidR="009F02B6">
          <w:rPr>
            <w:noProof/>
            <w:webHidden/>
          </w:rPr>
          <w:fldChar w:fldCharType="separate"/>
        </w:r>
        <w:r w:rsidR="005732DA">
          <w:rPr>
            <w:noProof/>
            <w:webHidden/>
          </w:rPr>
          <w:t>24</w:t>
        </w:r>
        <w:r w:rsidR="009F02B6">
          <w:rPr>
            <w:noProof/>
            <w:webHidden/>
          </w:rPr>
          <w:fldChar w:fldCharType="end"/>
        </w:r>
      </w:hyperlink>
    </w:p>
    <w:p w14:paraId="43838322" w14:textId="2B55B1E6" w:rsidR="009F02B6" w:rsidRDefault="006915C2">
      <w:pPr>
        <w:pStyle w:val="Sadraj4"/>
        <w:tabs>
          <w:tab w:val="right" w:leader="dot" w:pos="9062"/>
        </w:tabs>
        <w:rPr>
          <w:noProof/>
        </w:rPr>
      </w:pPr>
      <w:hyperlink w:anchor="_Toc32919574" w:history="1">
        <w:r w:rsidR="009F02B6" w:rsidRPr="00114C89">
          <w:rPr>
            <w:rStyle w:val="Hiperveza"/>
            <w:rFonts w:eastAsia="Cambria"/>
            <w:noProof/>
          </w:rPr>
          <w:t>4.2.1.8.6.  Učeničke stipendije, studentske stipendije i financijske potpore studentima</w:t>
        </w:r>
        <w:r w:rsidR="009F02B6">
          <w:rPr>
            <w:noProof/>
            <w:webHidden/>
          </w:rPr>
          <w:tab/>
        </w:r>
        <w:r w:rsidR="009F02B6">
          <w:rPr>
            <w:noProof/>
            <w:webHidden/>
          </w:rPr>
          <w:fldChar w:fldCharType="begin"/>
        </w:r>
        <w:r w:rsidR="009F02B6">
          <w:rPr>
            <w:noProof/>
            <w:webHidden/>
          </w:rPr>
          <w:instrText xml:space="preserve"> PAGEREF _Toc32919574 \h </w:instrText>
        </w:r>
        <w:r w:rsidR="009F02B6">
          <w:rPr>
            <w:noProof/>
            <w:webHidden/>
          </w:rPr>
        </w:r>
        <w:r w:rsidR="009F02B6">
          <w:rPr>
            <w:noProof/>
            <w:webHidden/>
          </w:rPr>
          <w:fldChar w:fldCharType="separate"/>
        </w:r>
        <w:r w:rsidR="005732DA">
          <w:rPr>
            <w:noProof/>
            <w:webHidden/>
          </w:rPr>
          <w:t>25</w:t>
        </w:r>
        <w:r w:rsidR="009F02B6">
          <w:rPr>
            <w:noProof/>
            <w:webHidden/>
          </w:rPr>
          <w:fldChar w:fldCharType="end"/>
        </w:r>
      </w:hyperlink>
    </w:p>
    <w:p w14:paraId="274A934F" w14:textId="303DE9CE" w:rsidR="009F02B6" w:rsidRDefault="006915C2">
      <w:pPr>
        <w:pStyle w:val="Sadraj4"/>
        <w:tabs>
          <w:tab w:val="right" w:leader="dot" w:pos="9062"/>
        </w:tabs>
        <w:rPr>
          <w:noProof/>
        </w:rPr>
      </w:pPr>
      <w:hyperlink w:anchor="_Toc32919575" w:history="1">
        <w:r w:rsidR="009F02B6" w:rsidRPr="00114C89">
          <w:rPr>
            <w:rStyle w:val="Hiperveza"/>
            <w:noProof/>
          </w:rPr>
          <w:t>4.2.1.8.7. Sufinanciranje prijevoza učenika srednjih škola</w:t>
        </w:r>
        <w:r w:rsidR="009F02B6">
          <w:rPr>
            <w:noProof/>
            <w:webHidden/>
          </w:rPr>
          <w:tab/>
        </w:r>
        <w:r w:rsidR="009F02B6">
          <w:rPr>
            <w:noProof/>
            <w:webHidden/>
          </w:rPr>
          <w:fldChar w:fldCharType="begin"/>
        </w:r>
        <w:r w:rsidR="009F02B6">
          <w:rPr>
            <w:noProof/>
            <w:webHidden/>
          </w:rPr>
          <w:instrText xml:space="preserve"> PAGEREF _Toc32919575 \h </w:instrText>
        </w:r>
        <w:r w:rsidR="009F02B6">
          <w:rPr>
            <w:noProof/>
            <w:webHidden/>
          </w:rPr>
        </w:r>
        <w:r w:rsidR="009F02B6">
          <w:rPr>
            <w:noProof/>
            <w:webHidden/>
          </w:rPr>
          <w:fldChar w:fldCharType="separate"/>
        </w:r>
        <w:r w:rsidR="005732DA">
          <w:rPr>
            <w:noProof/>
            <w:webHidden/>
          </w:rPr>
          <w:t>25</w:t>
        </w:r>
        <w:r w:rsidR="009F02B6">
          <w:rPr>
            <w:noProof/>
            <w:webHidden/>
          </w:rPr>
          <w:fldChar w:fldCharType="end"/>
        </w:r>
      </w:hyperlink>
    </w:p>
    <w:p w14:paraId="7301FD03" w14:textId="51F336DA" w:rsidR="009F02B6" w:rsidRDefault="006915C2">
      <w:pPr>
        <w:pStyle w:val="Sadraj4"/>
        <w:tabs>
          <w:tab w:val="right" w:leader="dot" w:pos="9062"/>
        </w:tabs>
        <w:rPr>
          <w:noProof/>
        </w:rPr>
      </w:pPr>
      <w:hyperlink w:anchor="_Toc32919576" w:history="1">
        <w:r w:rsidR="009F02B6" w:rsidRPr="00114C89">
          <w:rPr>
            <w:rStyle w:val="Hiperveza"/>
            <w:noProof/>
          </w:rPr>
          <w:t>4.2.1.8.8. Sufinanciranje troškova smještaja i prehrane učenika u učeničkim domovima za školsku godinu 2019./2020.</w:t>
        </w:r>
        <w:r w:rsidR="009F02B6">
          <w:rPr>
            <w:noProof/>
            <w:webHidden/>
          </w:rPr>
          <w:tab/>
        </w:r>
        <w:r w:rsidR="009F02B6">
          <w:rPr>
            <w:noProof/>
            <w:webHidden/>
          </w:rPr>
          <w:fldChar w:fldCharType="begin"/>
        </w:r>
        <w:r w:rsidR="009F02B6">
          <w:rPr>
            <w:noProof/>
            <w:webHidden/>
          </w:rPr>
          <w:instrText xml:space="preserve"> PAGEREF _Toc32919576 \h </w:instrText>
        </w:r>
        <w:r w:rsidR="009F02B6">
          <w:rPr>
            <w:noProof/>
            <w:webHidden/>
          </w:rPr>
        </w:r>
        <w:r w:rsidR="009F02B6">
          <w:rPr>
            <w:noProof/>
            <w:webHidden/>
          </w:rPr>
          <w:fldChar w:fldCharType="separate"/>
        </w:r>
        <w:r w:rsidR="005732DA">
          <w:rPr>
            <w:noProof/>
            <w:webHidden/>
          </w:rPr>
          <w:t>25</w:t>
        </w:r>
        <w:r w:rsidR="009F02B6">
          <w:rPr>
            <w:noProof/>
            <w:webHidden/>
          </w:rPr>
          <w:fldChar w:fldCharType="end"/>
        </w:r>
      </w:hyperlink>
    </w:p>
    <w:p w14:paraId="2E544896" w14:textId="7DF5E3BE" w:rsidR="009F02B6" w:rsidRDefault="006915C2">
      <w:pPr>
        <w:pStyle w:val="Sadraj4"/>
        <w:tabs>
          <w:tab w:val="right" w:leader="dot" w:pos="9062"/>
        </w:tabs>
        <w:rPr>
          <w:noProof/>
        </w:rPr>
      </w:pPr>
      <w:hyperlink w:anchor="_Toc32919577" w:history="1">
        <w:r w:rsidR="009F02B6" w:rsidRPr="00114C89">
          <w:rPr>
            <w:rStyle w:val="Hiperveza"/>
            <w:noProof/>
          </w:rPr>
          <w:t>4.2.1.8.9 . Sufinanciranje prijevoza učenika osnovne škole</w:t>
        </w:r>
        <w:r w:rsidR="009F02B6">
          <w:rPr>
            <w:noProof/>
            <w:webHidden/>
          </w:rPr>
          <w:tab/>
        </w:r>
        <w:r w:rsidR="009F02B6">
          <w:rPr>
            <w:noProof/>
            <w:webHidden/>
          </w:rPr>
          <w:fldChar w:fldCharType="begin"/>
        </w:r>
        <w:r w:rsidR="009F02B6">
          <w:rPr>
            <w:noProof/>
            <w:webHidden/>
          </w:rPr>
          <w:instrText xml:space="preserve"> PAGEREF _Toc32919577 \h </w:instrText>
        </w:r>
        <w:r w:rsidR="009F02B6">
          <w:rPr>
            <w:noProof/>
            <w:webHidden/>
          </w:rPr>
        </w:r>
        <w:r w:rsidR="009F02B6">
          <w:rPr>
            <w:noProof/>
            <w:webHidden/>
          </w:rPr>
          <w:fldChar w:fldCharType="separate"/>
        </w:r>
        <w:r w:rsidR="005732DA">
          <w:rPr>
            <w:noProof/>
            <w:webHidden/>
          </w:rPr>
          <w:t>25</w:t>
        </w:r>
        <w:r w:rsidR="009F02B6">
          <w:rPr>
            <w:noProof/>
            <w:webHidden/>
          </w:rPr>
          <w:fldChar w:fldCharType="end"/>
        </w:r>
      </w:hyperlink>
    </w:p>
    <w:p w14:paraId="72717CEE" w14:textId="19F957A1" w:rsidR="009F02B6" w:rsidRDefault="006915C2">
      <w:pPr>
        <w:pStyle w:val="Sadraj4"/>
        <w:tabs>
          <w:tab w:val="right" w:leader="dot" w:pos="9062"/>
        </w:tabs>
        <w:rPr>
          <w:noProof/>
        </w:rPr>
      </w:pPr>
      <w:hyperlink w:anchor="_Toc32919578" w:history="1">
        <w:r w:rsidR="009F02B6" w:rsidRPr="00114C89">
          <w:rPr>
            <w:rStyle w:val="Hiperveza"/>
            <w:noProof/>
          </w:rPr>
          <w:t>4.2.1.8.10. Sufinanciranje prehrane učenika u osnovnoj školi</w:t>
        </w:r>
        <w:r w:rsidR="009F02B6">
          <w:rPr>
            <w:noProof/>
            <w:webHidden/>
          </w:rPr>
          <w:tab/>
        </w:r>
        <w:r w:rsidR="009F02B6">
          <w:rPr>
            <w:noProof/>
            <w:webHidden/>
          </w:rPr>
          <w:fldChar w:fldCharType="begin"/>
        </w:r>
        <w:r w:rsidR="009F02B6">
          <w:rPr>
            <w:noProof/>
            <w:webHidden/>
          </w:rPr>
          <w:instrText xml:space="preserve"> PAGEREF _Toc32919578 \h </w:instrText>
        </w:r>
        <w:r w:rsidR="009F02B6">
          <w:rPr>
            <w:noProof/>
            <w:webHidden/>
          </w:rPr>
        </w:r>
        <w:r w:rsidR="009F02B6">
          <w:rPr>
            <w:noProof/>
            <w:webHidden/>
          </w:rPr>
          <w:fldChar w:fldCharType="separate"/>
        </w:r>
        <w:r w:rsidR="005732DA">
          <w:rPr>
            <w:noProof/>
            <w:webHidden/>
          </w:rPr>
          <w:t>25</w:t>
        </w:r>
        <w:r w:rsidR="009F02B6">
          <w:rPr>
            <w:noProof/>
            <w:webHidden/>
          </w:rPr>
          <w:fldChar w:fldCharType="end"/>
        </w:r>
      </w:hyperlink>
    </w:p>
    <w:p w14:paraId="06D29985" w14:textId="54AD5B82" w:rsidR="009F02B6" w:rsidRDefault="006915C2">
      <w:pPr>
        <w:pStyle w:val="Sadraj4"/>
        <w:tabs>
          <w:tab w:val="right" w:leader="dot" w:pos="9062"/>
        </w:tabs>
        <w:rPr>
          <w:noProof/>
        </w:rPr>
      </w:pPr>
      <w:hyperlink w:anchor="_Toc32919579" w:history="1">
        <w:r w:rsidR="009F02B6" w:rsidRPr="00114C89">
          <w:rPr>
            <w:rStyle w:val="Hiperveza"/>
            <w:rFonts w:eastAsia="Cambria"/>
            <w:noProof/>
          </w:rPr>
          <w:t>4.2.1.8.11.  RZD- rad za opće dobro</w:t>
        </w:r>
        <w:r w:rsidR="009F02B6">
          <w:rPr>
            <w:noProof/>
            <w:webHidden/>
          </w:rPr>
          <w:tab/>
        </w:r>
        <w:r w:rsidR="009F02B6">
          <w:rPr>
            <w:noProof/>
            <w:webHidden/>
          </w:rPr>
          <w:fldChar w:fldCharType="begin"/>
        </w:r>
        <w:r w:rsidR="009F02B6">
          <w:rPr>
            <w:noProof/>
            <w:webHidden/>
          </w:rPr>
          <w:instrText xml:space="preserve"> PAGEREF _Toc32919579 \h </w:instrText>
        </w:r>
        <w:r w:rsidR="009F02B6">
          <w:rPr>
            <w:noProof/>
            <w:webHidden/>
          </w:rPr>
        </w:r>
        <w:r w:rsidR="009F02B6">
          <w:rPr>
            <w:noProof/>
            <w:webHidden/>
          </w:rPr>
          <w:fldChar w:fldCharType="separate"/>
        </w:r>
        <w:r w:rsidR="005732DA">
          <w:rPr>
            <w:noProof/>
            <w:webHidden/>
          </w:rPr>
          <w:t>25</w:t>
        </w:r>
        <w:r w:rsidR="009F02B6">
          <w:rPr>
            <w:noProof/>
            <w:webHidden/>
          </w:rPr>
          <w:fldChar w:fldCharType="end"/>
        </w:r>
      </w:hyperlink>
    </w:p>
    <w:p w14:paraId="58583BE3" w14:textId="0AA7D89D" w:rsidR="009F02B6" w:rsidRDefault="006915C2">
      <w:pPr>
        <w:pStyle w:val="Sadraj4"/>
        <w:tabs>
          <w:tab w:val="right" w:leader="dot" w:pos="9062"/>
        </w:tabs>
        <w:rPr>
          <w:noProof/>
        </w:rPr>
      </w:pPr>
      <w:hyperlink w:anchor="_Toc32919580" w:history="1">
        <w:r w:rsidR="009F02B6" w:rsidRPr="00114C89">
          <w:rPr>
            <w:rStyle w:val="Hiperveza"/>
            <w:rFonts w:eastAsia="Cambria"/>
            <w:noProof/>
          </w:rPr>
          <w:t>4.2.1.8.12.  Sveti Nikola</w:t>
        </w:r>
        <w:r w:rsidR="009F02B6">
          <w:rPr>
            <w:noProof/>
            <w:webHidden/>
          </w:rPr>
          <w:tab/>
        </w:r>
        <w:r w:rsidR="009F02B6">
          <w:rPr>
            <w:noProof/>
            <w:webHidden/>
          </w:rPr>
          <w:fldChar w:fldCharType="begin"/>
        </w:r>
        <w:r w:rsidR="009F02B6">
          <w:rPr>
            <w:noProof/>
            <w:webHidden/>
          </w:rPr>
          <w:instrText xml:space="preserve"> PAGEREF _Toc32919580 \h </w:instrText>
        </w:r>
        <w:r w:rsidR="009F02B6">
          <w:rPr>
            <w:noProof/>
            <w:webHidden/>
          </w:rPr>
        </w:r>
        <w:r w:rsidR="009F02B6">
          <w:rPr>
            <w:noProof/>
            <w:webHidden/>
          </w:rPr>
          <w:fldChar w:fldCharType="separate"/>
        </w:r>
        <w:r w:rsidR="005732DA">
          <w:rPr>
            <w:noProof/>
            <w:webHidden/>
          </w:rPr>
          <w:t>26</w:t>
        </w:r>
        <w:r w:rsidR="009F02B6">
          <w:rPr>
            <w:noProof/>
            <w:webHidden/>
          </w:rPr>
          <w:fldChar w:fldCharType="end"/>
        </w:r>
      </w:hyperlink>
    </w:p>
    <w:p w14:paraId="4BFE52A0" w14:textId="7CCCFAA4" w:rsidR="009F02B6" w:rsidRDefault="006915C2">
      <w:pPr>
        <w:pStyle w:val="Sadraj4"/>
        <w:tabs>
          <w:tab w:val="right" w:leader="dot" w:pos="9062"/>
        </w:tabs>
        <w:rPr>
          <w:noProof/>
        </w:rPr>
      </w:pPr>
      <w:hyperlink w:anchor="_Toc32919581" w:history="1">
        <w:r w:rsidR="009F02B6" w:rsidRPr="00114C89">
          <w:rPr>
            <w:rStyle w:val="Hiperveza"/>
            <w:rFonts w:eastAsia="Cambria"/>
            <w:noProof/>
          </w:rPr>
          <w:t>4.2.1.8.13. Božićni poklon paketi socijalno ugroženim obiteljima i samcima</w:t>
        </w:r>
        <w:r w:rsidR="009F02B6">
          <w:rPr>
            <w:noProof/>
            <w:webHidden/>
          </w:rPr>
          <w:tab/>
        </w:r>
        <w:r w:rsidR="009F02B6">
          <w:rPr>
            <w:noProof/>
            <w:webHidden/>
          </w:rPr>
          <w:fldChar w:fldCharType="begin"/>
        </w:r>
        <w:r w:rsidR="009F02B6">
          <w:rPr>
            <w:noProof/>
            <w:webHidden/>
          </w:rPr>
          <w:instrText xml:space="preserve"> PAGEREF _Toc32919581 \h </w:instrText>
        </w:r>
        <w:r w:rsidR="009F02B6">
          <w:rPr>
            <w:noProof/>
            <w:webHidden/>
          </w:rPr>
        </w:r>
        <w:r w:rsidR="009F02B6">
          <w:rPr>
            <w:noProof/>
            <w:webHidden/>
          </w:rPr>
          <w:fldChar w:fldCharType="separate"/>
        </w:r>
        <w:r w:rsidR="005732DA">
          <w:rPr>
            <w:noProof/>
            <w:webHidden/>
          </w:rPr>
          <w:t>26</w:t>
        </w:r>
        <w:r w:rsidR="009F02B6">
          <w:rPr>
            <w:noProof/>
            <w:webHidden/>
          </w:rPr>
          <w:fldChar w:fldCharType="end"/>
        </w:r>
      </w:hyperlink>
    </w:p>
    <w:p w14:paraId="76B491D3" w14:textId="6382F71F" w:rsidR="009F02B6" w:rsidRDefault="006915C2">
      <w:pPr>
        <w:pStyle w:val="Sadraj4"/>
        <w:tabs>
          <w:tab w:val="right" w:leader="dot" w:pos="9062"/>
        </w:tabs>
        <w:rPr>
          <w:noProof/>
        </w:rPr>
      </w:pPr>
      <w:hyperlink w:anchor="_Toc32919582" w:history="1">
        <w:r w:rsidR="009F02B6" w:rsidRPr="00114C89">
          <w:rPr>
            <w:rStyle w:val="Hiperveza"/>
            <w:rFonts w:eastAsia="Cambria"/>
            <w:noProof/>
          </w:rPr>
          <w:t>4.2.1.8.14. Božićnice umirovljenicima</w:t>
        </w:r>
        <w:r w:rsidR="009F02B6">
          <w:rPr>
            <w:noProof/>
            <w:webHidden/>
          </w:rPr>
          <w:tab/>
        </w:r>
        <w:r w:rsidR="009F02B6">
          <w:rPr>
            <w:noProof/>
            <w:webHidden/>
          </w:rPr>
          <w:fldChar w:fldCharType="begin"/>
        </w:r>
        <w:r w:rsidR="009F02B6">
          <w:rPr>
            <w:noProof/>
            <w:webHidden/>
          </w:rPr>
          <w:instrText xml:space="preserve"> PAGEREF _Toc32919582 \h </w:instrText>
        </w:r>
        <w:r w:rsidR="009F02B6">
          <w:rPr>
            <w:noProof/>
            <w:webHidden/>
          </w:rPr>
        </w:r>
        <w:r w:rsidR="009F02B6">
          <w:rPr>
            <w:noProof/>
            <w:webHidden/>
          </w:rPr>
          <w:fldChar w:fldCharType="separate"/>
        </w:r>
        <w:r w:rsidR="005732DA">
          <w:rPr>
            <w:noProof/>
            <w:webHidden/>
          </w:rPr>
          <w:t>27</w:t>
        </w:r>
        <w:r w:rsidR="009F02B6">
          <w:rPr>
            <w:noProof/>
            <w:webHidden/>
          </w:rPr>
          <w:fldChar w:fldCharType="end"/>
        </w:r>
      </w:hyperlink>
    </w:p>
    <w:p w14:paraId="084B335B" w14:textId="308092B6" w:rsidR="009F02B6" w:rsidRDefault="006915C2">
      <w:pPr>
        <w:pStyle w:val="Sadraj3"/>
        <w:tabs>
          <w:tab w:val="right" w:leader="dot" w:pos="9062"/>
        </w:tabs>
        <w:rPr>
          <w:noProof/>
        </w:rPr>
      </w:pPr>
      <w:hyperlink w:anchor="_Toc32919583" w:history="1">
        <w:r w:rsidR="009F02B6" w:rsidRPr="00114C89">
          <w:rPr>
            <w:rStyle w:val="Hiperveza"/>
            <w:noProof/>
          </w:rPr>
          <w:t>4.2.2. Društvene djelatnosti</w:t>
        </w:r>
        <w:r w:rsidR="009F02B6">
          <w:rPr>
            <w:noProof/>
            <w:webHidden/>
          </w:rPr>
          <w:tab/>
        </w:r>
        <w:r w:rsidR="009F02B6">
          <w:rPr>
            <w:noProof/>
            <w:webHidden/>
          </w:rPr>
          <w:fldChar w:fldCharType="begin"/>
        </w:r>
        <w:r w:rsidR="009F02B6">
          <w:rPr>
            <w:noProof/>
            <w:webHidden/>
          </w:rPr>
          <w:instrText xml:space="preserve"> PAGEREF _Toc32919583 \h </w:instrText>
        </w:r>
        <w:r w:rsidR="009F02B6">
          <w:rPr>
            <w:noProof/>
            <w:webHidden/>
          </w:rPr>
        </w:r>
        <w:r w:rsidR="009F02B6">
          <w:rPr>
            <w:noProof/>
            <w:webHidden/>
          </w:rPr>
          <w:fldChar w:fldCharType="separate"/>
        </w:r>
        <w:r w:rsidR="005732DA">
          <w:rPr>
            <w:noProof/>
            <w:webHidden/>
          </w:rPr>
          <w:t>27</w:t>
        </w:r>
        <w:r w:rsidR="009F02B6">
          <w:rPr>
            <w:noProof/>
            <w:webHidden/>
          </w:rPr>
          <w:fldChar w:fldCharType="end"/>
        </w:r>
      </w:hyperlink>
    </w:p>
    <w:p w14:paraId="47FDEC85" w14:textId="31372D38" w:rsidR="009F02B6" w:rsidRDefault="006915C2">
      <w:pPr>
        <w:pStyle w:val="Sadraj4"/>
        <w:tabs>
          <w:tab w:val="right" w:leader="dot" w:pos="9062"/>
        </w:tabs>
        <w:rPr>
          <w:noProof/>
        </w:rPr>
      </w:pPr>
      <w:hyperlink w:anchor="_Toc32919584" w:history="1">
        <w:r w:rsidR="009F02B6" w:rsidRPr="00114C89">
          <w:rPr>
            <w:rStyle w:val="Hiperveza"/>
            <w:rFonts w:cs="Times New Roman"/>
            <w:noProof/>
          </w:rPr>
          <w:t>4.2.2.1. Održavanje službene WEB stranice Grada</w:t>
        </w:r>
        <w:r w:rsidR="009F02B6">
          <w:rPr>
            <w:noProof/>
            <w:webHidden/>
          </w:rPr>
          <w:tab/>
        </w:r>
        <w:r w:rsidR="009F02B6">
          <w:rPr>
            <w:noProof/>
            <w:webHidden/>
          </w:rPr>
          <w:fldChar w:fldCharType="begin"/>
        </w:r>
        <w:r w:rsidR="009F02B6">
          <w:rPr>
            <w:noProof/>
            <w:webHidden/>
          </w:rPr>
          <w:instrText xml:space="preserve"> PAGEREF _Toc32919584 \h </w:instrText>
        </w:r>
        <w:r w:rsidR="009F02B6">
          <w:rPr>
            <w:noProof/>
            <w:webHidden/>
          </w:rPr>
        </w:r>
        <w:r w:rsidR="009F02B6">
          <w:rPr>
            <w:noProof/>
            <w:webHidden/>
          </w:rPr>
          <w:fldChar w:fldCharType="separate"/>
        </w:r>
        <w:r w:rsidR="005732DA">
          <w:rPr>
            <w:noProof/>
            <w:webHidden/>
          </w:rPr>
          <w:t>27</w:t>
        </w:r>
        <w:r w:rsidR="009F02B6">
          <w:rPr>
            <w:noProof/>
            <w:webHidden/>
          </w:rPr>
          <w:fldChar w:fldCharType="end"/>
        </w:r>
      </w:hyperlink>
    </w:p>
    <w:p w14:paraId="73678893" w14:textId="4E84A4A6" w:rsidR="009F02B6" w:rsidRDefault="006915C2">
      <w:pPr>
        <w:pStyle w:val="Sadraj4"/>
        <w:tabs>
          <w:tab w:val="right" w:leader="dot" w:pos="9062"/>
        </w:tabs>
        <w:rPr>
          <w:noProof/>
        </w:rPr>
      </w:pPr>
      <w:hyperlink w:anchor="_Toc32919585" w:history="1">
        <w:r w:rsidR="009F02B6" w:rsidRPr="00114C89">
          <w:rPr>
            <w:rStyle w:val="Hiperveza"/>
            <w:noProof/>
          </w:rPr>
          <w:t>4.2.2.2. Civilna zaštita</w:t>
        </w:r>
        <w:r w:rsidR="009F02B6">
          <w:rPr>
            <w:noProof/>
            <w:webHidden/>
          </w:rPr>
          <w:tab/>
        </w:r>
        <w:r w:rsidR="009F02B6">
          <w:rPr>
            <w:noProof/>
            <w:webHidden/>
          </w:rPr>
          <w:fldChar w:fldCharType="begin"/>
        </w:r>
        <w:r w:rsidR="009F02B6">
          <w:rPr>
            <w:noProof/>
            <w:webHidden/>
          </w:rPr>
          <w:instrText xml:space="preserve"> PAGEREF _Toc32919585 \h </w:instrText>
        </w:r>
        <w:r w:rsidR="009F02B6">
          <w:rPr>
            <w:noProof/>
            <w:webHidden/>
          </w:rPr>
        </w:r>
        <w:r w:rsidR="009F02B6">
          <w:rPr>
            <w:noProof/>
            <w:webHidden/>
          </w:rPr>
          <w:fldChar w:fldCharType="separate"/>
        </w:r>
        <w:r w:rsidR="005732DA">
          <w:rPr>
            <w:noProof/>
            <w:webHidden/>
          </w:rPr>
          <w:t>27</w:t>
        </w:r>
        <w:r w:rsidR="009F02B6">
          <w:rPr>
            <w:noProof/>
            <w:webHidden/>
          </w:rPr>
          <w:fldChar w:fldCharType="end"/>
        </w:r>
      </w:hyperlink>
    </w:p>
    <w:p w14:paraId="65EF5C92" w14:textId="7D645843" w:rsidR="009F02B6" w:rsidRDefault="006915C2">
      <w:pPr>
        <w:pStyle w:val="Sadraj4"/>
        <w:tabs>
          <w:tab w:val="right" w:leader="dot" w:pos="9062"/>
        </w:tabs>
        <w:rPr>
          <w:noProof/>
        </w:rPr>
      </w:pPr>
      <w:hyperlink w:anchor="_Toc32919586" w:history="1">
        <w:r w:rsidR="009F02B6" w:rsidRPr="00114C89">
          <w:rPr>
            <w:rStyle w:val="Hiperveza"/>
            <w:noProof/>
          </w:rPr>
          <w:t>4.2.2.2.1. Godišnja analiza stanja sustava civilne zaštite na području Grada Pregrade za 2019. godinu i Godišnji plan razvoja sustava civilne zaštite za 2020. godinu</w:t>
        </w:r>
        <w:r w:rsidR="009F02B6">
          <w:rPr>
            <w:noProof/>
            <w:webHidden/>
          </w:rPr>
          <w:tab/>
        </w:r>
        <w:r w:rsidR="009F02B6">
          <w:rPr>
            <w:noProof/>
            <w:webHidden/>
          </w:rPr>
          <w:fldChar w:fldCharType="begin"/>
        </w:r>
        <w:r w:rsidR="009F02B6">
          <w:rPr>
            <w:noProof/>
            <w:webHidden/>
          </w:rPr>
          <w:instrText xml:space="preserve"> PAGEREF _Toc32919586 \h </w:instrText>
        </w:r>
        <w:r w:rsidR="009F02B6">
          <w:rPr>
            <w:noProof/>
            <w:webHidden/>
          </w:rPr>
        </w:r>
        <w:r w:rsidR="009F02B6">
          <w:rPr>
            <w:noProof/>
            <w:webHidden/>
          </w:rPr>
          <w:fldChar w:fldCharType="separate"/>
        </w:r>
        <w:r w:rsidR="005732DA">
          <w:rPr>
            <w:noProof/>
            <w:webHidden/>
          </w:rPr>
          <w:t>27</w:t>
        </w:r>
        <w:r w:rsidR="009F02B6">
          <w:rPr>
            <w:noProof/>
            <w:webHidden/>
          </w:rPr>
          <w:fldChar w:fldCharType="end"/>
        </w:r>
      </w:hyperlink>
    </w:p>
    <w:p w14:paraId="2ABF3FE8" w14:textId="68FA3278" w:rsidR="009F02B6" w:rsidRDefault="006915C2">
      <w:pPr>
        <w:pStyle w:val="Sadraj4"/>
        <w:tabs>
          <w:tab w:val="right" w:leader="dot" w:pos="9062"/>
        </w:tabs>
        <w:rPr>
          <w:noProof/>
        </w:rPr>
      </w:pPr>
      <w:hyperlink w:anchor="_Toc32919587" w:history="1">
        <w:r w:rsidR="009F02B6" w:rsidRPr="00114C89">
          <w:rPr>
            <w:rStyle w:val="Hiperveza"/>
            <w:noProof/>
          </w:rPr>
          <w:t>4.2.2.2.2. Plan djelovanja Grada Pregrade u području prirodnih nepogoda za 2020. godinu</w:t>
        </w:r>
        <w:r w:rsidR="009F02B6">
          <w:rPr>
            <w:noProof/>
            <w:webHidden/>
          </w:rPr>
          <w:tab/>
        </w:r>
        <w:r w:rsidR="009F02B6">
          <w:rPr>
            <w:noProof/>
            <w:webHidden/>
          </w:rPr>
          <w:fldChar w:fldCharType="begin"/>
        </w:r>
        <w:r w:rsidR="009F02B6">
          <w:rPr>
            <w:noProof/>
            <w:webHidden/>
          </w:rPr>
          <w:instrText xml:space="preserve"> PAGEREF _Toc32919587 \h </w:instrText>
        </w:r>
        <w:r w:rsidR="009F02B6">
          <w:rPr>
            <w:noProof/>
            <w:webHidden/>
          </w:rPr>
        </w:r>
        <w:r w:rsidR="009F02B6">
          <w:rPr>
            <w:noProof/>
            <w:webHidden/>
          </w:rPr>
          <w:fldChar w:fldCharType="separate"/>
        </w:r>
        <w:r w:rsidR="005732DA">
          <w:rPr>
            <w:noProof/>
            <w:webHidden/>
          </w:rPr>
          <w:t>27</w:t>
        </w:r>
        <w:r w:rsidR="009F02B6">
          <w:rPr>
            <w:noProof/>
            <w:webHidden/>
          </w:rPr>
          <w:fldChar w:fldCharType="end"/>
        </w:r>
      </w:hyperlink>
    </w:p>
    <w:p w14:paraId="06036C38" w14:textId="5D7E86F9" w:rsidR="009F02B6" w:rsidRDefault="006915C2">
      <w:pPr>
        <w:pStyle w:val="Sadraj3"/>
        <w:tabs>
          <w:tab w:val="right" w:leader="dot" w:pos="9062"/>
        </w:tabs>
        <w:rPr>
          <w:noProof/>
        </w:rPr>
      </w:pPr>
      <w:hyperlink w:anchor="_Toc32919588" w:history="1">
        <w:r w:rsidR="009F02B6" w:rsidRPr="00114C89">
          <w:rPr>
            <w:rStyle w:val="Hiperveza"/>
            <w:rFonts w:eastAsia="Times New Roman"/>
            <w:noProof/>
          </w:rPr>
          <w:t>4.2.3. Projekti</w:t>
        </w:r>
        <w:r w:rsidR="009F02B6">
          <w:rPr>
            <w:noProof/>
            <w:webHidden/>
          </w:rPr>
          <w:tab/>
        </w:r>
        <w:r w:rsidR="009F02B6">
          <w:rPr>
            <w:noProof/>
            <w:webHidden/>
          </w:rPr>
          <w:fldChar w:fldCharType="begin"/>
        </w:r>
        <w:r w:rsidR="009F02B6">
          <w:rPr>
            <w:noProof/>
            <w:webHidden/>
          </w:rPr>
          <w:instrText xml:space="preserve"> PAGEREF _Toc32919588 \h </w:instrText>
        </w:r>
        <w:r w:rsidR="009F02B6">
          <w:rPr>
            <w:noProof/>
            <w:webHidden/>
          </w:rPr>
        </w:r>
        <w:r w:rsidR="009F02B6">
          <w:rPr>
            <w:noProof/>
            <w:webHidden/>
          </w:rPr>
          <w:fldChar w:fldCharType="separate"/>
        </w:r>
        <w:r w:rsidR="005732DA">
          <w:rPr>
            <w:noProof/>
            <w:webHidden/>
          </w:rPr>
          <w:t>28</w:t>
        </w:r>
        <w:r w:rsidR="009F02B6">
          <w:rPr>
            <w:noProof/>
            <w:webHidden/>
          </w:rPr>
          <w:fldChar w:fldCharType="end"/>
        </w:r>
      </w:hyperlink>
    </w:p>
    <w:p w14:paraId="4C5B5804" w14:textId="20DE9617" w:rsidR="009F02B6" w:rsidRDefault="006915C2">
      <w:pPr>
        <w:pStyle w:val="Sadraj4"/>
        <w:tabs>
          <w:tab w:val="right" w:leader="dot" w:pos="9062"/>
        </w:tabs>
        <w:rPr>
          <w:noProof/>
        </w:rPr>
      </w:pPr>
      <w:hyperlink w:anchor="_Toc32919589" w:history="1">
        <w:r w:rsidR="009F02B6" w:rsidRPr="00114C89">
          <w:rPr>
            <w:rStyle w:val="Hiperveza"/>
            <w:noProof/>
          </w:rPr>
          <w:t>4.2.3.1. Small Towns European Debates Network</w:t>
        </w:r>
        <w:r w:rsidR="009F02B6">
          <w:rPr>
            <w:noProof/>
            <w:webHidden/>
          </w:rPr>
          <w:tab/>
        </w:r>
        <w:r w:rsidR="009F02B6">
          <w:rPr>
            <w:noProof/>
            <w:webHidden/>
          </w:rPr>
          <w:fldChar w:fldCharType="begin"/>
        </w:r>
        <w:r w:rsidR="009F02B6">
          <w:rPr>
            <w:noProof/>
            <w:webHidden/>
          </w:rPr>
          <w:instrText xml:space="preserve"> PAGEREF _Toc32919589 \h </w:instrText>
        </w:r>
        <w:r w:rsidR="009F02B6">
          <w:rPr>
            <w:noProof/>
            <w:webHidden/>
          </w:rPr>
        </w:r>
        <w:r w:rsidR="009F02B6">
          <w:rPr>
            <w:noProof/>
            <w:webHidden/>
          </w:rPr>
          <w:fldChar w:fldCharType="separate"/>
        </w:r>
        <w:r w:rsidR="005732DA">
          <w:rPr>
            <w:noProof/>
            <w:webHidden/>
          </w:rPr>
          <w:t>28</w:t>
        </w:r>
        <w:r w:rsidR="009F02B6">
          <w:rPr>
            <w:noProof/>
            <w:webHidden/>
          </w:rPr>
          <w:fldChar w:fldCharType="end"/>
        </w:r>
      </w:hyperlink>
    </w:p>
    <w:p w14:paraId="674C69B7" w14:textId="6A6B42B8" w:rsidR="009F02B6" w:rsidRDefault="006915C2">
      <w:pPr>
        <w:pStyle w:val="Sadraj4"/>
        <w:tabs>
          <w:tab w:val="right" w:leader="dot" w:pos="9062"/>
        </w:tabs>
        <w:rPr>
          <w:noProof/>
        </w:rPr>
      </w:pPr>
      <w:hyperlink w:anchor="_Toc32919590" w:history="1">
        <w:r w:rsidR="009F02B6" w:rsidRPr="00114C89">
          <w:rPr>
            <w:rStyle w:val="Hiperveza"/>
            <w:rFonts w:eastAsia="Times New Roman"/>
            <w:noProof/>
          </w:rPr>
          <w:t>4.2.3.2. URBACT-Volunteering Cities</w:t>
        </w:r>
        <w:r w:rsidR="009F02B6">
          <w:rPr>
            <w:noProof/>
            <w:webHidden/>
          </w:rPr>
          <w:tab/>
        </w:r>
        <w:r w:rsidR="009F02B6">
          <w:rPr>
            <w:noProof/>
            <w:webHidden/>
          </w:rPr>
          <w:fldChar w:fldCharType="begin"/>
        </w:r>
        <w:r w:rsidR="009F02B6">
          <w:rPr>
            <w:noProof/>
            <w:webHidden/>
          </w:rPr>
          <w:instrText xml:space="preserve"> PAGEREF _Toc32919590 \h </w:instrText>
        </w:r>
        <w:r w:rsidR="009F02B6">
          <w:rPr>
            <w:noProof/>
            <w:webHidden/>
          </w:rPr>
        </w:r>
        <w:r w:rsidR="009F02B6">
          <w:rPr>
            <w:noProof/>
            <w:webHidden/>
          </w:rPr>
          <w:fldChar w:fldCharType="separate"/>
        </w:r>
        <w:r w:rsidR="005732DA">
          <w:rPr>
            <w:noProof/>
            <w:webHidden/>
          </w:rPr>
          <w:t>29</w:t>
        </w:r>
        <w:r w:rsidR="009F02B6">
          <w:rPr>
            <w:noProof/>
            <w:webHidden/>
          </w:rPr>
          <w:fldChar w:fldCharType="end"/>
        </w:r>
      </w:hyperlink>
    </w:p>
    <w:p w14:paraId="798090A1" w14:textId="54DC274B" w:rsidR="009F02B6" w:rsidRDefault="006915C2">
      <w:pPr>
        <w:pStyle w:val="Sadraj4"/>
        <w:tabs>
          <w:tab w:val="right" w:leader="dot" w:pos="9062"/>
        </w:tabs>
        <w:rPr>
          <w:noProof/>
        </w:rPr>
      </w:pPr>
      <w:hyperlink w:anchor="_Toc32919591" w:history="1">
        <w:r w:rsidR="009F02B6" w:rsidRPr="00114C89">
          <w:rPr>
            <w:rStyle w:val="Hiperveza"/>
            <w:noProof/>
          </w:rPr>
          <w:t>5. Zaključak</w:t>
        </w:r>
        <w:r w:rsidR="009F02B6">
          <w:rPr>
            <w:noProof/>
            <w:webHidden/>
          </w:rPr>
          <w:tab/>
        </w:r>
        <w:r w:rsidR="009F02B6">
          <w:rPr>
            <w:noProof/>
            <w:webHidden/>
          </w:rPr>
          <w:fldChar w:fldCharType="begin"/>
        </w:r>
        <w:r w:rsidR="009F02B6">
          <w:rPr>
            <w:noProof/>
            <w:webHidden/>
          </w:rPr>
          <w:instrText xml:space="preserve"> PAGEREF _Toc32919591 \h </w:instrText>
        </w:r>
        <w:r w:rsidR="009F02B6">
          <w:rPr>
            <w:noProof/>
            <w:webHidden/>
          </w:rPr>
        </w:r>
        <w:r w:rsidR="009F02B6">
          <w:rPr>
            <w:noProof/>
            <w:webHidden/>
          </w:rPr>
          <w:fldChar w:fldCharType="separate"/>
        </w:r>
        <w:r w:rsidR="005732DA">
          <w:rPr>
            <w:noProof/>
            <w:webHidden/>
          </w:rPr>
          <w:t>29</w:t>
        </w:r>
        <w:r w:rsidR="009F02B6">
          <w:rPr>
            <w:noProof/>
            <w:webHidden/>
          </w:rPr>
          <w:fldChar w:fldCharType="end"/>
        </w:r>
      </w:hyperlink>
    </w:p>
    <w:p w14:paraId="6A39FBBC" w14:textId="54397A0E" w:rsidR="00FF254A" w:rsidRPr="006B0A38" w:rsidRDefault="002F18D3" w:rsidP="001E4CD5">
      <w:pPr>
        <w:spacing w:before="240" w:after="0"/>
        <w:rPr>
          <w:rFonts w:ascii="Times New Roman" w:hAnsi="Times New Roman" w:cs="Times New Roman"/>
          <w:sz w:val="24"/>
          <w:szCs w:val="24"/>
        </w:rPr>
      </w:pPr>
      <w:r w:rsidRPr="006B0A38">
        <w:rPr>
          <w:rFonts w:ascii="Times New Roman" w:hAnsi="Times New Roman" w:cs="Times New Roman"/>
          <w:sz w:val="24"/>
          <w:szCs w:val="24"/>
        </w:rPr>
        <w:fldChar w:fldCharType="end"/>
      </w:r>
      <w:r w:rsidR="00191380" w:rsidRPr="006B0A38">
        <w:rPr>
          <w:rFonts w:ascii="Times New Roman" w:hAnsi="Times New Roman" w:cs="Times New Roman"/>
          <w:sz w:val="24"/>
          <w:szCs w:val="24"/>
        </w:rPr>
        <w:t xml:space="preserve">              </w:t>
      </w:r>
    </w:p>
    <w:p w14:paraId="4D7B573A" w14:textId="77777777" w:rsidR="00FF254A" w:rsidRPr="006B0A38" w:rsidRDefault="00FF254A" w:rsidP="001E4CD5">
      <w:pPr>
        <w:spacing w:before="240"/>
        <w:rPr>
          <w:rFonts w:ascii="Times New Roman" w:hAnsi="Times New Roman" w:cs="Times New Roman"/>
          <w:sz w:val="24"/>
          <w:szCs w:val="24"/>
        </w:rPr>
      </w:pPr>
      <w:r w:rsidRPr="006B0A38">
        <w:rPr>
          <w:rFonts w:ascii="Times New Roman" w:hAnsi="Times New Roman" w:cs="Times New Roman"/>
          <w:sz w:val="24"/>
          <w:szCs w:val="24"/>
        </w:rPr>
        <w:br w:type="page"/>
      </w:r>
      <w:bookmarkStart w:id="0" w:name="_GoBack"/>
      <w:bookmarkEnd w:id="0"/>
    </w:p>
    <w:p w14:paraId="0FCE368C" w14:textId="77777777" w:rsidR="00191380" w:rsidRPr="006B0A38" w:rsidRDefault="00FF254A" w:rsidP="001E4CD5">
      <w:pPr>
        <w:spacing w:before="240" w:line="240" w:lineRule="auto"/>
        <w:rPr>
          <w:rFonts w:ascii="Times New Roman" w:eastAsia="Times New Roman" w:hAnsi="Times New Roman" w:cs="Times New Roman"/>
          <w:sz w:val="24"/>
          <w:szCs w:val="24"/>
        </w:rPr>
      </w:pPr>
      <w:r w:rsidRPr="006B0A38">
        <w:rPr>
          <w:rFonts w:ascii="Times New Roman" w:hAnsi="Times New Roman" w:cs="Times New Roman"/>
          <w:sz w:val="24"/>
          <w:szCs w:val="24"/>
        </w:rPr>
        <w:lastRenderedPageBreak/>
        <w:t xml:space="preserve">                      </w:t>
      </w:r>
      <w:r w:rsidR="00191380" w:rsidRPr="006B0A38">
        <w:rPr>
          <w:rFonts w:ascii="Times New Roman" w:hAnsi="Times New Roman" w:cs="Times New Roman"/>
          <w:sz w:val="24"/>
          <w:szCs w:val="24"/>
        </w:rPr>
        <w:t xml:space="preserve"> </w:t>
      </w:r>
      <w:r w:rsidR="00191380" w:rsidRPr="006B0A38">
        <w:rPr>
          <w:rFonts w:ascii="Times New Roman" w:hAnsi="Times New Roman" w:cs="Times New Roman"/>
          <w:sz w:val="24"/>
          <w:szCs w:val="24"/>
        </w:rPr>
        <w:object w:dxaOrig="931" w:dyaOrig="1336" w14:anchorId="61A4D8C0">
          <v:rect id="_x0000_i1025" style="width:46.5pt;height:66.75pt" o:ole="" o:preferrelative="t" stroked="f">
            <v:imagedata r:id="rId10" o:title=""/>
          </v:rect>
          <o:OLEObject Type="Embed" ProgID="StaticMetafile" ShapeID="_x0000_i1025" DrawAspect="Content" ObjectID="_1644314181" r:id="rId11"/>
        </w:object>
      </w:r>
    </w:p>
    <w:p w14:paraId="750F509A" w14:textId="77777777" w:rsidR="00191380" w:rsidRPr="006B0A38" w:rsidRDefault="00191380" w:rsidP="001E4CD5">
      <w:pPr>
        <w:spacing w:before="240" w:after="0" w:line="240" w:lineRule="auto"/>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R E P U B L I K A    H R V A T S K A</w:t>
      </w:r>
    </w:p>
    <w:p w14:paraId="6794298A" w14:textId="77777777" w:rsidR="00191380" w:rsidRPr="006B0A38" w:rsidRDefault="00191380" w:rsidP="001E4CD5">
      <w:pPr>
        <w:spacing w:before="240" w:after="0" w:line="240" w:lineRule="auto"/>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KRAPINSKO ZAGORSKA ŽUPANIJA</w:t>
      </w:r>
    </w:p>
    <w:p w14:paraId="3A0A8E3E" w14:textId="77777777" w:rsidR="00191380" w:rsidRPr="006B0A38" w:rsidRDefault="00191380" w:rsidP="001E4CD5">
      <w:pPr>
        <w:spacing w:before="240" w:after="0" w:line="240" w:lineRule="auto"/>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 xml:space="preserve">              GRAD PREGRADA</w:t>
      </w:r>
    </w:p>
    <w:p w14:paraId="41FFA4B5" w14:textId="77777777" w:rsidR="00191380" w:rsidRPr="006B0A38" w:rsidRDefault="00191380" w:rsidP="001E4CD5">
      <w:pPr>
        <w:spacing w:before="240" w:after="0" w:line="240" w:lineRule="auto"/>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 xml:space="preserve">              GRADONAČELNIK</w:t>
      </w:r>
    </w:p>
    <w:p w14:paraId="075E98D6" w14:textId="77777777" w:rsidR="00191380" w:rsidRPr="006B0A38" w:rsidRDefault="00191380" w:rsidP="001E4CD5">
      <w:pPr>
        <w:spacing w:before="240" w:after="0" w:line="240" w:lineRule="auto"/>
        <w:rPr>
          <w:rFonts w:ascii="Times New Roman" w:eastAsia="Times New Roman" w:hAnsi="Times New Roman" w:cs="Times New Roman"/>
          <w:sz w:val="24"/>
          <w:szCs w:val="24"/>
        </w:rPr>
      </w:pPr>
    </w:p>
    <w:p w14:paraId="5319FE7E" w14:textId="77777777" w:rsidR="003C63AD" w:rsidRPr="00874C31" w:rsidRDefault="003C63AD" w:rsidP="001E4CD5">
      <w:pPr>
        <w:spacing w:after="0" w:line="240" w:lineRule="auto"/>
        <w:rPr>
          <w:rFonts w:ascii="Times New Roman" w:hAnsi="Times New Roman" w:cs="Times New Roman"/>
          <w:bCs/>
          <w:sz w:val="24"/>
          <w:szCs w:val="24"/>
        </w:rPr>
      </w:pPr>
      <w:r w:rsidRPr="00874C31">
        <w:rPr>
          <w:rFonts w:ascii="Times New Roman" w:hAnsi="Times New Roman" w:cs="Times New Roman"/>
          <w:bCs/>
          <w:sz w:val="24"/>
          <w:szCs w:val="24"/>
        </w:rPr>
        <w:t xml:space="preserve">KLASA: </w:t>
      </w:r>
      <w:r w:rsidR="00F25AA0" w:rsidRPr="00874C31">
        <w:rPr>
          <w:rFonts w:ascii="Times New Roman" w:hAnsi="Times New Roman" w:cs="Times New Roman"/>
          <w:bCs/>
          <w:sz w:val="24"/>
          <w:szCs w:val="24"/>
        </w:rPr>
        <w:t>022-05/1</w:t>
      </w:r>
      <w:r w:rsidR="00016283" w:rsidRPr="00874C31">
        <w:rPr>
          <w:rFonts w:ascii="Times New Roman" w:hAnsi="Times New Roman" w:cs="Times New Roman"/>
          <w:bCs/>
          <w:sz w:val="24"/>
          <w:szCs w:val="24"/>
        </w:rPr>
        <w:t>9</w:t>
      </w:r>
      <w:r w:rsidR="00F25AA0" w:rsidRPr="00874C31">
        <w:rPr>
          <w:rFonts w:ascii="Times New Roman" w:hAnsi="Times New Roman" w:cs="Times New Roman"/>
          <w:bCs/>
          <w:sz w:val="24"/>
          <w:szCs w:val="24"/>
        </w:rPr>
        <w:t>-01/</w:t>
      </w:r>
      <w:r w:rsidR="00016283" w:rsidRPr="00874C31">
        <w:rPr>
          <w:rFonts w:ascii="Times New Roman" w:hAnsi="Times New Roman" w:cs="Times New Roman"/>
          <w:bCs/>
          <w:sz w:val="24"/>
          <w:szCs w:val="24"/>
        </w:rPr>
        <w:t>15</w:t>
      </w:r>
    </w:p>
    <w:p w14:paraId="2744FCD2" w14:textId="77777777" w:rsidR="003C63AD" w:rsidRPr="003911C4" w:rsidRDefault="003C63AD" w:rsidP="001E4CD5">
      <w:pPr>
        <w:spacing w:after="0" w:line="240" w:lineRule="auto"/>
        <w:rPr>
          <w:rFonts w:ascii="Times New Roman" w:hAnsi="Times New Roman" w:cs="Times New Roman"/>
          <w:bCs/>
          <w:sz w:val="24"/>
          <w:szCs w:val="24"/>
        </w:rPr>
      </w:pPr>
      <w:r w:rsidRPr="003911C4">
        <w:rPr>
          <w:rFonts w:ascii="Times New Roman" w:hAnsi="Times New Roman" w:cs="Times New Roman"/>
          <w:bCs/>
          <w:sz w:val="24"/>
          <w:szCs w:val="24"/>
        </w:rPr>
        <w:t>URBROJ:</w:t>
      </w:r>
      <w:r w:rsidR="00F25AA0" w:rsidRPr="003911C4">
        <w:rPr>
          <w:rFonts w:ascii="Times New Roman" w:hAnsi="Times New Roman" w:cs="Times New Roman"/>
          <w:bCs/>
          <w:sz w:val="24"/>
          <w:szCs w:val="24"/>
        </w:rPr>
        <w:t xml:space="preserve"> 2214/01-02-</w:t>
      </w:r>
      <w:r w:rsidR="003911C4">
        <w:rPr>
          <w:rFonts w:ascii="Times New Roman" w:hAnsi="Times New Roman" w:cs="Times New Roman"/>
          <w:bCs/>
          <w:sz w:val="24"/>
          <w:szCs w:val="24"/>
        </w:rPr>
        <w:t>20</w:t>
      </w:r>
      <w:r w:rsidRPr="003911C4">
        <w:rPr>
          <w:rFonts w:ascii="Times New Roman" w:hAnsi="Times New Roman" w:cs="Times New Roman"/>
          <w:bCs/>
          <w:sz w:val="24"/>
          <w:szCs w:val="24"/>
        </w:rPr>
        <w:t>-1</w:t>
      </w:r>
    </w:p>
    <w:p w14:paraId="1CA3BDFD" w14:textId="77777777" w:rsidR="00191380" w:rsidRPr="003911C4" w:rsidRDefault="00191380" w:rsidP="001E4CD5">
      <w:pPr>
        <w:spacing w:after="0" w:line="240" w:lineRule="auto"/>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 xml:space="preserve">Pregrada, </w:t>
      </w:r>
      <w:r w:rsidR="00874C31">
        <w:rPr>
          <w:rFonts w:ascii="Times New Roman" w:eastAsia="Times New Roman" w:hAnsi="Times New Roman" w:cs="Times New Roman"/>
          <w:sz w:val="24"/>
          <w:szCs w:val="24"/>
        </w:rPr>
        <w:t>12</w:t>
      </w:r>
      <w:r w:rsidR="00D25E93" w:rsidRPr="003911C4">
        <w:rPr>
          <w:rFonts w:ascii="Times New Roman" w:eastAsia="Times New Roman" w:hAnsi="Times New Roman" w:cs="Times New Roman"/>
          <w:sz w:val="24"/>
          <w:szCs w:val="24"/>
        </w:rPr>
        <w:t>.0</w:t>
      </w:r>
      <w:r w:rsidR="00016283" w:rsidRPr="003911C4">
        <w:rPr>
          <w:rFonts w:ascii="Times New Roman" w:eastAsia="Times New Roman" w:hAnsi="Times New Roman" w:cs="Times New Roman"/>
          <w:sz w:val="24"/>
          <w:szCs w:val="24"/>
        </w:rPr>
        <w:t>2</w:t>
      </w:r>
      <w:r w:rsidR="0057498A" w:rsidRPr="003911C4">
        <w:rPr>
          <w:rFonts w:ascii="Times New Roman" w:eastAsia="Times New Roman" w:hAnsi="Times New Roman" w:cs="Times New Roman"/>
          <w:sz w:val="24"/>
          <w:szCs w:val="24"/>
        </w:rPr>
        <w:t>.20</w:t>
      </w:r>
      <w:r w:rsidR="003911C4" w:rsidRPr="003911C4">
        <w:rPr>
          <w:rFonts w:ascii="Times New Roman" w:eastAsia="Times New Roman" w:hAnsi="Times New Roman" w:cs="Times New Roman"/>
          <w:sz w:val="24"/>
          <w:szCs w:val="24"/>
        </w:rPr>
        <w:t>20</w:t>
      </w:r>
      <w:r w:rsidRPr="003911C4">
        <w:rPr>
          <w:rFonts w:ascii="Times New Roman" w:eastAsia="Times New Roman" w:hAnsi="Times New Roman" w:cs="Times New Roman"/>
          <w:sz w:val="24"/>
          <w:szCs w:val="24"/>
        </w:rPr>
        <w:t>. godine</w:t>
      </w:r>
    </w:p>
    <w:p w14:paraId="50BC4124" w14:textId="77777777" w:rsidR="00191380" w:rsidRPr="006B0A38" w:rsidRDefault="00191380"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ab/>
        <w:t>Na temelju članka 35. b. Zakona o lokalnoj i područnoj (regionaln</w:t>
      </w:r>
      <w:r w:rsidR="0056156F" w:rsidRPr="006B0A38">
        <w:rPr>
          <w:rFonts w:ascii="Times New Roman" w:eastAsia="Times New Roman" w:hAnsi="Times New Roman" w:cs="Times New Roman"/>
          <w:sz w:val="24"/>
          <w:szCs w:val="24"/>
        </w:rPr>
        <w:t>oj) samoupravi (NN</w:t>
      </w:r>
      <w:r w:rsidRPr="006B0A38">
        <w:rPr>
          <w:rFonts w:ascii="Times New Roman" w:eastAsia="Times New Roman" w:hAnsi="Times New Roman" w:cs="Times New Roman"/>
          <w:sz w:val="24"/>
          <w:szCs w:val="24"/>
        </w:rPr>
        <w:t xml:space="preserve"> 33/01, 60/01 - vjerodostojno tumačenje, 129/05, 109/07, 125/08, 36/09, 150/11, 144/12 i 19/13 – pročišćeni tekst, 137/15</w:t>
      </w:r>
      <w:r w:rsidR="00F25AA0" w:rsidRPr="006B0A38">
        <w:rPr>
          <w:rFonts w:ascii="Times New Roman" w:eastAsia="Times New Roman" w:hAnsi="Times New Roman" w:cs="Times New Roman"/>
          <w:sz w:val="24"/>
          <w:szCs w:val="24"/>
        </w:rPr>
        <w:t>, 123/17</w:t>
      </w:r>
      <w:r w:rsidRPr="006B0A38">
        <w:rPr>
          <w:rFonts w:ascii="Times New Roman" w:eastAsia="Times New Roman" w:hAnsi="Times New Roman" w:cs="Times New Roman"/>
          <w:sz w:val="24"/>
          <w:szCs w:val="24"/>
        </w:rPr>
        <w:t>) i članka 54. Statuta Grada Pregrade (“Službeni glasnik Krapinsko – zagorske županije” br. 06/13 i 17/13</w:t>
      </w:r>
      <w:r w:rsidR="0057498A" w:rsidRPr="006B0A38">
        <w:rPr>
          <w:rFonts w:ascii="Times New Roman" w:eastAsia="Times New Roman" w:hAnsi="Times New Roman" w:cs="Times New Roman"/>
          <w:sz w:val="24"/>
          <w:szCs w:val="24"/>
        </w:rPr>
        <w:t>, 7/18, 16/18- pročišćeni tekst</w:t>
      </w:r>
      <w:r w:rsidRPr="006B0A38">
        <w:rPr>
          <w:rFonts w:ascii="Times New Roman" w:eastAsia="Times New Roman" w:hAnsi="Times New Roman" w:cs="Times New Roman"/>
          <w:sz w:val="24"/>
          <w:szCs w:val="24"/>
        </w:rPr>
        <w:t>), Gradonačelnik Grada Pregrade podnosi Gradskom vijeću Grada Pregrade</w:t>
      </w:r>
    </w:p>
    <w:p w14:paraId="611BDEB0" w14:textId="77777777" w:rsidR="00191380" w:rsidRPr="006B0A38" w:rsidRDefault="00191380" w:rsidP="001E4CD5">
      <w:pPr>
        <w:spacing w:before="240" w:after="0"/>
        <w:rPr>
          <w:rFonts w:ascii="Times New Roman" w:eastAsia="Times New Roman" w:hAnsi="Times New Roman" w:cs="Times New Roman"/>
          <w:sz w:val="24"/>
          <w:szCs w:val="24"/>
        </w:rPr>
      </w:pPr>
    </w:p>
    <w:p w14:paraId="053AF343" w14:textId="77777777" w:rsidR="00191380" w:rsidRPr="006B0A38" w:rsidRDefault="00191380" w:rsidP="001E4CD5">
      <w:pPr>
        <w:spacing w:before="240" w:after="0"/>
        <w:jc w:val="center"/>
        <w:rPr>
          <w:rFonts w:ascii="Times New Roman" w:eastAsia="Times New Roman" w:hAnsi="Times New Roman" w:cs="Times New Roman"/>
          <w:b/>
          <w:sz w:val="24"/>
          <w:szCs w:val="24"/>
        </w:rPr>
      </w:pPr>
      <w:r w:rsidRPr="006B0A38">
        <w:rPr>
          <w:rFonts w:ascii="Times New Roman" w:eastAsia="Times New Roman" w:hAnsi="Times New Roman" w:cs="Times New Roman"/>
          <w:b/>
          <w:sz w:val="24"/>
          <w:szCs w:val="24"/>
        </w:rPr>
        <w:t>IZVJEŠĆE O RADU GRADONAČELNIKA ZA RAZDOBLJE OD</w:t>
      </w:r>
    </w:p>
    <w:p w14:paraId="41930557" w14:textId="77777777" w:rsidR="00191380" w:rsidRPr="006B0A38" w:rsidRDefault="003C63AD" w:rsidP="001E4CD5">
      <w:pPr>
        <w:spacing w:before="240" w:after="0"/>
        <w:jc w:val="center"/>
        <w:rPr>
          <w:rFonts w:ascii="Times New Roman" w:eastAsia="Times New Roman" w:hAnsi="Times New Roman" w:cs="Times New Roman"/>
          <w:b/>
          <w:sz w:val="24"/>
          <w:szCs w:val="24"/>
        </w:rPr>
      </w:pPr>
      <w:r w:rsidRPr="006B0A38">
        <w:rPr>
          <w:rFonts w:ascii="Times New Roman" w:eastAsia="Times New Roman" w:hAnsi="Times New Roman" w:cs="Times New Roman"/>
          <w:b/>
          <w:sz w:val="24"/>
          <w:szCs w:val="24"/>
        </w:rPr>
        <w:t xml:space="preserve">01. </w:t>
      </w:r>
      <w:r w:rsidR="00016283" w:rsidRPr="006B0A38">
        <w:rPr>
          <w:rFonts w:ascii="Times New Roman" w:eastAsia="Times New Roman" w:hAnsi="Times New Roman" w:cs="Times New Roman"/>
          <w:b/>
          <w:sz w:val="24"/>
          <w:szCs w:val="24"/>
        </w:rPr>
        <w:t>SRPNJA</w:t>
      </w:r>
      <w:r w:rsidRPr="006B0A38">
        <w:rPr>
          <w:rFonts w:ascii="Times New Roman" w:eastAsia="Times New Roman" w:hAnsi="Times New Roman" w:cs="Times New Roman"/>
          <w:b/>
          <w:sz w:val="24"/>
          <w:szCs w:val="24"/>
        </w:rPr>
        <w:t xml:space="preserve"> DO 3</w:t>
      </w:r>
      <w:r w:rsidR="00016283" w:rsidRPr="006B0A38">
        <w:rPr>
          <w:rFonts w:ascii="Times New Roman" w:eastAsia="Times New Roman" w:hAnsi="Times New Roman" w:cs="Times New Roman"/>
          <w:b/>
          <w:sz w:val="24"/>
          <w:szCs w:val="24"/>
        </w:rPr>
        <w:t>1</w:t>
      </w:r>
      <w:r w:rsidR="0057498A" w:rsidRPr="006B0A38">
        <w:rPr>
          <w:rFonts w:ascii="Times New Roman" w:eastAsia="Times New Roman" w:hAnsi="Times New Roman" w:cs="Times New Roman"/>
          <w:b/>
          <w:sz w:val="24"/>
          <w:szCs w:val="24"/>
        </w:rPr>
        <w:t xml:space="preserve">. </w:t>
      </w:r>
      <w:r w:rsidR="00016283" w:rsidRPr="006B0A38">
        <w:rPr>
          <w:rFonts w:ascii="Times New Roman" w:eastAsia="Times New Roman" w:hAnsi="Times New Roman" w:cs="Times New Roman"/>
          <w:b/>
          <w:sz w:val="24"/>
          <w:szCs w:val="24"/>
        </w:rPr>
        <w:t>PROSINCA</w:t>
      </w:r>
      <w:r w:rsidR="0057498A" w:rsidRPr="006B0A38">
        <w:rPr>
          <w:rFonts w:ascii="Times New Roman" w:eastAsia="Times New Roman" w:hAnsi="Times New Roman" w:cs="Times New Roman"/>
          <w:b/>
          <w:sz w:val="24"/>
          <w:szCs w:val="24"/>
        </w:rPr>
        <w:t xml:space="preserve"> 201</w:t>
      </w:r>
      <w:r w:rsidR="003911C4">
        <w:rPr>
          <w:rFonts w:ascii="Times New Roman" w:eastAsia="Times New Roman" w:hAnsi="Times New Roman" w:cs="Times New Roman"/>
          <w:b/>
          <w:sz w:val="24"/>
          <w:szCs w:val="24"/>
        </w:rPr>
        <w:t>9</w:t>
      </w:r>
      <w:r w:rsidR="00191380" w:rsidRPr="006B0A38">
        <w:rPr>
          <w:rFonts w:ascii="Times New Roman" w:eastAsia="Times New Roman" w:hAnsi="Times New Roman" w:cs="Times New Roman"/>
          <w:b/>
          <w:sz w:val="24"/>
          <w:szCs w:val="24"/>
        </w:rPr>
        <w:t xml:space="preserve">. </w:t>
      </w:r>
      <w:r w:rsidR="00016283" w:rsidRPr="006B0A38">
        <w:rPr>
          <w:rFonts w:ascii="Times New Roman" w:eastAsia="Times New Roman" w:hAnsi="Times New Roman" w:cs="Times New Roman"/>
          <w:b/>
          <w:sz w:val="24"/>
          <w:szCs w:val="24"/>
        </w:rPr>
        <w:t>GODINE</w:t>
      </w:r>
    </w:p>
    <w:p w14:paraId="4040B6B1" w14:textId="77777777" w:rsidR="00191380" w:rsidRPr="006B0A38" w:rsidRDefault="00191380" w:rsidP="001E4CD5">
      <w:pPr>
        <w:spacing w:before="240" w:after="0"/>
        <w:rPr>
          <w:rFonts w:ascii="Times New Roman" w:eastAsia="Times New Roman" w:hAnsi="Times New Roman" w:cs="Times New Roman"/>
          <w:sz w:val="24"/>
          <w:szCs w:val="24"/>
        </w:rPr>
      </w:pPr>
    </w:p>
    <w:p w14:paraId="0DAD8736" w14:textId="77777777" w:rsidR="00FF254A" w:rsidRPr="002A6F70" w:rsidRDefault="00FF254A" w:rsidP="001E4CD5">
      <w:pPr>
        <w:pStyle w:val="Naslov1"/>
        <w:spacing w:before="240"/>
        <w:rPr>
          <w:rFonts w:cs="Times New Roman"/>
        </w:rPr>
      </w:pPr>
      <w:bookmarkStart w:id="1" w:name="_Toc473696999"/>
      <w:bookmarkStart w:id="2" w:name="_Toc32919484"/>
      <w:r w:rsidRPr="002A6F70">
        <w:rPr>
          <w:rFonts w:cs="Times New Roman"/>
        </w:rPr>
        <w:t xml:space="preserve">1. </w:t>
      </w:r>
      <w:r w:rsidR="00191380" w:rsidRPr="002A6F70">
        <w:rPr>
          <w:rFonts w:cs="Times New Roman"/>
        </w:rPr>
        <w:t>UVOD</w:t>
      </w:r>
      <w:bookmarkEnd w:id="1"/>
      <w:bookmarkEnd w:id="2"/>
    </w:p>
    <w:p w14:paraId="5528CD1A" w14:textId="77777777" w:rsidR="00191380" w:rsidRPr="006B0A38" w:rsidRDefault="009C4D2F" w:rsidP="001E4CD5">
      <w:pPr>
        <w:spacing w:before="240" w:after="0"/>
        <w:jc w:val="both"/>
        <w:rPr>
          <w:rFonts w:ascii="Times New Roman" w:hAnsi="Times New Roman" w:cs="Times New Roman"/>
          <w:sz w:val="24"/>
          <w:szCs w:val="24"/>
        </w:rPr>
      </w:pPr>
      <w:r w:rsidRPr="006B0A38">
        <w:rPr>
          <w:rFonts w:ascii="Times New Roman" w:hAnsi="Times New Roman" w:cs="Times New Roman"/>
          <w:sz w:val="24"/>
          <w:szCs w:val="24"/>
        </w:rPr>
        <w:tab/>
      </w:r>
      <w:r w:rsidR="00191380" w:rsidRPr="006B0A38">
        <w:rPr>
          <w:rFonts w:ascii="Times New Roman" w:hAnsi="Times New Roman" w:cs="Times New Roman"/>
          <w:sz w:val="24"/>
          <w:szCs w:val="24"/>
        </w:rPr>
        <w:t xml:space="preserve">Sukladno zakonskim i statutarnim obvezama, Gradonačelnik dva puta godišnje podnosi Gradskom vijeću izvješće o svom radu (u daljnjem tekstu: Izvješće). Izvješće se podnosi u uobičajenoj formi, </w:t>
      </w:r>
      <w:r w:rsidR="00016283" w:rsidRPr="006B0A38">
        <w:rPr>
          <w:rFonts w:ascii="Times New Roman" w:hAnsi="Times New Roman" w:cs="Times New Roman"/>
          <w:sz w:val="24"/>
          <w:szCs w:val="24"/>
        </w:rPr>
        <w:t>s obzirom da</w:t>
      </w:r>
      <w:r w:rsidR="00191380" w:rsidRPr="006B0A38">
        <w:rPr>
          <w:rFonts w:ascii="Times New Roman" w:hAnsi="Times New Roman" w:cs="Times New Roman"/>
          <w:sz w:val="24"/>
          <w:szCs w:val="24"/>
        </w:rPr>
        <w:t xml:space="preserve"> niti propisom niti određenim smjernicama nije određena forma izvješća.</w:t>
      </w:r>
    </w:p>
    <w:p w14:paraId="195137EA" w14:textId="77777777" w:rsidR="00191380" w:rsidRPr="006B0A38" w:rsidRDefault="009C4D2F" w:rsidP="001E4CD5">
      <w:pPr>
        <w:tabs>
          <w:tab w:val="left" w:pos="380"/>
          <w:tab w:val="left" w:pos="947"/>
        </w:tabs>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ab/>
      </w:r>
      <w:r w:rsidR="00191380" w:rsidRPr="006B0A38">
        <w:rPr>
          <w:rFonts w:ascii="Times New Roman" w:eastAsia="Times New Roman" w:hAnsi="Times New Roman" w:cs="Times New Roman"/>
          <w:sz w:val="24"/>
          <w:szCs w:val="24"/>
        </w:rPr>
        <w:t>U nastavku nastojat ćemo sveobuhvatno u prihvatljivom obimu iskazati najvažnije aktivnosti i rezultate rada gradona</w:t>
      </w:r>
      <w:r w:rsidR="00D67965" w:rsidRPr="006B0A38">
        <w:rPr>
          <w:rFonts w:ascii="Times New Roman" w:eastAsia="Times New Roman" w:hAnsi="Times New Roman" w:cs="Times New Roman"/>
          <w:sz w:val="24"/>
          <w:szCs w:val="24"/>
        </w:rPr>
        <w:t xml:space="preserve">čelnika Marka Vešligaja, njegove </w:t>
      </w:r>
      <w:r w:rsidRPr="006B0A38">
        <w:rPr>
          <w:rFonts w:ascii="Times New Roman" w:eastAsia="Times New Roman" w:hAnsi="Times New Roman" w:cs="Times New Roman"/>
          <w:sz w:val="24"/>
          <w:szCs w:val="24"/>
        </w:rPr>
        <w:t>zamjenice Gordane Križanec Ružić</w:t>
      </w:r>
      <w:r w:rsidR="00016283" w:rsidRPr="006B0A38">
        <w:rPr>
          <w:rFonts w:ascii="Times New Roman" w:eastAsia="Times New Roman" w:hAnsi="Times New Roman" w:cs="Times New Roman"/>
          <w:sz w:val="24"/>
          <w:szCs w:val="24"/>
        </w:rPr>
        <w:t xml:space="preserve"> </w:t>
      </w:r>
      <w:r w:rsidR="00191380" w:rsidRPr="006B0A38">
        <w:rPr>
          <w:rFonts w:ascii="Times New Roman" w:eastAsia="Times New Roman" w:hAnsi="Times New Roman" w:cs="Times New Roman"/>
          <w:sz w:val="24"/>
          <w:szCs w:val="24"/>
        </w:rPr>
        <w:t>t</w:t>
      </w:r>
      <w:r w:rsidR="00D67965" w:rsidRPr="006B0A38">
        <w:rPr>
          <w:rFonts w:ascii="Times New Roman" w:eastAsia="Times New Roman" w:hAnsi="Times New Roman" w:cs="Times New Roman"/>
          <w:sz w:val="24"/>
          <w:szCs w:val="24"/>
        </w:rPr>
        <w:t>e Upravnih odjela Grada</w:t>
      </w:r>
      <w:r w:rsidR="00191380" w:rsidRPr="006B0A38">
        <w:rPr>
          <w:rFonts w:ascii="Times New Roman" w:eastAsia="Times New Roman" w:hAnsi="Times New Roman" w:cs="Times New Roman"/>
          <w:sz w:val="24"/>
          <w:szCs w:val="24"/>
        </w:rPr>
        <w:t>.</w:t>
      </w:r>
    </w:p>
    <w:p w14:paraId="5BDABAD6" w14:textId="77777777" w:rsidR="009C4D2F" w:rsidRPr="006B0A38" w:rsidRDefault="009C4D2F" w:rsidP="001E4CD5">
      <w:pPr>
        <w:tabs>
          <w:tab w:val="left" w:pos="380"/>
          <w:tab w:val="left" w:pos="947"/>
        </w:tabs>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ab/>
      </w:r>
      <w:r w:rsidR="00191380" w:rsidRPr="006B0A38">
        <w:rPr>
          <w:rFonts w:ascii="Times New Roman" w:eastAsia="Times New Roman" w:hAnsi="Times New Roman" w:cs="Times New Roman"/>
          <w:sz w:val="24"/>
          <w:szCs w:val="24"/>
        </w:rPr>
        <w:t>Odredbama Zakona o lokalnoj i područnoj (regionalnoj</w:t>
      </w:r>
      <w:r w:rsidR="00D67965" w:rsidRPr="006B0A38">
        <w:rPr>
          <w:rFonts w:ascii="Times New Roman" w:eastAsia="Times New Roman" w:hAnsi="Times New Roman" w:cs="Times New Roman"/>
          <w:sz w:val="24"/>
          <w:szCs w:val="24"/>
        </w:rPr>
        <w:t>) samoupravi (NN</w:t>
      </w:r>
      <w:r w:rsidR="00191380" w:rsidRPr="006B0A38">
        <w:rPr>
          <w:rFonts w:ascii="Times New Roman" w:eastAsia="Times New Roman" w:hAnsi="Times New Roman" w:cs="Times New Roman"/>
          <w:sz w:val="24"/>
          <w:szCs w:val="24"/>
        </w:rPr>
        <w:t xml:space="preserve"> 33/01, 60/01, 129/05, 109/07, 125/08, 36/09, 36/09, 150/11, 144/12, 19/13, 137/15</w:t>
      </w:r>
      <w:r w:rsidR="00D67965" w:rsidRPr="006B0A38">
        <w:rPr>
          <w:rFonts w:ascii="Times New Roman" w:eastAsia="Times New Roman" w:hAnsi="Times New Roman" w:cs="Times New Roman"/>
          <w:sz w:val="24"/>
          <w:szCs w:val="24"/>
        </w:rPr>
        <w:t>, 123/17</w:t>
      </w:r>
      <w:r w:rsidR="00191380" w:rsidRPr="006B0A38">
        <w:rPr>
          <w:rFonts w:ascii="Times New Roman" w:eastAsia="Times New Roman" w:hAnsi="Times New Roman" w:cs="Times New Roman"/>
          <w:sz w:val="24"/>
          <w:szCs w:val="24"/>
        </w:rPr>
        <w:t>) određeno je da neposredno izabrani gradonačelnik predstavlja izvršno tijelo jedinice lokalne samouprave, zastu</w:t>
      </w:r>
      <w:r w:rsidR="00D67965" w:rsidRPr="006B0A38">
        <w:rPr>
          <w:rFonts w:ascii="Times New Roman" w:eastAsia="Times New Roman" w:hAnsi="Times New Roman" w:cs="Times New Roman"/>
          <w:sz w:val="24"/>
          <w:szCs w:val="24"/>
        </w:rPr>
        <w:t>pa jedinicu lokalne samouprave</w:t>
      </w:r>
      <w:r w:rsidR="00016283" w:rsidRPr="006B0A38">
        <w:rPr>
          <w:rFonts w:ascii="Times New Roman" w:eastAsia="Times New Roman" w:hAnsi="Times New Roman" w:cs="Times New Roman"/>
          <w:sz w:val="24"/>
          <w:szCs w:val="24"/>
        </w:rPr>
        <w:t xml:space="preserve"> </w:t>
      </w:r>
      <w:r w:rsidR="00191380" w:rsidRPr="006B0A38">
        <w:rPr>
          <w:rFonts w:ascii="Times New Roman" w:eastAsia="Times New Roman" w:hAnsi="Times New Roman" w:cs="Times New Roman"/>
          <w:sz w:val="24"/>
          <w:szCs w:val="24"/>
        </w:rPr>
        <w:t xml:space="preserve">te je stoga on potpisnik svih ugovora koje Grad zaključuje s pravnim i fizičkim osobama. Statutom Grada Pregrade (“Službeni glasnik Krapinsko – </w:t>
      </w:r>
      <w:r w:rsidR="00191380" w:rsidRPr="006B0A38">
        <w:rPr>
          <w:rFonts w:ascii="Times New Roman" w:eastAsia="Times New Roman" w:hAnsi="Times New Roman" w:cs="Times New Roman"/>
          <w:sz w:val="24"/>
          <w:szCs w:val="24"/>
        </w:rPr>
        <w:lastRenderedPageBreak/>
        <w:t>zagorske županije” br. 06/13 i 17/13</w:t>
      </w:r>
      <w:r w:rsidR="00D67965" w:rsidRPr="006B0A38">
        <w:rPr>
          <w:rFonts w:ascii="Times New Roman" w:eastAsia="Times New Roman" w:hAnsi="Times New Roman" w:cs="Times New Roman"/>
          <w:sz w:val="24"/>
          <w:szCs w:val="24"/>
        </w:rPr>
        <w:t>, 7/18, 16/18- pročišćeni tekst</w:t>
      </w:r>
      <w:r w:rsidR="00191380" w:rsidRPr="006B0A38">
        <w:rPr>
          <w:rFonts w:ascii="Times New Roman" w:eastAsia="Times New Roman" w:hAnsi="Times New Roman" w:cs="Times New Roman"/>
          <w:sz w:val="24"/>
          <w:szCs w:val="24"/>
        </w:rPr>
        <w:t>), temeljnim aktom Grada Pregrade kao jedinice lokalne samouprave utvrđene su ovlasti i nadležnosti Gradonačelnika.</w:t>
      </w:r>
    </w:p>
    <w:p w14:paraId="713E91BC" w14:textId="77777777" w:rsidR="00B955EC" w:rsidRDefault="00191380"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color w:val="000000"/>
          <w:sz w:val="24"/>
          <w:szCs w:val="24"/>
        </w:rPr>
        <w:t>U predmetnom izvje</w:t>
      </w:r>
      <w:r w:rsidRPr="006B0A38">
        <w:rPr>
          <w:rFonts w:ascii="Times New Roman" w:eastAsia="Times New Roman" w:hAnsi="Times New Roman" w:cs="Times New Roman"/>
          <w:sz w:val="24"/>
          <w:szCs w:val="24"/>
        </w:rPr>
        <w:t>štajnom razdoblju održan</w:t>
      </w:r>
      <w:r w:rsidR="003911C4">
        <w:rPr>
          <w:rFonts w:ascii="Times New Roman" w:eastAsia="Times New Roman" w:hAnsi="Times New Roman" w:cs="Times New Roman"/>
          <w:sz w:val="24"/>
          <w:szCs w:val="24"/>
        </w:rPr>
        <w:t>e</w:t>
      </w:r>
      <w:r w:rsidRPr="006B0A38">
        <w:rPr>
          <w:rFonts w:ascii="Times New Roman" w:eastAsia="Times New Roman" w:hAnsi="Times New Roman" w:cs="Times New Roman"/>
          <w:sz w:val="24"/>
          <w:szCs w:val="24"/>
        </w:rPr>
        <w:t xml:space="preserve"> </w:t>
      </w:r>
      <w:r w:rsidR="003911C4">
        <w:rPr>
          <w:rFonts w:ascii="Times New Roman" w:eastAsia="Times New Roman" w:hAnsi="Times New Roman" w:cs="Times New Roman"/>
          <w:sz w:val="24"/>
          <w:szCs w:val="24"/>
        </w:rPr>
        <w:t>su tri</w:t>
      </w:r>
      <w:r w:rsidRPr="006B0A38">
        <w:rPr>
          <w:rFonts w:ascii="Times New Roman" w:eastAsia="Times New Roman" w:hAnsi="Times New Roman" w:cs="Times New Roman"/>
          <w:sz w:val="24"/>
          <w:szCs w:val="24"/>
        </w:rPr>
        <w:t xml:space="preserve"> sjednic</w:t>
      </w:r>
      <w:r w:rsidR="003911C4">
        <w:rPr>
          <w:rFonts w:ascii="Times New Roman" w:eastAsia="Times New Roman" w:hAnsi="Times New Roman" w:cs="Times New Roman"/>
          <w:sz w:val="24"/>
          <w:szCs w:val="24"/>
        </w:rPr>
        <w:t>e</w:t>
      </w:r>
      <w:r w:rsidRPr="006B0A38">
        <w:rPr>
          <w:rFonts w:ascii="Times New Roman" w:eastAsia="Times New Roman" w:hAnsi="Times New Roman" w:cs="Times New Roman"/>
          <w:sz w:val="24"/>
          <w:szCs w:val="24"/>
        </w:rPr>
        <w:t xml:space="preserve"> u sazivu Gradskog </w:t>
      </w:r>
      <w:r w:rsidR="0057498A" w:rsidRPr="006B0A38">
        <w:rPr>
          <w:rFonts w:ascii="Times New Roman" w:eastAsia="Times New Roman" w:hAnsi="Times New Roman" w:cs="Times New Roman"/>
          <w:sz w:val="24"/>
          <w:szCs w:val="24"/>
        </w:rPr>
        <w:t>vijeća 2017.-2021</w:t>
      </w:r>
      <w:r w:rsidRPr="006B0A38">
        <w:rPr>
          <w:rFonts w:ascii="Times New Roman" w:eastAsia="Times New Roman" w:hAnsi="Times New Roman" w:cs="Times New Roman"/>
          <w:sz w:val="24"/>
          <w:szCs w:val="24"/>
        </w:rPr>
        <w:t>.,</w:t>
      </w:r>
      <w:r w:rsidR="00016283" w:rsidRPr="006B0A38">
        <w:rPr>
          <w:rFonts w:ascii="Times New Roman" w:eastAsia="Times New Roman" w:hAnsi="Times New Roman" w:cs="Times New Roman"/>
          <w:sz w:val="24"/>
          <w:szCs w:val="24"/>
        </w:rPr>
        <w:t xml:space="preserve"> </w:t>
      </w:r>
      <w:r w:rsidRPr="006B0A38">
        <w:rPr>
          <w:rFonts w:ascii="Times New Roman" w:eastAsia="Times New Roman" w:hAnsi="Times New Roman" w:cs="Times New Roman"/>
          <w:sz w:val="24"/>
          <w:szCs w:val="24"/>
        </w:rPr>
        <w:t>a u okviru nadležnosti propisane Statutom Grada Pregrade u ovom razdoblju Gradonačelnik je utvrdio sljedeće prijedloge koje je proslijedio Gradskom vijeću na raspravu i donošenje, a Gradsko vijeće ih je u izvještajnom razdoblju donijelo u obliku kako slijedi:</w:t>
      </w:r>
    </w:p>
    <w:p w14:paraId="0869CC04" w14:textId="77777777" w:rsidR="001E4CD5" w:rsidRPr="006B0A38" w:rsidRDefault="001E4CD5" w:rsidP="001E4CD5">
      <w:pPr>
        <w:spacing w:before="240" w:after="0"/>
        <w:jc w:val="both"/>
        <w:rPr>
          <w:rFonts w:ascii="Times New Roman" w:eastAsia="Times New Roman" w:hAnsi="Times New Roman" w:cs="Times New Roman"/>
          <w:sz w:val="24"/>
          <w:szCs w:val="24"/>
        </w:rPr>
      </w:pPr>
    </w:p>
    <w:p w14:paraId="5DC46C86" w14:textId="77777777" w:rsidR="004C4984" w:rsidRPr="006B0A38" w:rsidRDefault="003911C4" w:rsidP="001E4CD5">
      <w:pPr>
        <w:pStyle w:val="Naslov4"/>
        <w:rPr>
          <w:rFonts w:eastAsia="Times New Roman"/>
        </w:rPr>
      </w:pPr>
      <w:bookmarkStart w:id="3" w:name="_Toc32919485"/>
      <w:r>
        <w:rPr>
          <w:rFonts w:eastAsia="Times New Roman"/>
        </w:rPr>
        <w:t>20.</w:t>
      </w:r>
      <w:r w:rsidR="0057498A" w:rsidRPr="006B0A38">
        <w:rPr>
          <w:rFonts w:eastAsia="Times New Roman"/>
        </w:rPr>
        <w:t xml:space="preserve"> </w:t>
      </w:r>
      <w:r w:rsidR="00191380" w:rsidRPr="006B0A38">
        <w:rPr>
          <w:rFonts w:eastAsia="Times New Roman"/>
        </w:rPr>
        <w:t>sjednica Gr</w:t>
      </w:r>
      <w:r w:rsidR="0057498A" w:rsidRPr="006B0A38">
        <w:rPr>
          <w:rFonts w:eastAsia="Times New Roman"/>
        </w:rPr>
        <w:t>adskog vijeća Grada Pregrade (</w:t>
      </w:r>
      <w:r w:rsidR="00016283" w:rsidRPr="006B0A38">
        <w:rPr>
          <w:rFonts w:eastAsia="Times New Roman"/>
        </w:rPr>
        <w:t>1</w:t>
      </w:r>
      <w:r>
        <w:rPr>
          <w:rFonts w:eastAsia="Times New Roman"/>
        </w:rPr>
        <w:t>0</w:t>
      </w:r>
      <w:r w:rsidR="0057498A" w:rsidRPr="006B0A38">
        <w:rPr>
          <w:rFonts w:eastAsia="Times New Roman"/>
        </w:rPr>
        <w:t>.0</w:t>
      </w:r>
      <w:r>
        <w:rPr>
          <w:rFonts w:eastAsia="Times New Roman"/>
        </w:rPr>
        <w:t>9</w:t>
      </w:r>
      <w:r w:rsidR="0057498A" w:rsidRPr="006B0A38">
        <w:rPr>
          <w:rFonts w:eastAsia="Times New Roman"/>
        </w:rPr>
        <w:t>.201</w:t>
      </w:r>
      <w:r>
        <w:rPr>
          <w:rFonts w:eastAsia="Times New Roman"/>
        </w:rPr>
        <w:t>9</w:t>
      </w:r>
      <w:r w:rsidR="00191380" w:rsidRPr="006B0A38">
        <w:rPr>
          <w:rFonts w:eastAsia="Times New Roman"/>
        </w:rPr>
        <w:t>.):</w:t>
      </w:r>
      <w:bookmarkEnd w:id="3"/>
    </w:p>
    <w:p w14:paraId="53843DED" w14:textId="77777777" w:rsidR="003911C4" w:rsidRPr="003911C4"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1. Zaključak o usvajanju Izvješća o izvršenju Programa rada Turističke zajednice područja Srca Zagorja za 2018. godinu,</w:t>
      </w:r>
    </w:p>
    <w:p w14:paraId="1348807F" w14:textId="77777777" w:rsidR="003911C4" w:rsidRPr="003911C4"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3. Odluka o vođenju evidencije komunalne infrastrukture Grada Pregrade,</w:t>
      </w:r>
    </w:p>
    <w:p w14:paraId="5F7641FB" w14:textId="77777777" w:rsidR="003911C4" w:rsidRPr="003911C4"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4. Odluka o komunalnom redu,</w:t>
      </w:r>
    </w:p>
    <w:p w14:paraId="56CE1CB7" w14:textId="77777777" w:rsidR="003911C4" w:rsidRPr="003911C4"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5. Odluka o izmjenama i dopunama Odluke o ustrojstvu i djelokrugu upravnih tijela Grada Pregrade,</w:t>
      </w:r>
    </w:p>
    <w:p w14:paraId="3C306CDA" w14:textId="77777777" w:rsidR="003911C4" w:rsidRPr="003911C4"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6. Odluka o izmjenama i dopunama Odluke o raspoređivanju sredstava Proračuna Grada Pregrade namijenjenih financiranju političkih stranaka Gradskog vijeća Grada Pregrade  u 2019. godini,</w:t>
      </w:r>
    </w:p>
    <w:p w14:paraId="28CCAEE7" w14:textId="77777777" w:rsidR="003911C4" w:rsidRPr="003911C4"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7. Zaključak o prihvaćanju Izvješća o radu Gradonačelnika Grada Pregrade za razdoblje od 01. siječnja do 30. lipnja 2019. godine,</w:t>
      </w:r>
    </w:p>
    <w:p w14:paraId="4F5EA73D" w14:textId="77777777" w:rsidR="001E4CD5" w:rsidRPr="006B0A38" w:rsidRDefault="003911C4" w:rsidP="003911C4">
      <w:pPr>
        <w:spacing w:before="240" w:after="0"/>
        <w:jc w:val="both"/>
        <w:rPr>
          <w:rFonts w:ascii="Times New Roman" w:eastAsia="Times New Roman" w:hAnsi="Times New Roman" w:cs="Times New Roman"/>
          <w:sz w:val="24"/>
          <w:szCs w:val="24"/>
        </w:rPr>
      </w:pPr>
      <w:r w:rsidRPr="003911C4">
        <w:rPr>
          <w:rFonts w:ascii="Times New Roman" w:eastAsia="Times New Roman" w:hAnsi="Times New Roman" w:cs="Times New Roman"/>
          <w:sz w:val="24"/>
          <w:szCs w:val="24"/>
        </w:rPr>
        <w:t>8. Zaključak o prihvaćanju Izvješća o izvršenju Proračuna Grada Pregrade za razdoblje 01.siječnja  do 30. lipnja 2019. godinu i Izvješća o korištenju proračunske zalihe za prvo polugodište 2019. godine.</w:t>
      </w:r>
    </w:p>
    <w:p w14:paraId="7D42A865" w14:textId="77777777" w:rsidR="00191380" w:rsidRPr="006B0A38" w:rsidRDefault="003911C4" w:rsidP="001E4CD5">
      <w:pPr>
        <w:pStyle w:val="Naslov4"/>
      </w:pPr>
      <w:bookmarkStart w:id="4" w:name="_Toc32919486"/>
      <w:r>
        <w:t>21.</w:t>
      </w:r>
      <w:r w:rsidR="0057498A" w:rsidRPr="006B0A38">
        <w:t xml:space="preserve"> </w:t>
      </w:r>
      <w:r w:rsidR="00191380" w:rsidRPr="006B0A38">
        <w:t>sjednica Gr</w:t>
      </w:r>
      <w:r w:rsidR="0057498A" w:rsidRPr="006B0A38">
        <w:t>adskog vijeća Grada Pregrade (</w:t>
      </w:r>
      <w:r w:rsidR="002522F1" w:rsidRPr="006B0A38">
        <w:t>1</w:t>
      </w:r>
      <w:r>
        <w:t>6</w:t>
      </w:r>
      <w:r w:rsidR="00191380" w:rsidRPr="006B0A38">
        <w:t>.</w:t>
      </w:r>
      <w:r>
        <w:t>10</w:t>
      </w:r>
      <w:r w:rsidR="0057498A" w:rsidRPr="006B0A38">
        <w:t>.201</w:t>
      </w:r>
      <w:r>
        <w:t>9</w:t>
      </w:r>
      <w:r w:rsidR="00191380" w:rsidRPr="006B0A38">
        <w:t>.):</w:t>
      </w:r>
      <w:bookmarkEnd w:id="4"/>
    </w:p>
    <w:p w14:paraId="014337B6"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w:t>
      </w:r>
      <w:r w:rsidRPr="003911C4">
        <w:rPr>
          <w:rStyle w:val="normaltextrun"/>
        </w:rPr>
        <w:tab/>
        <w:t>Zaključak o usvajanju Godišnjeg izvješća o radu Dječjeg vrtića „Naša radost“ Pregrada za odgojno-obrazovnu 2018./ 2019.g.,</w:t>
      </w:r>
    </w:p>
    <w:p w14:paraId="0ABCEEE7"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2.</w:t>
      </w:r>
      <w:r w:rsidRPr="003911C4">
        <w:rPr>
          <w:rStyle w:val="normaltextrun"/>
        </w:rPr>
        <w:tab/>
        <w:t>Odluka o imenovanju ravnateljice Dječjeg vrtića „Naša radost“ Pregrada,</w:t>
      </w:r>
    </w:p>
    <w:p w14:paraId="0D25C6B9"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3.</w:t>
      </w:r>
      <w:r w:rsidRPr="003911C4">
        <w:rPr>
          <w:rStyle w:val="normaltextrun"/>
        </w:rPr>
        <w:tab/>
        <w:t>Odluka o financijskim pravima učenika i studenata s područja Grada Pregrade,</w:t>
      </w:r>
    </w:p>
    <w:p w14:paraId="7D456C06"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4.</w:t>
      </w:r>
      <w:r w:rsidRPr="003911C4">
        <w:rPr>
          <w:rStyle w:val="normaltextrun"/>
        </w:rPr>
        <w:tab/>
        <w:t>Zaključak o prihvaćanju Izvješća o upravljanju i raspolaganju nekretninama u vlasništvu Grada Pregrade u 2018. godini,</w:t>
      </w:r>
    </w:p>
    <w:p w14:paraId="6B4E2F4E"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5.</w:t>
      </w:r>
      <w:r w:rsidRPr="003911C4">
        <w:rPr>
          <w:rStyle w:val="normaltextrun"/>
        </w:rPr>
        <w:tab/>
        <w:t>Odluka o donošenju I. Izmjena i dopuna Prostornog plana uređenja Grada Pregrade,</w:t>
      </w:r>
    </w:p>
    <w:p w14:paraId="3179B501"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lastRenderedPageBreak/>
        <w:t>6.</w:t>
      </w:r>
      <w:r w:rsidRPr="003911C4">
        <w:rPr>
          <w:rStyle w:val="normaltextrun"/>
        </w:rPr>
        <w:tab/>
        <w:t>Odluka o davanju suglasnosti u postupku povezivanja zemljišne knjige i knjige položenih ugovora  Rudarska ulica, Pregrada,</w:t>
      </w:r>
    </w:p>
    <w:p w14:paraId="2521AFF9"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7.</w:t>
      </w:r>
      <w:r w:rsidRPr="003911C4">
        <w:rPr>
          <w:rStyle w:val="normaltextrun"/>
        </w:rPr>
        <w:tab/>
        <w:t>Odluka o proglašenju komunalne infrastrukture javnim dobrom u općoj uporabi - Mrtvačnica Kostel,</w:t>
      </w:r>
    </w:p>
    <w:p w14:paraId="1868974F"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8.</w:t>
      </w:r>
      <w:r w:rsidRPr="003911C4">
        <w:rPr>
          <w:rStyle w:val="normaltextrun"/>
        </w:rPr>
        <w:tab/>
        <w:t>Odluka o proglašenju komunalne infrastrukture javnim dobrom u općoj uporabi - Nerazvrstana cesta K-17.1 K17-Odvojak Brežnjaki II,</w:t>
      </w:r>
    </w:p>
    <w:p w14:paraId="7F817FD9"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9.</w:t>
      </w:r>
      <w:r w:rsidRPr="003911C4">
        <w:rPr>
          <w:rStyle w:val="normaltextrun"/>
        </w:rPr>
        <w:tab/>
        <w:t>Odluka o proglašenju nerazvrstane ceste B-20 L22091-Odvojak Valentinovo-Leskovari javnim dobrom,</w:t>
      </w:r>
    </w:p>
    <w:p w14:paraId="261292FB"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10.</w:t>
      </w:r>
      <w:r w:rsidRPr="003911C4">
        <w:rPr>
          <w:rStyle w:val="normaltextrun"/>
        </w:rPr>
        <w:tab/>
        <w:t>Odluka o proglašenju nerazvrstane ceste C-13 Ž2119-Strabići-Zorinići-Mrkusi-Burići javnim dobrom,</w:t>
      </w:r>
    </w:p>
    <w:p w14:paraId="319D776F"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11.</w:t>
      </w:r>
      <w:r w:rsidRPr="003911C4">
        <w:rPr>
          <w:rStyle w:val="normaltextrun"/>
        </w:rPr>
        <w:tab/>
        <w:t xml:space="preserve">Odluka o proglašenju nerazvrstane ceste G-2 Ž2118-Vrbanci-Gajšak javnim dobrom, </w:t>
      </w:r>
    </w:p>
    <w:p w14:paraId="00FBA569"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 xml:space="preserve">12.    Odluka o proglašenju nerazvrstane ceste K -2.2  K2-Odvojak II Krklec Mladen javnim dobrom, </w:t>
      </w:r>
    </w:p>
    <w:p w14:paraId="51055694"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13.</w:t>
      </w:r>
      <w:r w:rsidRPr="003911C4">
        <w:rPr>
          <w:rStyle w:val="normaltextrun"/>
        </w:rPr>
        <w:tab/>
        <w:t xml:space="preserve">Odluka o proglašenju nerazvrstane ceste P-50 P1-Rudarska ulica javnim dobrom, </w:t>
      </w:r>
    </w:p>
    <w:p w14:paraId="54D756C3"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14.</w:t>
      </w:r>
      <w:r w:rsidRPr="003911C4">
        <w:rPr>
          <w:rStyle w:val="normaltextrun"/>
        </w:rPr>
        <w:tab/>
        <w:t xml:space="preserve">Odluka o proglašenju nerazvrstane ceste P-57 Ž2096-Odvojak-Sandokan-Grilci (repetitor) Pl 24, P41 javnim dobrom, </w:t>
      </w:r>
    </w:p>
    <w:p w14:paraId="64286AD4"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15.</w:t>
      </w:r>
      <w:r w:rsidRPr="003911C4">
        <w:rPr>
          <w:rStyle w:val="normaltextrun"/>
        </w:rPr>
        <w:tab/>
        <w:t xml:space="preserve">Odluka o proglašenju nerazvrstane ceste Pl-18 Pl19- Lugarići – Antolići – Pl 18.2 javnim dobrom, </w:t>
      </w:r>
    </w:p>
    <w:p w14:paraId="7D9727BF"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16.</w:t>
      </w:r>
      <w:r w:rsidRPr="003911C4">
        <w:rPr>
          <w:rStyle w:val="normaltextrun"/>
        </w:rPr>
        <w:tab/>
        <w:t xml:space="preserve">Odluka o proglašenju nerazvrstane ceste V-29 V27 Šlogari-Ljubići- V30 javnim dobrom,  </w:t>
      </w:r>
    </w:p>
    <w:p w14:paraId="2ADCB756" w14:textId="77777777" w:rsidR="003911C4" w:rsidRPr="003911C4" w:rsidRDefault="003911C4" w:rsidP="003911C4">
      <w:pPr>
        <w:pStyle w:val="paragraph"/>
        <w:spacing w:before="240" w:after="0"/>
        <w:jc w:val="both"/>
        <w:textAlignment w:val="baseline"/>
        <w:rPr>
          <w:rStyle w:val="normaltextrun"/>
        </w:rPr>
      </w:pPr>
      <w:r w:rsidRPr="003911C4">
        <w:rPr>
          <w:rStyle w:val="normaltextrun"/>
        </w:rPr>
        <w:t>17.    Odluka o davanju suglasnosti na Pravilnik o unutarnjem ustrojstvu i načinu rada Dječjeg vrtića „Naša radost“ Pregrada</w:t>
      </w:r>
    </w:p>
    <w:p w14:paraId="707215E9" w14:textId="77777777" w:rsidR="001E4CD5" w:rsidRPr="006B0A38" w:rsidRDefault="003911C4" w:rsidP="003911C4">
      <w:pPr>
        <w:pStyle w:val="paragraph"/>
        <w:spacing w:before="240" w:beforeAutospacing="0" w:after="0" w:afterAutospacing="0" w:line="276" w:lineRule="auto"/>
        <w:jc w:val="both"/>
        <w:textAlignment w:val="baseline"/>
      </w:pPr>
      <w:r w:rsidRPr="003911C4">
        <w:rPr>
          <w:rStyle w:val="normaltextrun"/>
        </w:rPr>
        <w:t>18. Odluka o nedavanju suglasnosti – Rudarska ulica</w:t>
      </w:r>
    </w:p>
    <w:p w14:paraId="63BF8A46" w14:textId="77777777" w:rsidR="0057498A" w:rsidRPr="006B0A38" w:rsidRDefault="003911C4" w:rsidP="001E4CD5">
      <w:pPr>
        <w:pStyle w:val="Naslov4"/>
      </w:pPr>
      <w:bookmarkStart w:id="5" w:name="_Toc32919487"/>
      <w:r>
        <w:lastRenderedPageBreak/>
        <w:t xml:space="preserve">22. </w:t>
      </w:r>
      <w:r w:rsidR="0057498A" w:rsidRPr="006B0A38">
        <w:t>sjednica Gradskog vijeća Grada Pregrade (</w:t>
      </w:r>
      <w:r>
        <w:t>13</w:t>
      </w:r>
      <w:r w:rsidR="0057498A" w:rsidRPr="006B0A38">
        <w:t>.</w:t>
      </w:r>
      <w:r w:rsidR="00ED4B8F" w:rsidRPr="006B0A38">
        <w:t>1</w:t>
      </w:r>
      <w:r>
        <w:t>2</w:t>
      </w:r>
      <w:r w:rsidR="0057498A" w:rsidRPr="006B0A38">
        <w:t>.201</w:t>
      </w:r>
      <w:r>
        <w:t>9</w:t>
      </w:r>
      <w:r w:rsidR="0057498A" w:rsidRPr="006B0A38">
        <w:t>.):</w:t>
      </w:r>
      <w:bookmarkEnd w:id="5"/>
    </w:p>
    <w:p w14:paraId="4628785F"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6" w:name="_Toc32393753"/>
      <w:bookmarkStart w:id="7" w:name="_Toc32919488"/>
      <w:r w:rsidRPr="003911C4">
        <w:rPr>
          <w:rStyle w:val="normaltextrun"/>
          <w:rFonts w:eastAsia="Times New Roman" w:cs="Times New Roman"/>
          <w:b w:val="0"/>
          <w:bCs w:val="0"/>
          <w:i w:val="0"/>
          <w:iCs w:val="0"/>
          <w:color w:val="auto"/>
          <w:szCs w:val="24"/>
        </w:rPr>
        <w:t>1.</w:t>
      </w:r>
      <w:r w:rsidRPr="003911C4">
        <w:rPr>
          <w:rStyle w:val="normaltextrun"/>
          <w:rFonts w:eastAsia="Times New Roman" w:cs="Times New Roman"/>
          <w:b w:val="0"/>
          <w:bCs w:val="0"/>
          <w:i w:val="0"/>
          <w:iCs w:val="0"/>
          <w:color w:val="auto"/>
          <w:szCs w:val="24"/>
        </w:rPr>
        <w:tab/>
        <w:t>Zaključak o usvajanju Godišnjeg plana i programa rada Dječjeg vrtića „Naša radost“ Pregrada za 2019./2020. odgojno-obrazovnu godinu</w:t>
      </w:r>
      <w:bookmarkEnd w:id="6"/>
      <w:bookmarkEnd w:id="7"/>
    </w:p>
    <w:p w14:paraId="199E9F4B"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8" w:name="_Toc32393754"/>
      <w:bookmarkStart w:id="9" w:name="_Toc32919489"/>
      <w:r w:rsidRPr="003911C4">
        <w:rPr>
          <w:rStyle w:val="normaltextrun"/>
          <w:rFonts w:eastAsia="Times New Roman" w:cs="Times New Roman"/>
          <w:b w:val="0"/>
          <w:bCs w:val="0"/>
          <w:i w:val="0"/>
          <w:iCs w:val="0"/>
          <w:color w:val="auto"/>
          <w:szCs w:val="24"/>
        </w:rPr>
        <w:t>2.</w:t>
      </w:r>
      <w:r w:rsidRPr="003911C4">
        <w:rPr>
          <w:rStyle w:val="normaltextrun"/>
          <w:rFonts w:eastAsia="Times New Roman" w:cs="Times New Roman"/>
          <w:b w:val="0"/>
          <w:bCs w:val="0"/>
          <w:i w:val="0"/>
          <w:iCs w:val="0"/>
          <w:color w:val="auto"/>
          <w:szCs w:val="24"/>
        </w:rPr>
        <w:tab/>
        <w:t>Godišnji plan davanja koncesije na području Grada Pregrade za 2020.g.,</w:t>
      </w:r>
      <w:bookmarkEnd w:id="8"/>
      <w:bookmarkEnd w:id="9"/>
    </w:p>
    <w:p w14:paraId="7551BE5C"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10" w:name="_Toc32393755"/>
      <w:bookmarkStart w:id="11" w:name="_Toc32919490"/>
      <w:r w:rsidRPr="003911C4">
        <w:rPr>
          <w:rStyle w:val="normaltextrun"/>
          <w:rFonts w:eastAsia="Times New Roman" w:cs="Times New Roman"/>
          <w:b w:val="0"/>
          <w:bCs w:val="0"/>
          <w:i w:val="0"/>
          <w:iCs w:val="0"/>
          <w:color w:val="auto"/>
          <w:szCs w:val="24"/>
        </w:rPr>
        <w:t>3.</w:t>
      </w:r>
      <w:r w:rsidRPr="003911C4">
        <w:rPr>
          <w:rStyle w:val="normaltextrun"/>
          <w:rFonts w:eastAsia="Times New Roman" w:cs="Times New Roman"/>
          <w:b w:val="0"/>
          <w:bCs w:val="0"/>
          <w:i w:val="0"/>
          <w:iCs w:val="0"/>
          <w:color w:val="auto"/>
          <w:szCs w:val="24"/>
        </w:rPr>
        <w:tab/>
        <w:t>Odluka o prihvaćanju Godišnje analize stanja sustava civilne zaštite na području grada Pregrade za 2019. godinu i Odluka o prihvaćanju Godišnjeg plana razvoja sustava civilne zaštite na području grada Pregrade u 2020. godini,</w:t>
      </w:r>
      <w:bookmarkEnd w:id="10"/>
      <w:bookmarkEnd w:id="11"/>
    </w:p>
    <w:p w14:paraId="5C00BF83"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12" w:name="_Toc32393756"/>
      <w:bookmarkStart w:id="13" w:name="_Toc32919491"/>
      <w:r w:rsidRPr="003911C4">
        <w:rPr>
          <w:rStyle w:val="normaltextrun"/>
          <w:rFonts w:eastAsia="Times New Roman" w:cs="Times New Roman"/>
          <w:b w:val="0"/>
          <w:bCs w:val="0"/>
          <w:i w:val="0"/>
          <w:iCs w:val="0"/>
          <w:color w:val="auto"/>
          <w:szCs w:val="24"/>
        </w:rPr>
        <w:t>4.</w:t>
      </w:r>
      <w:r w:rsidRPr="003911C4">
        <w:rPr>
          <w:rStyle w:val="normaltextrun"/>
          <w:rFonts w:eastAsia="Times New Roman" w:cs="Times New Roman"/>
          <w:b w:val="0"/>
          <w:bCs w:val="0"/>
          <w:i w:val="0"/>
          <w:iCs w:val="0"/>
          <w:color w:val="auto"/>
          <w:szCs w:val="24"/>
        </w:rPr>
        <w:tab/>
        <w:t>Zaključak o prihvaćanju Izvješća o provedbi Strateškog plana gospodarskog razvoja Grada Pregrade za 2018.g.</w:t>
      </w:r>
      <w:bookmarkEnd w:id="12"/>
      <w:bookmarkEnd w:id="13"/>
    </w:p>
    <w:p w14:paraId="23BFFA9B"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14" w:name="_Toc32393757"/>
      <w:bookmarkStart w:id="15" w:name="_Toc32919492"/>
      <w:r w:rsidRPr="003911C4">
        <w:rPr>
          <w:rStyle w:val="normaltextrun"/>
          <w:rFonts w:eastAsia="Times New Roman" w:cs="Times New Roman"/>
          <w:b w:val="0"/>
          <w:bCs w:val="0"/>
          <w:i w:val="0"/>
          <w:iCs w:val="0"/>
          <w:color w:val="auto"/>
          <w:szCs w:val="24"/>
        </w:rPr>
        <w:t>5.</w:t>
      </w:r>
      <w:r w:rsidRPr="003911C4">
        <w:rPr>
          <w:rStyle w:val="normaltextrun"/>
          <w:rFonts w:eastAsia="Times New Roman" w:cs="Times New Roman"/>
          <w:b w:val="0"/>
          <w:bCs w:val="0"/>
          <w:i w:val="0"/>
          <w:iCs w:val="0"/>
          <w:color w:val="auto"/>
          <w:szCs w:val="24"/>
        </w:rPr>
        <w:tab/>
        <w:t>Odluka o načinu pružanja javne usluge prikupljanja miješanog komunalnog otpada i biorazgradivog komunalnog otpada na području Grada Pregrade,</w:t>
      </w:r>
      <w:bookmarkEnd w:id="14"/>
      <w:bookmarkEnd w:id="15"/>
    </w:p>
    <w:p w14:paraId="16FDC302"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16" w:name="_Toc32393758"/>
      <w:bookmarkStart w:id="17" w:name="_Toc32919493"/>
      <w:r w:rsidRPr="003911C4">
        <w:rPr>
          <w:rStyle w:val="normaltextrun"/>
          <w:rFonts w:eastAsia="Times New Roman" w:cs="Times New Roman"/>
          <w:b w:val="0"/>
          <w:bCs w:val="0"/>
          <w:i w:val="0"/>
          <w:iCs w:val="0"/>
          <w:color w:val="auto"/>
          <w:szCs w:val="24"/>
        </w:rPr>
        <w:t>6.</w:t>
      </w:r>
      <w:r w:rsidRPr="003911C4">
        <w:rPr>
          <w:rStyle w:val="normaltextrun"/>
          <w:rFonts w:eastAsia="Times New Roman" w:cs="Times New Roman"/>
          <w:b w:val="0"/>
          <w:bCs w:val="0"/>
          <w:i w:val="0"/>
          <w:iCs w:val="0"/>
          <w:color w:val="auto"/>
          <w:szCs w:val="24"/>
        </w:rPr>
        <w:tab/>
        <w:t>Odluka o koeficijentima za obračun plaće službenika i namještenika</w:t>
      </w:r>
      <w:bookmarkEnd w:id="16"/>
      <w:bookmarkEnd w:id="17"/>
    </w:p>
    <w:p w14:paraId="202EEE22"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18" w:name="_Toc32393759"/>
      <w:bookmarkStart w:id="19" w:name="_Toc32919494"/>
      <w:r w:rsidRPr="003911C4">
        <w:rPr>
          <w:rStyle w:val="normaltextrun"/>
          <w:rFonts w:eastAsia="Times New Roman" w:cs="Times New Roman"/>
          <w:b w:val="0"/>
          <w:bCs w:val="0"/>
          <w:i w:val="0"/>
          <w:iCs w:val="0"/>
          <w:color w:val="auto"/>
          <w:szCs w:val="24"/>
        </w:rPr>
        <w:t>7.</w:t>
      </w:r>
      <w:r w:rsidRPr="003911C4">
        <w:rPr>
          <w:rStyle w:val="normaltextrun"/>
          <w:rFonts w:eastAsia="Times New Roman" w:cs="Times New Roman"/>
          <w:b w:val="0"/>
          <w:bCs w:val="0"/>
          <w:i w:val="0"/>
          <w:iCs w:val="0"/>
          <w:color w:val="auto"/>
          <w:szCs w:val="24"/>
        </w:rPr>
        <w:tab/>
        <w:t>Odluka o izgledu službene odore te izgledu i sadržaju službene iskaznice komunalnog redara,</w:t>
      </w:r>
      <w:bookmarkEnd w:id="18"/>
      <w:bookmarkEnd w:id="19"/>
    </w:p>
    <w:p w14:paraId="43724FFD"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20" w:name="_Toc32393760"/>
      <w:bookmarkStart w:id="21" w:name="_Toc32919495"/>
      <w:r w:rsidRPr="003911C4">
        <w:rPr>
          <w:rStyle w:val="normaltextrun"/>
          <w:rFonts w:eastAsia="Times New Roman" w:cs="Times New Roman"/>
          <w:b w:val="0"/>
          <w:bCs w:val="0"/>
          <w:i w:val="0"/>
          <w:iCs w:val="0"/>
          <w:color w:val="auto"/>
          <w:szCs w:val="24"/>
        </w:rPr>
        <w:t>8.</w:t>
      </w:r>
      <w:r w:rsidRPr="003911C4">
        <w:rPr>
          <w:rStyle w:val="normaltextrun"/>
          <w:rFonts w:eastAsia="Times New Roman" w:cs="Times New Roman"/>
          <w:b w:val="0"/>
          <w:bCs w:val="0"/>
          <w:i w:val="0"/>
          <w:iCs w:val="0"/>
          <w:color w:val="auto"/>
          <w:szCs w:val="24"/>
        </w:rPr>
        <w:tab/>
        <w:t>Plan djelovanja Grada Pregrade u području prirodnih nepogoda za 2020.g.</w:t>
      </w:r>
      <w:bookmarkEnd w:id="20"/>
      <w:bookmarkEnd w:id="21"/>
      <w:r w:rsidRPr="003911C4">
        <w:rPr>
          <w:rStyle w:val="normaltextrun"/>
          <w:rFonts w:eastAsia="Times New Roman" w:cs="Times New Roman"/>
          <w:b w:val="0"/>
          <w:bCs w:val="0"/>
          <w:i w:val="0"/>
          <w:iCs w:val="0"/>
          <w:color w:val="auto"/>
          <w:szCs w:val="24"/>
        </w:rPr>
        <w:t xml:space="preserve"> </w:t>
      </w:r>
    </w:p>
    <w:p w14:paraId="13737B3F"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22" w:name="_Toc32393761"/>
      <w:bookmarkStart w:id="23" w:name="_Toc32919496"/>
      <w:r w:rsidRPr="003911C4">
        <w:rPr>
          <w:rStyle w:val="normaltextrun"/>
          <w:rFonts w:eastAsia="Times New Roman" w:cs="Times New Roman"/>
          <w:b w:val="0"/>
          <w:bCs w:val="0"/>
          <w:i w:val="0"/>
          <w:iCs w:val="0"/>
          <w:color w:val="auto"/>
          <w:szCs w:val="24"/>
        </w:rPr>
        <w:t>9.</w:t>
      </w:r>
      <w:r w:rsidRPr="003911C4">
        <w:rPr>
          <w:rStyle w:val="normaltextrun"/>
          <w:rFonts w:eastAsia="Times New Roman" w:cs="Times New Roman"/>
          <w:b w:val="0"/>
          <w:bCs w:val="0"/>
          <w:i w:val="0"/>
          <w:iCs w:val="0"/>
          <w:color w:val="auto"/>
          <w:szCs w:val="24"/>
        </w:rPr>
        <w:tab/>
        <w:t>Odluka o imenovanju članova Gradskog povjerenstva za procjenu šteta od prirodnih nepogoda</w:t>
      </w:r>
      <w:bookmarkEnd w:id="22"/>
      <w:bookmarkEnd w:id="23"/>
    </w:p>
    <w:p w14:paraId="504BEDA9"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24" w:name="_Toc32393762"/>
      <w:bookmarkStart w:id="25" w:name="_Toc32919497"/>
      <w:r w:rsidRPr="003911C4">
        <w:rPr>
          <w:rStyle w:val="normaltextrun"/>
          <w:rFonts w:eastAsia="Times New Roman" w:cs="Times New Roman"/>
          <w:b w:val="0"/>
          <w:bCs w:val="0"/>
          <w:i w:val="0"/>
          <w:iCs w:val="0"/>
          <w:color w:val="auto"/>
          <w:szCs w:val="24"/>
        </w:rPr>
        <w:t>10.</w:t>
      </w:r>
      <w:r w:rsidRPr="003911C4">
        <w:rPr>
          <w:rStyle w:val="normaltextrun"/>
          <w:rFonts w:eastAsia="Times New Roman" w:cs="Times New Roman"/>
          <w:b w:val="0"/>
          <w:bCs w:val="0"/>
          <w:i w:val="0"/>
          <w:iCs w:val="0"/>
          <w:color w:val="auto"/>
          <w:szCs w:val="24"/>
        </w:rPr>
        <w:tab/>
        <w:t>Odluka o raspoređivanju sredstava Proračuna Grada Pregrade namijenjenih financiranju političkih stranaka Gradskog vijeća Grada Pregrade u 2020. godini,</w:t>
      </w:r>
      <w:bookmarkEnd w:id="24"/>
      <w:bookmarkEnd w:id="25"/>
    </w:p>
    <w:p w14:paraId="0BE95B11"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26" w:name="_Toc32393763"/>
      <w:bookmarkStart w:id="27" w:name="_Toc32919498"/>
      <w:r w:rsidRPr="003911C4">
        <w:rPr>
          <w:rStyle w:val="normaltextrun"/>
          <w:rFonts w:eastAsia="Times New Roman" w:cs="Times New Roman"/>
          <w:b w:val="0"/>
          <w:bCs w:val="0"/>
          <w:i w:val="0"/>
          <w:iCs w:val="0"/>
          <w:color w:val="auto"/>
          <w:szCs w:val="24"/>
        </w:rPr>
        <w:t>11.</w:t>
      </w:r>
      <w:r w:rsidRPr="003911C4">
        <w:rPr>
          <w:rStyle w:val="normaltextrun"/>
          <w:rFonts w:eastAsia="Times New Roman" w:cs="Times New Roman"/>
          <w:b w:val="0"/>
          <w:bCs w:val="0"/>
          <w:i w:val="0"/>
          <w:iCs w:val="0"/>
          <w:color w:val="auto"/>
          <w:szCs w:val="24"/>
        </w:rPr>
        <w:tab/>
        <w:t>II. Izmjene i dopune Proračuna Grada Pregrade za 2019.g.;</w:t>
      </w:r>
      <w:bookmarkEnd w:id="26"/>
      <w:bookmarkEnd w:id="27"/>
    </w:p>
    <w:p w14:paraId="12575985"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28" w:name="_Toc32393764"/>
      <w:bookmarkStart w:id="29" w:name="_Toc32919499"/>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javnih potreba u socijalnoj skrbi i zdravstvu Grada Pregrade za 2019.g.,</w:t>
      </w:r>
      <w:bookmarkEnd w:id="28"/>
      <w:bookmarkEnd w:id="29"/>
    </w:p>
    <w:p w14:paraId="3C11FB97"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30" w:name="_Toc32393765"/>
      <w:bookmarkStart w:id="31" w:name="_Toc32919500"/>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javnih potreba u kulturi i tehničkoj kulturi za 2019.g.,</w:t>
      </w:r>
      <w:bookmarkEnd w:id="30"/>
      <w:bookmarkEnd w:id="31"/>
    </w:p>
    <w:p w14:paraId="18ED9325"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32" w:name="_Toc32393766"/>
      <w:bookmarkStart w:id="33" w:name="_Toc32919501"/>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javnih potreba u sportu za 2019. godinu,</w:t>
      </w:r>
      <w:bookmarkEnd w:id="32"/>
      <w:bookmarkEnd w:id="33"/>
    </w:p>
    <w:p w14:paraId="6D32AA43"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34" w:name="_Toc32393767"/>
      <w:bookmarkStart w:id="35" w:name="_Toc32919502"/>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korištenja sredstava od prodaje stanova na kojima postoji stanarsko pravo za 2019.g.,</w:t>
      </w:r>
      <w:bookmarkEnd w:id="34"/>
      <w:bookmarkEnd w:id="35"/>
    </w:p>
    <w:p w14:paraId="4BBAB28B"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36" w:name="_Toc32393768"/>
      <w:bookmarkStart w:id="37" w:name="_Toc32919503"/>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korištenja sredstava ostvarenih od naknade za zadržavanje nezakonito izgrađenih građevina u prostoru za 2019.g</w:t>
      </w:r>
      <w:bookmarkEnd w:id="36"/>
      <w:bookmarkEnd w:id="37"/>
    </w:p>
    <w:p w14:paraId="54604F0B"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38" w:name="_Toc32393769"/>
      <w:bookmarkStart w:id="39" w:name="_Toc32919504"/>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gradnje objekata i uređaja komunalne infrastrukture za 2019.g.,</w:t>
      </w:r>
      <w:bookmarkEnd w:id="38"/>
      <w:bookmarkEnd w:id="39"/>
    </w:p>
    <w:p w14:paraId="0DC53CF4"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40" w:name="_Toc32393770"/>
      <w:bookmarkStart w:id="41" w:name="_Toc32919505"/>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Izmjene i dopune Programa održavanja komunalne infrastrukture za 2019.g.,</w:t>
      </w:r>
      <w:bookmarkEnd w:id="40"/>
      <w:bookmarkEnd w:id="41"/>
    </w:p>
    <w:p w14:paraId="62C01BF4"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42" w:name="_Toc32393771"/>
      <w:bookmarkStart w:id="43" w:name="_Toc32919506"/>
      <w:r w:rsidRPr="003911C4">
        <w:rPr>
          <w:rStyle w:val="normaltextrun"/>
          <w:rFonts w:eastAsia="Times New Roman" w:cs="Times New Roman"/>
          <w:b w:val="0"/>
          <w:bCs w:val="0"/>
          <w:i w:val="0"/>
          <w:iCs w:val="0"/>
          <w:color w:val="auto"/>
          <w:szCs w:val="24"/>
        </w:rPr>
        <w:t>12.</w:t>
      </w:r>
      <w:r w:rsidRPr="003911C4">
        <w:rPr>
          <w:rStyle w:val="normaltextrun"/>
          <w:rFonts w:eastAsia="Times New Roman" w:cs="Times New Roman"/>
          <w:b w:val="0"/>
          <w:bCs w:val="0"/>
          <w:i w:val="0"/>
          <w:iCs w:val="0"/>
          <w:color w:val="auto"/>
          <w:szCs w:val="24"/>
        </w:rPr>
        <w:tab/>
        <w:t>Proračun Grada Pregrade za 2020.g.:</w:t>
      </w:r>
      <w:bookmarkEnd w:id="42"/>
      <w:bookmarkEnd w:id="43"/>
    </w:p>
    <w:p w14:paraId="7EFD4C22"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44" w:name="_Toc32393772"/>
      <w:bookmarkStart w:id="45" w:name="_Toc32919507"/>
      <w:r w:rsidRPr="003911C4">
        <w:rPr>
          <w:rStyle w:val="normaltextrun"/>
          <w:rFonts w:eastAsia="Times New Roman" w:cs="Times New Roman"/>
          <w:b w:val="0"/>
          <w:bCs w:val="0"/>
          <w:i w:val="0"/>
          <w:iCs w:val="0"/>
          <w:color w:val="auto"/>
          <w:szCs w:val="24"/>
        </w:rPr>
        <w:lastRenderedPageBreak/>
        <w:t>•</w:t>
      </w:r>
      <w:r w:rsidRPr="003911C4">
        <w:rPr>
          <w:rStyle w:val="normaltextrun"/>
          <w:rFonts w:eastAsia="Times New Roman" w:cs="Times New Roman"/>
          <w:b w:val="0"/>
          <w:bCs w:val="0"/>
          <w:i w:val="0"/>
          <w:iCs w:val="0"/>
          <w:color w:val="auto"/>
          <w:szCs w:val="24"/>
        </w:rPr>
        <w:tab/>
        <w:t>Program javnih potreba u socijalnoj skrbi i zdravstvu Grada Pregrade za 2020.g.,</w:t>
      </w:r>
      <w:bookmarkEnd w:id="44"/>
      <w:bookmarkEnd w:id="45"/>
    </w:p>
    <w:p w14:paraId="565EB527"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46" w:name="_Toc32393773"/>
      <w:bookmarkStart w:id="47" w:name="_Toc32919508"/>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javnih potreba u kulturi i tehničkoj kulturi za 2020. godinu,</w:t>
      </w:r>
      <w:bookmarkEnd w:id="46"/>
      <w:bookmarkEnd w:id="47"/>
    </w:p>
    <w:p w14:paraId="0A587C4D"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48" w:name="_Toc32393774"/>
      <w:bookmarkStart w:id="49" w:name="_Toc32919509"/>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javnih potreba u sportu za 2020. godinu,</w:t>
      </w:r>
      <w:bookmarkEnd w:id="48"/>
      <w:bookmarkEnd w:id="49"/>
    </w:p>
    <w:p w14:paraId="7FA5555C"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50" w:name="_Toc32393775"/>
      <w:bookmarkStart w:id="51" w:name="_Toc32919510"/>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korištenja sredstava ostvarenih od naknade za zadržavanje nezakonito izgrađenih građevina u prostoru za 2020.g.,</w:t>
      </w:r>
      <w:bookmarkEnd w:id="50"/>
      <w:bookmarkEnd w:id="51"/>
    </w:p>
    <w:p w14:paraId="04C89DE4"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52" w:name="_Toc32393776"/>
      <w:bookmarkStart w:id="53" w:name="_Toc32919511"/>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korištenja sredstava od prodaje stanova na kojima postoji stanarsko pravo za 2020.g.,</w:t>
      </w:r>
      <w:bookmarkEnd w:id="52"/>
      <w:bookmarkEnd w:id="53"/>
    </w:p>
    <w:p w14:paraId="1F5DE3DC"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54" w:name="_Toc32393777"/>
      <w:bookmarkStart w:id="55" w:name="_Toc32919512"/>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utroška sredstava šumskog doprinosa za 2020.g.,</w:t>
      </w:r>
      <w:bookmarkEnd w:id="54"/>
      <w:bookmarkEnd w:id="55"/>
    </w:p>
    <w:p w14:paraId="6FFB32F4"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56" w:name="_Toc32393778"/>
      <w:bookmarkStart w:id="57" w:name="_Toc32919513"/>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potpore poljoprivredi na području Grada Pregrade za 2020.g.,</w:t>
      </w:r>
      <w:bookmarkEnd w:id="56"/>
      <w:bookmarkEnd w:id="57"/>
    </w:p>
    <w:p w14:paraId="12DEB826"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58" w:name="_Toc32393779"/>
      <w:bookmarkStart w:id="59" w:name="_Toc32919514"/>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Programa gradnje objekata uređaja komunalne infrastrukture za 2020.g.,</w:t>
      </w:r>
      <w:bookmarkEnd w:id="58"/>
      <w:bookmarkEnd w:id="59"/>
    </w:p>
    <w:p w14:paraId="054B46E0"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60" w:name="_Toc32393780"/>
      <w:bookmarkStart w:id="61" w:name="_Toc32919515"/>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održavanja komunalne infrastrukture za 2020.g.,</w:t>
      </w:r>
      <w:bookmarkEnd w:id="60"/>
      <w:bookmarkEnd w:id="61"/>
    </w:p>
    <w:p w14:paraId="33EAB447"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62" w:name="_Toc32393781"/>
      <w:bookmarkStart w:id="63" w:name="_Toc32919516"/>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utroška dijela sredstava boravišne pristojbe za 2020. godinu,</w:t>
      </w:r>
      <w:bookmarkEnd w:id="62"/>
      <w:bookmarkEnd w:id="63"/>
    </w:p>
    <w:p w14:paraId="4E12C469" w14:textId="77777777" w:rsidR="003911C4" w:rsidRPr="003911C4" w:rsidRDefault="003911C4" w:rsidP="003911C4">
      <w:pPr>
        <w:pStyle w:val="Naslov4"/>
        <w:rPr>
          <w:rStyle w:val="normaltextrun"/>
          <w:rFonts w:eastAsia="Times New Roman" w:cs="Times New Roman"/>
          <w:b w:val="0"/>
          <w:bCs w:val="0"/>
          <w:i w:val="0"/>
          <w:iCs w:val="0"/>
          <w:color w:val="auto"/>
          <w:szCs w:val="24"/>
        </w:rPr>
      </w:pPr>
      <w:bookmarkStart w:id="64" w:name="_Toc32393782"/>
      <w:bookmarkStart w:id="65" w:name="_Toc32919517"/>
      <w:r w:rsidRPr="003911C4">
        <w:rPr>
          <w:rStyle w:val="normaltextrun"/>
          <w:rFonts w:eastAsia="Times New Roman" w:cs="Times New Roman"/>
          <w:b w:val="0"/>
          <w:bCs w:val="0"/>
          <w:i w:val="0"/>
          <w:iCs w:val="0"/>
          <w:color w:val="auto"/>
          <w:szCs w:val="24"/>
        </w:rPr>
        <w:t>•</w:t>
      </w:r>
      <w:r w:rsidRPr="003911C4">
        <w:rPr>
          <w:rStyle w:val="normaltextrun"/>
          <w:rFonts w:eastAsia="Times New Roman" w:cs="Times New Roman"/>
          <w:b w:val="0"/>
          <w:bCs w:val="0"/>
          <w:i w:val="0"/>
          <w:iCs w:val="0"/>
          <w:color w:val="auto"/>
          <w:szCs w:val="24"/>
        </w:rPr>
        <w:tab/>
        <w:t>Program sufinanciranja kamata na kreditne programe HAMAG-BICRO u 2020.g,</w:t>
      </w:r>
      <w:bookmarkEnd w:id="64"/>
      <w:bookmarkEnd w:id="65"/>
    </w:p>
    <w:p w14:paraId="4105C7F6" w14:textId="77777777" w:rsidR="00325A3E" w:rsidRPr="006B0A38" w:rsidRDefault="00325A3E" w:rsidP="001E4CD5">
      <w:pPr>
        <w:spacing w:before="240"/>
        <w:jc w:val="both"/>
        <w:rPr>
          <w:rFonts w:ascii="Times New Roman" w:hAnsi="Times New Roman" w:cs="Times New Roman"/>
          <w:sz w:val="24"/>
          <w:szCs w:val="24"/>
        </w:rPr>
      </w:pPr>
    </w:p>
    <w:p w14:paraId="15D4FDB7" w14:textId="77777777" w:rsidR="007168EE" w:rsidRPr="002A6F70" w:rsidRDefault="00B0574C" w:rsidP="001E4CD5">
      <w:pPr>
        <w:pStyle w:val="Naslov1"/>
      </w:pPr>
      <w:bookmarkStart w:id="66" w:name="_Toc32919518"/>
      <w:r w:rsidRPr="002A6F70">
        <w:t>2</w:t>
      </w:r>
      <w:r w:rsidR="007168EE" w:rsidRPr="002A6F70">
        <w:t>. AKTIVNOSTI GRADONAČELNIKA KAO NOSITELJA IZVRŠNE VLASTI</w:t>
      </w:r>
      <w:bookmarkEnd w:id="66"/>
    </w:p>
    <w:p w14:paraId="271604B0" w14:textId="77777777" w:rsidR="00B0574C" w:rsidRPr="001E4CD5" w:rsidRDefault="00B0574C" w:rsidP="001E4CD5">
      <w:pPr>
        <w:pStyle w:val="Naslov4"/>
        <w:rPr>
          <w:rFonts w:eastAsia="Times New Roman"/>
        </w:rPr>
      </w:pPr>
      <w:bookmarkStart w:id="67" w:name="_Toc32919519"/>
      <w:r w:rsidRPr="001E4CD5">
        <w:rPr>
          <w:rFonts w:eastAsia="Times New Roman"/>
        </w:rPr>
        <w:t>2</w:t>
      </w:r>
      <w:r w:rsidR="007168EE" w:rsidRPr="001E4CD5">
        <w:rPr>
          <w:rFonts w:eastAsia="Times New Roman"/>
        </w:rPr>
        <w:t xml:space="preserve">.1. </w:t>
      </w:r>
      <w:r w:rsidR="001E4CD5">
        <w:rPr>
          <w:rFonts w:eastAsia="Times New Roman"/>
        </w:rPr>
        <w:t>A</w:t>
      </w:r>
      <w:r w:rsidR="001E4CD5" w:rsidRPr="001E4CD5">
        <w:rPr>
          <w:rFonts w:eastAsia="Times New Roman"/>
        </w:rPr>
        <w:t>kti gradonačelnika:</w:t>
      </w:r>
      <w:bookmarkEnd w:id="67"/>
    </w:p>
    <w:p w14:paraId="12BE980D" w14:textId="77777777" w:rsidR="00B0574C" w:rsidRPr="006B0A38" w:rsidRDefault="00B0574C"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U obavljanju izvršne vlasti gradonačelnik Grada Pregrade:</w:t>
      </w:r>
    </w:p>
    <w:p w14:paraId="34DBE278" w14:textId="77777777" w:rsidR="00B0574C" w:rsidRPr="006B0A38" w:rsidRDefault="00B0574C" w:rsidP="001E4CD5">
      <w:pPr>
        <w:pStyle w:val="Odlomakpopisa"/>
        <w:numPr>
          <w:ilvl w:val="0"/>
          <w:numId w:val="6"/>
        </w:numPr>
        <w:spacing w:before="240" w:after="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donosi akte (odluke, zaključke i dr.),</w:t>
      </w:r>
    </w:p>
    <w:p w14:paraId="728BF4D3" w14:textId="77777777" w:rsidR="00B0574C" w:rsidRPr="006B0A38" w:rsidRDefault="00B0574C" w:rsidP="001E4CD5">
      <w:pPr>
        <w:pStyle w:val="Odlomakpopisa"/>
        <w:numPr>
          <w:ilvl w:val="0"/>
          <w:numId w:val="6"/>
        </w:numPr>
        <w:spacing w:before="240" w:after="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kao zakonski zastupnik Grada sklapa ugovore i ime i za račun Grada, te</w:t>
      </w:r>
    </w:p>
    <w:p w14:paraId="7E3C3DAE" w14:textId="77777777" w:rsidR="00B0574C" w:rsidRPr="006B0A38" w:rsidRDefault="00B0574C" w:rsidP="001E4CD5">
      <w:pPr>
        <w:pStyle w:val="Odlomakpopisa"/>
        <w:numPr>
          <w:ilvl w:val="0"/>
          <w:numId w:val="6"/>
        </w:numPr>
        <w:spacing w:before="240" w:after="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zastupa Grad u sudskim i drugim postupcima.</w:t>
      </w:r>
    </w:p>
    <w:p w14:paraId="6817464D" w14:textId="77777777" w:rsidR="006B0A38" w:rsidRPr="006B0A38" w:rsidRDefault="006B0A38" w:rsidP="001E4CD5">
      <w:pPr>
        <w:pStyle w:val="Odlomakpopisa"/>
        <w:spacing w:before="240" w:after="0"/>
        <w:ind w:left="0"/>
        <w:jc w:val="both"/>
        <w:rPr>
          <w:rFonts w:ascii="Times New Roman" w:eastAsia="Times New Roman" w:hAnsi="Times New Roman" w:cs="Times New Roman"/>
          <w:sz w:val="24"/>
          <w:szCs w:val="24"/>
        </w:rPr>
      </w:pPr>
    </w:p>
    <w:p w14:paraId="5FF0EF2F" w14:textId="77777777" w:rsidR="000F51FB" w:rsidRPr="002A6F70" w:rsidRDefault="000F51FB" w:rsidP="001E4CD5">
      <w:pPr>
        <w:pStyle w:val="Naslov1"/>
      </w:pPr>
      <w:bookmarkStart w:id="68" w:name="_Toc461088163"/>
      <w:bookmarkStart w:id="69" w:name="_Toc32919520"/>
      <w:r w:rsidRPr="002A6F70">
        <w:t xml:space="preserve">3. JAVNOST </w:t>
      </w:r>
      <w:r w:rsidR="005605D4">
        <w:t>R</w:t>
      </w:r>
      <w:r w:rsidRPr="002A6F70">
        <w:t>ADA GRADONAČELNIKA</w:t>
      </w:r>
      <w:bookmarkEnd w:id="68"/>
      <w:bookmarkEnd w:id="69"/>
    </w:p>
    <w:p w14:paraId="3914B78A" w14:textId="77777777" w:rsidR="000F51FB" w:rsidRPr="006B0A38" w:rsidRDefault="000F51FB" w:rsidP="001E4CD5">
      <w:pPr>
        <w:pStyle w:val="Naslov4"/>
      </w:pPr>
      <w:bookmarkStart w:id="70" w:name="_Toc461088164"/>
      <w:bookmarkStart w:id="71" w:name="_Toc32919521"/>
      <w:r w:rsidRPr="006B0A38">
        <w:t>3.1. Informiranje javnosti</w:t>
      </w:r>
      <w:bookmarkEnd w:id="70"/>
      <w:bookmarkEnd w:id="71"/>
    </w:p>
    <w:p w14:paraId="6AD1FE53" w14:textId="77777777" w:rsidR="000F51FB" w:rsidRPr="006B0A38" w:rsidRDefault="000F51FB" w:rsidP="001E4CD5">
      <w:pPr>
        <w:autoSpaceDE w:val="0"/>
        <w:autoSpaceDN w:val="0"/>
        <w:adjustRightInd w:val="0"/>
        <w:spacing w:before="240" w:after="0"/>
        <w:jc w:val="both"/>
        <w:rPr>
          <w:rFonts w:ascii="Times New Roman" w:eastAsia="SimSun" w:hAnsi="Times New Roman" w:cs="Times New Roman"/>
          <w:kern w:val="1"/>
          <w:sz w:val="24"/>
          <w:szCs w:val="24"/>
          <w:lang w:eastAsia="zh-CN" w:bidi="hi-IN"/>
        </w:rPr>
      </w:pPr>
      <w:r w:rsidRPr="006B0A38">
        <w:rPr>
          <w:rFonts w:ascii="Times New Roman" w:eastAsia="SimSun" w:hAnsi="Times New Roman" w:cs="Times New Roman"/>
          <w:kern w:val="1"/>
          <w:sz w:val="24"/>
          <w:szCs w:val="24"/>
          <w:lang w:eastAsia="zh-CN" w:bidi="hi-IN"/>
        </w:rPr>
        <w:tab/>
        <w:t xml:space="preserve">Gradonačelnik je sudjelovao </w:t>
      </w:r>
      <w:r w:rsidR="00AE14E8" w:rsidRPr="006B0A38">
        <w:rPr>
          <w:rFonts w:ascii="Times New Roman" w:eastAsia="SimSun" w:hAnsi="Times New Roman" w:cs="Times New Roman"/>
          <w:kern w:val="1"/>
          <w:sz w:val="24"/>
          <w:szCs w:val="24"/>
          <w:lang w:eastAsia="zh-CN" w:bidi="hi-IN"/>
        </w:rPr>
        <w:t>u</w:t>
      </w:r>
      <w:r w:rsidRPr="006B0A38">
        <w:rPr>
          <w:rFonts w:ascii="Times New Roman" w:eastAsia="SimSun" w:hAnsi="Times New Roman" w:cs="Times New Roman"/>
          <w:kern w:val="1"/>
          <w:sz w:val="24"/>
          <w:szCs w:val="24"/>
          <w:lang w:eastAsia="zh-CN" w:bidi="hi-IN"/>
        </w:rPr>
        <w:t xml:space="preserve"> sastan</w:t>
      </w:r>
      <w:r w:rsidR="00AE14E8" w:rsidRPr="006B0A38">
        <w:rPr>
          <w:rFonts w:ascii="Times New Roman" w:eastAsia="SimSun" w:hAnsi="Times New Roman" w:cs="Times New Roman"/>
          <w:kern w:val="1"/>
          <w:sz w:val="24"/>
          <w:szCs w:val="24"/>
          <w:lang w:eastAsia="zh-CN" w:bidi="hi-IN"/>
        </w:rPr>
        <w:t>cima</w:t>
      </w:r>
      <w:r w:rsidRPr="006B0A38">
        <w:rPr>
          <w:rFonts w:ascii="Times New Roman" w:eastAsia="SimSun" w:hAnsi="Times New Roman" w:cs="Times New Roman"/>
          <w:kern w:val="1"/>
          <w:sz w:val="24"/>
          <w:szCs w:val="24"/>
          <w:lang w:eastAsia="zh-CN" w:bidi="hi-IN"/>
        </w:rPr>
        <w:t xml:space="preserve"> i događanjima u organizaciji državnih tijela, županije, drugih gradova i općina te trgovačkih društava i ostvarivao značajne i kontinuirane kontakte.</w:t>
      </w:r>
    </w:p>
    <w:p w14:paraId="1516A426" w14:textId="77777777" w:rsidR="000F51FB" w:rsidRPr="006B0A38" w:rsidRDefault="000F51FB" w:rsidP="001E4CD5">
      <w:pPr>
        <w:autoSpaceDE w:val="0"/>
        <w:autoSpaceDN w:val="0"/>
        <w:adjustRightInd w:val="0"/>
        <w:spacing w:before="240" w:after="0"/>
        <w:jc w:val="both"/>
        <w:rPr>
          <w:rFonts w:ascii="Times New Roman" w:hAnsi="Times New Roman" w:cs="Times New Roman"/>
          <w:b/>
          <w:bCs/>
          <w:sz w:val="24"/>
          <w:szCs w:val="24"/>
        </w:rPr>
      </w:pPr>
      <w:r w:rsidRPr="006B0A38">
        <w:rPr>
          <w:rFonts w:ascii="Times New Roman" w:eastAsia="SimSun" w:hAnsi="Times New Roman" w:cs="Times New Roman"/>
          <w:kern w:val="1"/>
          <w:sz w:val="24"/>
          <w:szCs w:val="24"/>
          <w:lang w:eastAsia="zh-CN" w:bidi="hi-IN"/>
        </w:rPr>
        <w:tab/>
        <w:t xml:space="preserve">Vodeći računa o javnosti svog rada, </w:t>
      </w:r>
      <w:r w:rsidR="00AE14E8" w:rsidRPr="006B0A38">
        <w:rPr>
          <w:rFonts w:ascii="Times New Roman" w:eastAsia="SimSun" w:hAnsi="Times New Roman" w:cs="Times New Roman"/>
          <w:kern w:val="1"/>
          <w:sz w:val="24"/>
          <w:szCs w:val="24"/>
          <w:lang w:eastAsia="zh-CN" w:bidi="hi-IN"/>
        </w:rPr>
        <w:t>kontinuirano</w:t>
      </w:r>
      <w:r w:rsidRPr="006B0A38">
        <w:rPr>
          <w:rFonts w:ascii="Times New Roman" w:eastAsia="SimSun" w:hAnsi="Times New Roman" w:cs="Times New Roman"/>
          <w:kern w:val="1"/>
          <w:sz w:val="24"/>
          <w:szCs w:val="24"/>
          <w:lang w:eastAsia="zh-CN" w:bidi="hi-IN"/>
        </w:rPr>
        <w:t xml:space="preserve"> je informirao građane o radu i rezultatima rada putem gradske web stranice, </w:t>
      </w:r>
      <w:r w:rsidR="00AE14E8" w:rsidRPr="006B0A38">
        <w:rPr>
          <w:rFonts w:ascii="Times New Roman" w:eastAsia="SimSun" w:hAnsi="Times New Roman" w:cs="Times New Roman"/>
          <w:kern w:val="1"/>
          <w:sz w:val="24"/>
          <w:szCs w:val="24"/>
          <w:lang w:eastAsia="zh-CN" w:bidi="hi-IN"/>
        </w:rPr>
        <w:t>F</w:t>
      </w:r>
      <w:r w:rsidRPr="006B0A38">
        <w:rPr>
          <w:rFonts w:ascii="Times New Roman" w:eastAsia="SimSun" w:hAnsi="Times New Roman" w:cs="Times New Roman"/>
          <w:kern w:val="1"/>
          <w:sz w:val="24"/>
          <w:szCs w:val="24"/>
          <w:lang w:eastAsia="zh-CN" w:bidi="hi-IN"/>
        </w:rPr>
        <w:t xml:space="preserve">acebook stranice Grada Pregrade, vlastite </w:t>
      </w:r>
      <w:r w:rsidR="00AE14E8" w:rsidRPr="006B0A38">
        <w:rPr>
          <w:rFonts w:ascii="Times New Roman" w:eastAsia="SimSun" w:hAnsi="Times New Roman" w:cs="Times New Roman"/>
          <w:kern w:val="1"/>
          <w:sz w:val="24"/>
          <w:szCs w:val="24"/>
          <w:lang w:eastAsia="zh-CN" w:bidi="hi-IN"/>
        </w:rPr>
        <w:lastRenderedPageBreak/>
        <w:t>F</w:t>
      </w:r>
      <w:r w:rsidRPr="006B0A38">
        <w:rPr>
          <w:rFonts w:ascii="Times New Roman" w:eastAsia="SimSun" w:hAnsi="Times New Roman" w:cs="Times New Roman"/>
          <w:kern w:val="1"/>
          <w:sz w:val="24"/>
          <w:szCs w:val="24"/>
          <w:lang w:eastAsia="zh-CN" w:bidi="hi-IN"/>
        </w:rPr>
        <w:t xml:space="preserve">acebook stranice (kao gradonačelnik), lista građana „Glas Pregrade“, radija i televizije te ostalih </w:t>
      </w:r>
      <w:r w:rsidR="00AE14E8" w:rsidRPr="006B0A38">
        <w:rPr>
          <w:rFonts w:ascii="Times New Roman" w:eastAsia="SimSun" w:hAnsi="Times New Roman" w:cs="Times New Roman"/>
          <w:kern w:val="1"/>
          <w:sz w:val="24"/>
          <w:szCs w:val="24"/>
          <w:lang w:eastAsia="zh-CN" w:bidi="hi-IN"/>
        </w:rPr>
        <w:t>tiskanih</w:t>
      </w:r>
      <w:r w:rsidRPr="006B0A38">
        <w:rPr>
          <w:rFonts w:ascii="Times New Roman" w:eastAsia="SimSun" w:hAnsi="Times New Roman" w:cs="Times New Roman"/>
          <w:kern w:val="1"/>
          <w:sz w:val="24"/>
          <w:szCs w:val="24"/>
          <w:lang w:eastAsia="zh-CN" w:bidi="hi-IN"/>
        </w:rPr>
        <w:t xml:space="preserve"> medija, radijskih i televizijskih emisija</w:t>
      </w:r>
      <w:r w:rsidR="00AE14E8" w:rsidRPr="006B0A38">
        <w:rPr>
          <w:rFonts w:ascii="Times New Roman" w:eastAsia="SimSun" w:hAnsi="Times New Roman" w:cs="Times New Roman"/>
          <w:kern w:val="1"/>
          <w:sz w:val="24"/>
          <w:szCs w:val="24"/>
          <w:lang w:eastAsia="zh-CN" w:bidi="hi-IN"/>
        </w:rPr>
        <w:t xml:space="preserve"> te portala.</w:t>
      </w:r>
    </w:p>
    <w:p w14:paraId="20A41229" w14:textId="77777777" w:rsidR="000F51FB" w:rsidRDefault="000F51FB" w:rsidP="001E4CD5">
      <w:pPr>
        <w:autoSpaceDE w:val="0"/>
        <w:autoSpaceDN w:val="0"/>
        <w:adjustRightInd w:val="0"/>
        <w:spacing w:before="240" w:after="0"/>
        <w:ind w:firstLine="708"/>
        <w:jc w:val="both"/>
        <w:rPr>
          <w:rFonts w:ascii="Times New Roman" w:hAnsi="Times New Roman" w:cs="Times New Roman"/>
          <w:sz w:val="24"/>
          <w:szCs w:val="24"/>
        </w:rPr>
      </w:pPr>
      <w:r w:rsidRPr="006B0A38">
        <w:rPr>
          <w:rFonts w:ascii="Times New Roman" w:hAnsi="Times New Roman" w:cs="Times New Roman"/>
          <w:sz w:val="24"/>
          <w:szCs w:val="24"/>
        </w:rPr>
        <w:t>Tijekom navedenog razdoblja u rubrici „</w:t>
      </w:r>
      <w:r w:rsidR="00AE14E8" w:rsidRPr="006B0A38">
        <w:rPr>
          <w:rFonts w:ascii="Times New Roman" w:hAnsi="Times New Roman" w:cs="Times New Roman"/>
          <w:sz w:val="24"/>
          <w:szCs w:val="24"/>
        </w:rPr>
        <w:t>N</w:t>
      </w:r>
      <w:r w:rsidRPr="006B0A38">
        <w:rPr>
          <w:rFonts w:ascii="Times New Roman" w:hAnsi="Times New Roman" w:cs="Times New Roman"/>
          <w:sz w:val="24"/>
          <w:szCs w:val="24"/>
        </w:rPr>
        <w:t xml:space="preserve">ovosti“ </w:t>
      </w:r>
      <w:r w:rsidR="00AE14E8" w:rsidRPr="006B0A38">
        <w:rPr>
          <w:rFonts w:ascii="Times New Roman" w:hAnsi="Times New Roman" w:cs="Times New Roman"/>
          <w:sz w:val="24"/>
          <w:szCs w:val="24"/>
        </w:rPr>
        <w:t xml:space="preserve">na webu Grada Pregrade </w:t>
      </w:r>
      <w:r w:rsidRPr="006B0A38">
        <w:rPr>
          <w:rFonts w:ascii="Times New Roman" w:hAnsi="Times New Roman" w:cs="Times New Roman"/>
          <w:sz w:val="24"/>
          <w:szCs w:val="24"/>
        </w:rPr>
        <w:t xml:space="preserve">objavljivane su sve novosti vezane uz rad Grada. O aktivnostima i radu Gradonačelnika, njegova zamjenika/zamjenice i upravnih tijela, a s ciljem predstavljanja njihova rada i podizanja razine opće informiranosti građana o radu njihove lokalne samouprave, regionalni i nacionalni, tiskani i elektronički mediji redovito su putem priopćenja izvještavani o svim aktivnostima, a tijekom navedenog razdoblja upućena su im priopćenja svakog tjedna najmanje </w:t>
      </w:r>
      <w:r w:rsidR="0094602E" w:rsidRPr="006B0A38">
        <w:rPr>
          <w:rFonts w:ascii="Times New Roman" w:hAnsi="Times New Roman" w:cs="Times New Roman"/>
          <w:sz w:val="24"/>
          <w:szCs w:val="24"/>
        </w:rPr>
        <w:t>dva puta</w:t>
      </w:r>
      <w:r w:rsidRPr="006B0A38">
        <w:rPr>
          <w:rFonts w:ascii="Times New Roman" w:hAnsi="Times New Roman" w:cs="Times New Roman"/>
          <w:sz w:val="24"/>
          <w:szCs w:val="24"/>
        </w:rPr>
        <w:t>.</w:t>
      </w:r>
    </w:p>
    <w:p w14:paraId="515965E4" w14:textId="77777777" w:rsidR="001E4CD5" w:rsidRPr="006B0A38" w:rsidRDefault="001E4CD5" w:rsidP="001E4CD5">
      <w:pPr>
        <w:autoSpaceDE w:val="0"/>
        <w:autoSpaceDN w:val="0"/>
        <w:adjustRightInd w:val="0"/>
        <w:spacing w:before="240" w:after="0"/>
        <w:ind w:firstLine="708"/>
        <w:jc w:val="both"/>
        <w:rPr>
          <w:rFonts w:ascii="Times New Roman" w:hAnsi="Times New Roman" w:cs="Times New Roman"/>
          <w:sz w:val="24"/>
          <w:szCs w:val="24"/>
        </w:rPr>
      </w:pPr>
    </w:p>
    <w:p w14:paraId="6DA6C21A" w14:textId="77777777" w:rsidR="00B955EC" w:rsidRPr="006B0A38" w:rsidRDefault="001E4CD5" w:rsidP="001E4CD5">
      <w:pPr>
        <w:pStyle w:val="Naslov4"/>
      </w:pPr>
      <w:bookmarkStart w:id="72" w:name="_Toc461088165"/>
      <w:bookmarkStart w:id="73" w:name="_Toc32919522"/>
      <w:r w:rsidRPr="001E4CD5">
        <w:rPr>
          <w:bCs w:val="0"/>
          <w:i w:val="0"/>
          <w:iCs w:val="0"/>
        </w:rPr>
        <w:t>3</w:t>
      </w:r>
      <w:r w:rsidRPr="001E4CD5">
        <w:rPr>
          <w:b w:val="0"/>
          <w:bCs w:val="0"/>
          <w:i w:val="0"/>
          <w:iCs w:val="0"/>
        </w:rPr>
        <w:t>.</w:t>
      </w:r>
      <w:r>
        <w:t xml:space="preserve">2. </w:t>
      </w:r>
      <w:r w:rsidR="00956BFC" w:rsidRPr="006B0A38">
        <w:t>Glas Pregrade</w:t>
      </w:r>
      <w:bookmarkEnd w:id="72"/>
      <w:bookmarkEnd w:id="73"/>
    </w:p>
    <w:p w14:paraId="31715D53" w14:textId="77777777" w:rsidR="00956BFC" w:rsidRDefault="00B16F81" w:rsidP="001E4CD5">
      <w:pPr>
        <w:spacing w:before="240"/>
        <w:ind w:firstLine="420"/>
        <w:jc w:val="both"/>
        <w:rPr>
          <w:rFonts w:ascii="Times New Roman" w:hAnsi="Times New Roman" w:cs="Times New Roman"/>
          <w:sz w:val="24"/>
          <w:szCs w:val="24"/>
        </w:rPr>
      </w:pPr>
      <w:r w:rsidRPr="006B0A38">
        <w:rPr>
          <w:rFonts w:ascii="Times New Roman" w:hAnsi="Times New Roman" w:cs="Times New Roman"/>
          <w:sz w:val="24"/>
          <w:szCs w:val="24"/>
        </w:rPr>
        <w:t>U izvještajnom razdoblju pripremljen</w:t>
      </w:r>
      <w:r w:rsidR="0094602E" w:rsidRPr="006B0A38">
        <w:rPr>
          <w:rFonts w:ascii="Times New Roman" w:hAnsi="Times New Roman" w:cs="Times New Roman"/>
          <w:sz w:val="24"/>
          <w:szCs w:val="24"/>
        </w:rPr>
        <w:t>a</w:t>
      </w:r>
      <w:r w:rsidRPr="006B0A38">
        <w:rPr>
          <w:rFonts w:ascii="Times New Roman" w:hAnsi="Times New Roman" w:cs="Times New Roman"/>
          <w:sz w:val="24"/>
          <w:szCs w:val="24"/>
        </w:rPr>
        <w:t xml:space="preserve"> </w:t>
      </w:r>
      <w:r w:rsidR="0094602E" w:rsidRPr="006B0A38">
        <w:rPr>
          <w:rFonts w:ascii="Times New Roman" w:hAnsi="Times New Roman" w:cs="Times New Roman"/>
          <w:sz w:val="24"/>
          <w:szCs w:val="24"/>
        </w:rPr>
        <w:t>su</w:t>
      </w:r>
      <w:r w:rsidRPr="006B0A38">
        <w:rPr>
          <w:rFonts w:ascii="Times New Roman" w:hAnsi="Times New Roman" w:cs="Times New Roman"/>
          <w:sz w:val="24"/>
          <w:szCs w:val="24"/>
        </w:rPr>
        <w:t xml:space="preserve"> i izdan</w:t>
      </w:r>
      <w:r w:rsidR="0094602E" w:rsidRPr="006B0A38">
        <w:rPr>
          <w:rFonts w:ascii="Times New Roman" w:hAnsi="Times New Roman" w:cs="Times New Roman"/>
          <w:sz w:val="24"/>
          <w:szCs w:val="24"/>
        </w:rPr>
        <w:t>a</w:t>
      </w:r>
      <w:r w:rsidRPr="006B0A38">
        <w:rPr>
          <w:rFonts w:ascii="Times New Roman" w:hAnsi="Times New Roman" w:cs="Times New Roman"/>
          <w:sz w:val="24"/>
          <w:szCs w:val="24"/>
        </w:rPr>
        <w:t xml:space="preserve"> </w:t>
      </w:r>
      <w:r w:rsidR="0094602E" w:rsidRPr="006B0A38">
        <w:rPr>
          <w:rFonts w:ascii="Times New Roman" w:hAnsi="Times New Roman" w:cs="Times New Roman"/>
          <w:sz w:val="24"/>
          <w:szCs w:val="24"/>
        </w:rPr>
        <w:t>dva</w:t>
      </w:r>
      <w:r w:rsidRPr="006B0A38">
        <w:rPr>
          <w:rFonts w:ascii="Times New Roman" w:hAnsi="Times New Roman" w:cs="Times New Roman"/>
          <w:sz w:val="24"/>
          <w:szCs w:val="24"/>
        </w:rPr>
        <w:t xml:space="preserve"> broj</w:t>
      </w:r>
      <w:r w:rsidR="0094602E" w:rsidRPr="006B0A38">
        <w:rPr>
          <w:rFonts w:ascii="Times New Roman" w:hAnsi="Times New Roman" w:cs="Times New Roman"/>
          <w:sz w:val="24"/>
          <w:szCs w:val="24"/>
        </w:rPr>
        <w:t>a</w:t>
      </w:r>
      <w:r w:rsidRPr="006B0A38">
        <w:rPr>
          <w:rFonts w:ascii="Times New Roman" w:hAnsi="Times New Roman" w:cs="Times New Roman"/>
          <w:sz w:val="24"/>
          <w:szCs w:val="24"/>
        </w:rPr>
        <w:t xml:space="preserve"> gradskog lista „Glas Pregrade</w:t>
      </w:r>
      <w:r w:rsidR="003C5E33" w:rsidRPr="006B0A38">
        <w:rPr>
          <w:rFonts w:ascii="Times New Roman" w:hAnsi="Times New Roman" w:cs="Times New Roman"/>
          <w:sz w:val="24"/>
          <w:szCs w:val="24"/>
        </w:rPr>
        <w:t>“</w:t>
      </w:r>
      <w:r w:rsidRPr="006B0A38">
        <w:rPr>
          <w:rFonts w:ascii="Times New Roman" w:hAnsi="Times New Roman" w:cs="Times New Roman"/>
          <w:sz w:val="24"/>
          <w:szCs w:val="24"/>
        </w:rPr>
        <w:t>. U pripremi lista aktivno je sudjelovao U</w:t>
      </w:r>
      <w:r w:rsidR="0094602E" w:rsidRPr="006B0A38">
        <w:rPr>
          <w:rFonts w:ascii="Times New Roman" w:hAnsi="Times New Roman" w:cs="Times New Roman"/>
          <w:sz w:val="24"/>
          <w:szCs w:val="24"/>
        </w:rPr>
        <w:t>pravni odjel</w:t>
      </w:r>
      <w:r w:rsidRPr="006B0A38">
        <w:rPr>
          <w:rFonts w:ascii="Times New Roman" w:hAnsi="Times New Roman" w:cs="Times New Roman"/>
          <w:sz w:val="24"/>
          <w:szCs w:val="24"/>
        </w:rPr>
        <w:t xml:space="preserve"> za opće p</w:t>
      </w:r>
      <w:r w:rsidR="00CF0D60" w:rsidRPr="006B0A38">
        <w:rPr>
          <w:rFonts w:ascii="Times New Roman" w:hAnsi="Times New Roman" w:cs="Times New Roman"/>
          <w:sz w:val="24"/>
          <w:szCs w:val="24"/>
        </w:rPr>
        <w:t>oslove i društvene djelatnosti Grada Pregrade.</w:t>
      </w:r>
    </w:p>
    <w:p w14:paraId="651618FC" w14:textId="77777777" w:rsidR="001E4CD5" w:rsidRPr="006B0A38" w:rsidRDefault="001E4CD5" w:rsidP="001E4CD5">
      <w:pPr>
        <w:spacing w:before="240"/>
        <w:ind w:firstLine="420"/>
        <w:jc w:val="both"/>
        <w:rPr>
          <w:rFonts w:ascii="Times New Roman" w:hAnsi="Times New Roman" w:cs="Times New Roman"/>
          <w:sz w:val="24"/>
          <w:szCs w:val="24"/>
        </w:rPr>
      </w:pPr>
    </w:p>
    <w:p w14:paraId="1BC9619A" w14:textId="77777777" w:rsidR="000B19B7" w:rsidRPr="006B0A38" w:rsidRDefault="00287D2F" w:rsidP="001E4CD5">
      <w:pPr>
        <w:pStyle w:val="Naslov4"/>
      </w:pPr>
      <w:bookmarkStart w:id="74" w:name="_Toc461088166"/>
      <w:bookmarkStart w:id="75" w:name="_Toc32919523"/>
      <w:r w:rsidRPr="006B0A38">
        <w:t>3.</w:t>
      </w:r>
      <w:r w:rsidR="0094602E" w:rsidRPr="006B0A38">
        <w:t>3</w:t>
      </w:r>
      <w:r w:rsidR="000B19B7" w:rsidRPr="006B0A38">
        <w:t>. Prijem građana</w:t>
      </w:r>
      <w:bookmarkEnd w:id="74"/>
      <w:bookmarkEnd w:id="75"/>
    </w:p>
    <w:p w14:paraId="17B2138F" w14:textId="77777777" w:rsidR="000B19B7" w:rsidRPr="006B0A38" w:rsidRDefault="000B19B7" w:rsidP="001E4CD5">
      <w:pPr>
        <w:autoSpaceDE w:val="0"/>
        <w:autoSpaceDN w:val="0"/>
        <w:adjustRightInd w:val="0"/>
        <w:spacing w:before="240" w:after="0"/>
        <w:ind w:firstLine="708"/>
        <w:jc w:val="both"/>
        <w:rPr>
          <w:rFonts w:ascii="Times New Roman" w:hAnsi="Times New Roman" w:cs="Times New Roman"/>
          <w:sz w:val="24"/>
          <w:szCs w:val="24"/>
        </w:rPr>
      </w:pPr>
      <w:r w:rsidRPr="006B0A38">
        <w:rPr>
          <w:rFonts w:ascii="Times New Roman" w:hAnsi="Times New Roman" w:cs="Times New Roman"/>
          <w:sz w:val="24"/>
          <w:szCs w:val="24"/>
        </w:rPr>
        <w:t>Neposredna komunikacija građana/ki i Gradonačelnika održava se kontinuirano. U tu svrhu organizirani su Uredovni dani gradonačelnika Grada Pregrade.</w:t>
      </w:r>
    </w:p>
    <w:p w14:paraId="25A51AC9" w14:textId="77777777" w:rsidR="000B19B7" w:rsidRDefault="000B19B7" w:rsidP="001E4CD5">
      <w:pPr>
        <w:autoSpaceDE w:val="0"/>
        <w:autoSpaceDN w:val="0"/>
        <w:adjustRightInd w:val="0"/>
        <w:spacing w:before="240" w:after="0"/>
        <w:ind w:firstLine="708"/>
        <w:jc w:val="both"/>
        <w:rPr>
          <w:rFonts w:ascii="Times New Roman" w:hAnsi="Times New Roman" w:cs="Times New Roman"/>
          <w:sz w:val="24"/>
          <w:szCs w:val="24"/>
        </w:rPr>
      </w:pPr>
      <w:r w:rsidRPr="006B0A38">
        <w:rPr>
          <w:rFonts w:ascii="Times New Roman" w:hAnsi="Times New Roman" w:cs="Times New Roman"/>
          <w:sz w:val="24"/>
          <w:szCs w:val="24"/>
        </w:rPr>
        <w:t>Ured Gradonačelnika ima uredovno vrijeme za primanje građan/ki svakog 2. i 4. utorka u mjesecu  od 15 do 18 sati, dok 1., 3. i 5. utorka u mjesecu uredovno vrijeme održava se od 8 do 11 sati. Tijekom održavanja Uredovnog dana uz Gradonačelnika je uvijek prisutan i jedan službenik Grada, prema određenom rasporedu.</w:t>
      </w:r>
    </w:p>
    <w:p w14:paraId="4A014F96" w14:textId="77777777" w:rsidR="0094602E" w:rsidRPr="006B0A38" w:rsidRDefault="000B19B7" w:rsidP="001E4CD5">
      <w:pPr>
        <w:autoSpaceDE w:val="0"/>
        <w:autoSpaceDN w:val="0"/>
        <w:adjustRightInd w:val="0"/>
        <w:spacing w:before="240" w:after="0"/>
        <w:ind w:firstLine="708"/>
        <w:jc w:val="both"/>
        <w:rPr>
          <w:rFonts w:ascii="Times New Roman" w:hAnsi="Times New Roman" w:cs="Times New Roman"/>
          <w:sz w:val="24"/>
          <w:szCs w:val="24"/>
        </w:rPr>
      </w:pPr>
      <w:r w:rsidRPr="006B0A38">
        <w:rPr>
          <w:rFonts w:ascii="Times New Roman" w:hAnsi="Times New Roman" w:cs="Times New Roman"/>
          <w:sz w:val="24"/>
          <w:szCs w:val="24"/>
        </w:rPr>
        <w:t xml:space="preserve">Kao najčešće probleme građani ističu: komunalnu infrastrukturu, socijalnu problematiku, nezaposlenost i imovinsko- pravne odnose. </w:t>
      </w:r>
    </w:p>
    <w:p w14:paraId="2F56FAAB" w14:textId="77777777" w:rsidR="000B19B7" w:rsidRPr="006B0A38" w:rsidRDefault="000B19B7" w:rsidP="001E4CD5">
      <w:pPr>
        <w:autoSpaceDE w:val="0"/>
        <w:autoSpaceDN w:val="0"/>
        <w:adjustRightInd w:val="0"/>
        <w:spacing w:before="240" w:after="0"/>
        <w:ind w:firstLine="708"/>
        <w:jc w:val="both"/>
        <w:rPr>
          <w:rFonts w:ascii="Times New Roman" w:hAnsi="Times New Roman" w:cs="Times New Roman"/>
          <w:sz w:val="24"/>
          <w:szCs w:val="24"/>
        </w:rPr>
      </w:pPr>
      <w:r w:rsidRPr="006B0A38">
        <w:rPr>
          <w:rFonts w:ascii="Times New Roman" w:hAnsi="Times New Roman" w:cs="Times New Roman"/>
          <w:sz w:val="24"/>
          <w:szCs w:val="24"/>
        </w:rPr>
        <w:t>Predstavnici različitih udruga građana i mjesnih odbora održavali su sastanke Gradonačelnikom ili njegovim zamjenikom/zamjenicom prema potrebi i zahtjevima.</w:t>
      </w:r>
    </w:p>
    <w:p w14:paraId="36DB4F68" w14:textId="77777777" w:rsidR="000B19B7" w:rsidRPr="001E4CD5" w:rsidRDefault="00287D2F" w:rsidP="001E4CD5">
      <w:pPr>
        <w:pStyle w:val="Naslov4"/>
      </w:pPr>
      <w:bookmarkStart w:id="76" w:name="_Toc461088167"/>
      <w:bookmarkStart w:id="77" w:name="_Toc32919524"/>
      <w:r w:rsidRPr="001E4CD5">
        <w:t>3.</w:t>
      </w:r>
      <w:r w:rsidR="001E4CD5">
        <w:t>4</w:t>
      </w:r>
      <w:r w:rsidR="000B19B7" w:rsidRPr="001E4CD5">
        <w:t>. Protokolarne i društvene aktivnosti</w:t>
      </w:r>
      <w:bookmarkEnd w:id="76"/>
      <w:bookmarkEnd w:id="77"/>
    </w:p>
    <w:p w14:paraId="16822818" w14:textId="77777777" w:rsidR="00CF0D60" w:rsidRPr="006B0A38" w:rsidRDefault="00CF0D60" w:rsidP="001E4CD5">
      <w:pPr>
        <w:spacing w:before="240"/>
        <w:ind w:firstLine="708"/>
        <w:jc w:val="both"/>
        <w:rPr>
          <w:rFonts w:ascii="Times New Roman" w:eastAsia="Cambria" w:hAnsi="Times New Roman" w:cs="Times New Roman"/>
          <w:sz w:val="24"/>
          <w:szCs w:val="24"/>
        </w:rPr>
      </w:pPr>
      <w:r w:rsidRPr="006B0A38">
        <w:rPr>
          <w:rFonts w:ascii="Times New Roman" w:eastAsia="Times New Roman" w:hAnsi="Times New Roman" w:cs="Times New Roman"/>
          <w:sz w:val="24"/>
          <w:szCs w:val="24"/>
        </w:rPr>
        <w:t>Gradonačelnik se tijekom izvještajnog razdoblja redovito odazivao svim značajnijim pozivima i društvenim događanjima. Uvijek kada je bio u mogućnosti, osobno je bio nazočan prigodnim događanjima, a u slučaju spriječenosti upućivao je svoje izaslanike.</w:t>
      </w:r>
    </w:p>
    <w:p w14:paraId="1A48D5FF" w14:textId="77777777" w:rsidR="0028033F" w:rsidRPr="006B0A38" w:rsidRDefault="00CF0D60" w:rsidP="001E4CD5">
      <w:pPr>
        <w:spacing w:before="24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 xml:space="preserve">U Uredu Gradonačelnika organizirana su obilježavanja značajnih datuma, te pojedinačna ili skupna primanja. </w:t>
      </w:r>
    </w:p>
    <w:p w14:paraId="774650BB" w14:textId="77777777" w:rsidR="00FB12D7" w:rsidRPr="006B0A38" w:rsidRDefault="00FB12D7" w:rsidP="00874C31">
      <w:pPr>
        <w:rPr>
          <w:rFonts w:eastAsia="Times New Roman"/>
        </w:rPr>
      </w:pPr>
      <w:bookmarkStart w:id="78" w:name="_Hlk265022"/>
      <w:r w:rsidRPr="006B0A38">
        <w:rPr>
          <w:rFonts w:eastAsia="Times New Roman"/>
        </w:rPr>
        <w:t>Neka od protokolarnih i društvenih aktivnosti na kojima je prisustvovao gradonačelnik:</w:t>
      </w:r>
    </w:p>
    <w:p w14:paraId="5F93FF82" w14:textId="77777777" w:rsidR="009F1F14" w:rsidRPr="006B0A38" w:rsidRDefault="00740D87"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F1F14" w:rsidRPr="006B0A38">
        <w:rPr>
          <w:rFonts w:ascii="Times New Roman" w:eastAsia="Times New Roman" w:hAnsi="Times New Roman" w:cs="Times New Roman"/>
          <w:sz w:val="24"/>
          <w:szCs w:val="24"/>
        </w:rPr>
        <w:t>.07.201</w:t>
      </w:r>
      <w:r>
        <w:rPr>
          <w:rFonts w:ascii="Times New Roman" w:eastAsia="Times New Roman" w:hAnsi="Times New Roman" w:cs="Times New Roman"/>
          <w:sz w:val="24"/>
          <w:szCs w:val="24"/>
        </w:rPr>
        <w:t>9</w:t>
      </w:r>
      <w:r w:rsidR="009F1F14" w:rsidRPr="006B0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Otvorenje sportske dvorane u Đurmancu</w:t>
      </w:r>
    </w:p>
    <w:p w14:paraId="4BBDF585" w14:textId="77777777" w:rsidR="00FB12D7"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FB12D7" w:rsidRPr="006B0A38">
        <w:rPr>
          <w:rFonts w:ascii="Times New Roman" w:eastAsia="Times New Roman" w:hAnsi="Times New Roman" w:cs="Times New Roman"/>
          <w:sz w:val="24"/>
          <w:szCs w:val="24"/>
        </w:rPr>
        <w:t>.07.201</w:t>
      </w:r>
      <w:r>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Kup DVD-a Stipernica</w:t>
      </w:r>
    </w:p>
    <w:p w14:paraId="5180BA3E" w14:textId="77777777" w:rsidR="00FB12D7"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B12D7" w:rsidRPr="006B0A38">
        <w:rPr>
          <w:rFonts w:ascii="Times New Roman" w:eastAsia="Times New Roman" w:hAnsi="Times New Roman" w:cs="Times New Roman"/>
          <w:sz w:val="24"/>
          <w:szCs w:val="24"/>
        </w:rPr>
        <w:t>.07.201</w:t>
      </w:r>
      <w:r>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Prijem albanske delegacije</w:t>
      </w:r>
    </w:p>
    <w:p w14:paraId="5275CEF0" w14:textId="77777777" w:rsidR="00DC503B" w:rsidRDefault="00DC503B" w:rsidP="00751CB3">
      <w:pPr>
        <w:numPr>
          <w:ilvl w:val="0"/>
          <w:numId w:val="16"/>
        </w:numPr>
        <w:spacing w:before="240" w:after="0"/>
        <w:jc w:val="both"/>
        <w:rPr>
          <w:rFonts w:ascii="Times New Roman" w:eastAsia="Times New Roman" w:hAnsi="Times New Roman" w:cs="Times New Roman"/>
          <w:sz w:val="24"/>
          <w:szCs w:val="24"/>
        </w:rPr>
      </w:pPr>
      <w:r w:rsidRPr="00DC503B">
        <w:rPr>
          <w:rFonts w:ascii="Times New Roman" w:eastAsia="Times New Roman" w:hAnsi="Times New Roman" w:cs="Times New Roman"/>
          <w:sz w:val="24"/>
          <w:szCs w:val="24"/>
        </w:rPr>
        <w:t>11</w:t>
      </w:r>
      <w:r w:rsidR="00FB12D7" w:rsidRPr="00DC503B">
        <w:rPr>
          <w:rFonts w:ascii="Times New Roman" w:eastAsia="Times New Roman" w:hAnsi="Times New Roman" w:cs="Times New Roman"/>
          <w:sz w:val="24"/>
          <w:szCs w:val="24"/>
        </w:rPr>
        <w:t>.0</w:t>
      </w:r>
      <w:r w:rsidR="009F1F14" w:rsidRPr="00DC503B">
        <w:rPr>
          <w:rFonts w:ascii="Times New Roman" w:eastAsia="Times New Roman" w:hAnsi="Times New Roman" w:cs="Times New Roman"/>
          <w:sz w:val="24"/>
          <w:szCs w:val="24"/>
        </w:rPr>
        <w:t>7</w:t>
      </w:r>
      <w:r w:rsidR="00FB12D7" w:rsidRPr="00DC503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FB12D7" w:rsidRPr="00DC503B">
        <w:rPr>
          <w:rFonts w:ascii="Times New Roman" w:eastAsia="Times New Roman" w:hAnsi="Times New Roman" w:cs="Times New Roman"/>
          <w:sz w:val="24"/>
          <w:szCs w:val="24"/>
        </w:rPr>
        <w:t xml:space="preserve">. – </w:t>
      </w:r>
      <w:r w:rsidRPr="00DC503B">
        <w:rPr>
          <w:rFonts w:ascii="Times New Roman" w:eastAsia="Times New Roman" w:hAnsi="Times New Roman" w:cs="Times New Roman"/>
          <w:sz w:val="24"/>
          <w:szCs w:val="24"/>
        </w:rPr>
        <w:t xml:space="preserve">Dan Općine </w:t>
      </w:r>
      <w:r>
        <w:rPr>
          <w:rFonts w:ascii="Times New Roman" w:eastAsia="Times New Roman" w:hAnsi="Times New Roman" w:cs="Times New Roman"/>
          <w:sz w:val="24"/>
          <w:szCs w:val="24"/>
        </w:rPr>
        <w:t>Marija Bistrica</w:t>
      </w:r>
    </w:p>
    <w:p w14:paraId="0C90B50B" w14:textId="77777777" w:rsidR="00FB12D7" w:rsidRPr="00DC503B" w:rsidRDefault="00DC503B" w:rsidP="00751CB3">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B12D7" w:rsidRPr="00DC503B">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FB12D7" w:rsidRPr="00DC503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FB12D7" w:rsidRPr="00DC503B">
        <w:rPr>
          <w:rFonts w:ascii="Times New Roman" w:eastAsia="Times New Roman" w:hAnsi="Times New Roman" w:cs="Times New Roman"/>
          <w:sz w:val="24"/>
          <w:szCs w:val="24"/>
        </w:rPr>
        <w:t xml:space="preserve">. – </w:t>
      </w:r>
      <w:r w:rsidR="009F1F14" w:rsidRPr="00DC503B">
        <w:rPr>
          <w:rFonts w:ascii="Times New Roman" w:eastAsia="Times New Roman" w:hAnsi="Times New Roman" w:cs="Times New Roman"/>
          <w:sz w:val="24"/>
          <w:szCs w:val="24"/>
        </w:rPr>
        <w:t>Dan O</w:t>
      </w:r>
      <w:r>
        <w:rPr>
          <w:rFonts w:ascii="Times New Roman" w:eastAsia="Times New Roman" w:hAnsi="Times New Roman" w:cs="Times New Roman"/>
          <w:sz w:val="24"/>
          <w:szCs w:val="24"/>
        </w:rPr>
        <w:t>bč</w:t>
      </w:r>
      <w:r w:rsidR="009F1F14" w:rsidRPr="00DC503B">
        <w:rPr>
          <w:rFonts w:ascii="Times New Roman" w:eastAsia="Times New Roman" w:hAnsi="Times New Roman" w:cs="Times New Roman"/>
          <w:sz w:val="24"/>
          <w:szCs w:val="24"/>
        </w:rPr>
        <w:t xml:space="preserve">ine </w:t>
      </w:r>
      <w:r>
        <w:rPr>
          <w:rFonts w:ascii="Times New Roman" w:eastAsia="Times New Roman" w:hAnsi="Times New Roman" w:cs="Times New Roman"/>
          <w:sz w:val="24"/>
          <w:szCs w:val="24"/>
        </w:rPr>
        <w:t>Žužemberk</w:t>
      </w:r>
    </w:p>
    <w:p w14:paraId="267E1108" w14:textId="77777777" w:rsidR="009F1F14"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B12D7" w:rsidRPr="006B0A3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FB12D7" w:rsidRPr="006B0A38">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Dan Općine Krapinske Toplice</w:t>
      </w:r>
    </w:p>
    <w:p w14:paraId="4D6035EC" w14:textId="77777777" w:rsidR="009F1F14" w:rsidRDefault="009F1F14"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2</w:t>
      </w:r>
      <w:r w:rsidR="00DC503B">
        <w:rPr>
          <w:rFonts w:ascii="Times New Roman" w:eastAsia="Times New Roman" w:hAnsi="Times New Roman" w:cs="Times New Roman"/>
          <w:sz w:val="24"/>
          <w:szCs w:val="24"/>
        </w:rPr>
        <w:t>4</w:t>
      </w:r>
      <w:r w:rsidRPr="006B0A38">
        <w:rPr>
          <w:rFonts w:ascii="Times New Roman" w:eastAsia="Times New Roman" w:hAnsi="Times New Roman" w:cs="Times New Roman"/>
          <w:sz w:val="24"/>
          <w:szCs w:val="24"/>
        </w:rPr>
        <w:t>.08.201</w:t>
      </w:r>
      <w:r w:rsidR="00DC503B">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 Otvorenje manifestacije „Kaj su jeli naši stari“</w:t>
      </w:r>
    </w:p>
    <w:p w14:paraId="7F018CA7" w14:textId="77777777" w:rsidR="00DC503B"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24.08.2019. – Prvi glas Zagorja (Sveti Križ Začretje)</w:t>
      </w:r>
    </w:p>
    <w:p w14:paraId="797DCE69" w14:textId="77777777" w:rsidR="00FB12D7" w:rsidRDefault="00FB12D7"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2</w:t>
      </w:r>
      <w:r w:rsidR="00DC503B">
        <w:rPr>
          <w:rFonts w:ascii="Times New Roman" w:eastAsia="Times New Roman" w:hAnsi="Times New Roman" w:cs="Times New Roman"/>
          <w:sz w:val="24"/>
          <w:szCs w:val="24"/>
        </w:rPr>
        <w:t>5</w:t>
      </w:r>
      <w:r w:rsidRPr="006B0A38">
        <w:rPr>
          <w:rFonts w:ascii="Times New Roman" w:eastAsia="Times New Roman" w:hAnsi="Times New Roman" w:cs="Times New Roman"/>
          <w:sz w:val="24"/>
          <w:szCs w:val="24"/>
        </w:rPr>
        <w:t>.08.201</w:t>
      </w:r>
      <w:r w:rsidR="00DC503B">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 „Bučnica fest“ (Kumrovec)</w:t>
      </w:r>
    </w:p>
    <w:p w14:paraId="6A649A23" w14:textId="77777777" w:rsidR="00DC503B"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5.09.2019. – Dan otvorenih vrata STIR UP coworking</w:t>
      </w:r>
    </w:p>
    <w:p w14:paraId="307A24A1" w14:textId="77777777" w:rsidR="00DC503B"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B12D7" w:rsidRPr="006B0A38">
        <w:rPr>
          <w:rFonts w:ascii="Times New Roman" w:eastAsia="Times New Roman" w:hAnsi="Times New Roman" w:cs="Times New Roman"/>
          <w:sz w:val="24"/>
          <w:szCs w:val="24"/>
        </w:rPr>
        <w:t>.09.201</w:t>
      </w:r>
      <w:r>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sidRPr="006B0A38">
        <w:rPr>
          <w:rFonts w:ascii="Times New Roman" w:eastAsia="Times New Roman" w:hAnsi="Times New Roman" w:cs="Times New Roman"/>
          <w:sz w:val="24"/>
          <w:szCs w:val="24"/>
        </w:rPr>
        <w:t xml:space="preserve">Obilježavanje </w:t>
      </w:r>
      <w:r>
        <w:rPr>
          <w:rFonts w:ascii="Times New Roman" w:eastAsia="Times New Roman" w:hAnsi="Times New Roman" w:cs="Times New Roman"/>
          <w:sz w:val="24"/>
          <w:szCs w:val="24"/>
        </w:rPr>
        <w:t>15</w:t>
      </w:r>
      <w:r w:rsidRPr="006B0A38">
        <w:rPr>
          <w:rFonts w:ascii="Times New Roman" w:eastAsia="Times New Roman" w:hAnsi="Times New Roman" w:cs="Times New Roman"/>
          <w:sz w:val="24"/>
          <w:szCs w:val="24"/>
        </w:rPr>
        <w:t>. obljetnice proglašenja Turističke zone Sutla</w:t>
      </w:r>
    </w:p>
    <w:p w14:paraId="58DC0E40" w14:textId="77777777" w:rsidR="00FB12D7"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12.09.2019. - </w:t>
      </w:r>
      <w:r w:rsidR="009F1F14" w:rsidRPr="006B0A38">
        <w:rPr>
          <w:rFonts w:ascii="Times New Roman" w:eastAsia="Times New Roman" w:hAnsi="Times New Roman" w:cs="Times New Roman"/>
          <w:sz w:val="24"/>
          <w:szCs w:val="24"/>
        </w:rPr>
        <w:t>Zagorski gospodarski zbor</w:t>
      </w:r>
    </w:p>
    <w:p w14:paraId="0D1B9E52" w14:textId="77777777" w:rsidR="009F1F14" w:rsidRPr="006B0A38" w:rsidRDefault="00DC503B"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1F14" w:rsidRPr="006B0A38">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9F1F14" w:rsidRPr="006B0A38">
        <w:rPr>
          <w:rFonts w:ascii="Times New Roman" w:eastAsia="Times New Roman" w:hAnsi="Times New Roman" w:cs="Times New Roman"/>
          <w:sz w:val="24"/>
          <w:szCs w:val="24"/>
        </w:rPr>
        <w:t>9.201</w:t>
      </w:r>
      <w:r>
        <w:rPr>
          <w:rFonts w:ascii="Times New Roman" w:eastAsia="Times New Roman" w:hAnsi="Times New Roman" w:cs="Times New Roman"/>
          <w:sz w:val="24"/>
          <w:szCs w:val="24"/>
        </w:rPr>
        <w:t>9</w:t>
      </w:r>
      <w:r w:rsidR="009F1F14" w:rsidRPr="006B0A38">
        <w:rPr>
          <w:rFonts w:ascii="Times New Roman" w:eastAsia="Times New Roman" w:hAnsi="Times New Roman" w:cs="Times New Roman"/>
          <w:sz w:val="24"/>
          <w:szCs w:val="24"/>
        </w:rPr>
        <w:t xml:space="preserve">. – Dan Općine </w:t>
      </w:r>
      <w:r>
        <w:rPr>
          <w:rFonts w:ascii="Times New Roman" w:eastAsia="Times New Roman" w:hAnsi="Times New Roman" w:cs="Times New Roman"/>
          <w:sz w:val="24"/>
          <w:szCs w:val="24"/>
        </w:rPr>
        <w:t>Sveti Križ Začretje</w:t>
      </w:r>
    </w:p>
    <w:p w14:paraId="779566EF" w14:textId="77777777" w:rsidR="00FB12D7" w:rsidRPr="006B0A38" w:rsidRDefault="009F1F14"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2</w:t>
      </w:r>
      <w:r w:rsidR="00520F06">
        <w:rPr>
          <w:rFonts w:ascii="Times New Roman" w:eastAsia="Times New Roman" w:hAnsi="Times New Roman" w:cs="Times New Roman"/>
          <w:sz w:val="24"/>
          <w:szCs w:val="24"/>
        </w:rPr>
        <w:t>0</w:t>
      </w:r>
      <w:r w:rsidR="00FB12D7" w:rsidRPr="006B0A38">
        <w:rPr>
          <w:rFonts w:ascii="Times New Roman" w:eastAsia="Times New Roman" w:hAnsi="Times New Roman" w:cs="Times New Roman"/>
          <w:sz w:val="24"/>
          <w:szCs w:val="24"/>
        </w:rPr>
        <w:t>.09.201</w:t>
      </w:r>
      <w:r w:rsidR="00520F06">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- 100 % Zagorsko</w:t>
      </w:r>
      <w:r w:rsidR="00DC503B">
        <w:rPr>
          <w:rFonts w:ascii="Times New Roman" w:eastAsia="Times New Roman" w:hAnsi="Times New Roman" w:cs="Times New Roman"/>
          <w:sz w:val="24"/>
          <w:szCs w:val="24"/>
        </w:rPr>
        <w:t xml:space="preserve"> </w:t>
      </w:r>
      <w:r w:rsidR="00FB12D7" w:rsidRPr="006B0A38">
        <w:rPr>
          <w:rFonts w:ascii="Times New Roman" w:eastAsia="Times New Roman" w:hAnsi="Times New Roman" w:cs="Times New Roman"/>
          <w:sz w:val="24"/>
          <w:szCs w:val="24"/>
        </w:rPr>
        <w:t>- Zagreb</w:t>
      </w:r>
    </w:p>
    <w:p w14:paraId="399AD30A" w14:textId="77777777" w:rsidR="00FB12D7" w:rsidRPr="006B0A38" w:rsidRDefault="00520F06"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12D7" w:rsidRPr="006B0A38">
        <w:rPr>
          <w:rFonts w:ascii="Times New Roman" w:eastAsia="Times New Roman" w:hAnsi="Times New Roman" w:cs="Times New Roman"/>
          <w:sz w:val="24"/>
          <w:szCs w:val="24"/>
        </w:rPr>
        <w:t>.</w:t>
      </w:r>
      <w:r w:rsidR="009F1F14" w:rsidRPr="006B0A38">
        <w:rPr>
          <w:rFonts w:ascii="Times New Roman" w:eastAsia="Times New Roman" w:hAnsi="Times New Roman" w:cs="Times New Roman"/>
          <w:sz w:val="24"/>
          <w:szCs w:val="24"/>
        </w:rPr>
        <w:t>10</w:t>
      </w:r>
      <w:r w:rsidR="00FB12D7" w:rsidRPr="006B0A38">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Susret zborova Krapinsko-zagorske županije</w:t>
      </w:r>
    </w:p>
    <w:p w14:paraId="039EF5FC" w14:textId="77777777" w:rsidR="00FB12D7" w:rsidRPr="006B0A38" w:rsidRDefault="009F1F14"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7</w:t>
      </w:r>
      <w:r w:rsidR="00FB12D7" w:rsidRPr="006B0A38">
        <w:rPr>
          <w:rFonts w:ascii="Times New Roman" w:eastAsia="Times New Roman" w:hAnsi="Times New Roman" w:cs="Times New Roman"/>
          <w:sz w:val="24"/>
          <w:szCs w:val="24"/>
        </w:rPr>
        <w:t>.10.201</w:t>
      </w:r>
      <w:r w:rsidR="00520F06">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sidR="00520F06">
        <w:rPr>
          <w:rFonts w:ascii="Times New Roman" w:eastAsia="Times New Roman" w:hAnsi="Times New Roman" w:cs="Times New Roman"/>
          <w:sz w:val="24"/>
          <w:szCs w:val="24"/>
        </w:rPr>
        <w:t>Otvorenje Dječjeg tjedna</w:t>
      </w:r>
      <w:r w:rsidR="00FB12D7" w:rsidRPr="006B0A38">
        <w:rPr>
          <w:rFonts w:ascii="Times New Roman" w:eastAsia="Times New Roman" w:hAnsi="Times New Roman" w:cs="Times New Roman"/>
          <w:sz w:val="24"/>
          <w:szCs w:val="24"/>
        </w:rPr>
        <w:t xml:space="preserve"> </w:t>
      </w:r>
    </w:p>
    <w:p w14:paraId="044F85BD" w14:textId="77777777" w:rsidR="00FB12D7" w:rsidRPr="006B0A38" w:rsidRDefault="00520F06"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B12D7" w:rsidRPr="006B0A38">
        <w:rPr>
          <w:rFonts w:ascii="Times New Roman" w:eastAsia="Times New Roman" w:hAnsi="Times New Roman" w:cs="Times New Roman"/>
          <w:sz w:val="24"/>
          <w:szCs w:val="24"/>
        </w:rPr>
        <w:t>.10.201</w:t>
      </w:r>
      <w:r>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Mjesec hrvatske knjige – Večer s pjesnicima</w:t>
      </w:r>
    </w:p>
    <w:p w14:paraId="79CA582F" w14:textId="77777777" w:rsidR="00FD224E" w:rsidRDefault="00520F06" w:rsidP="00751CB3">
      <w:pPr>
        <w:numPr>
          <w:ilvl w:val="0"/>
          <w:numId w:val="16"/>
        </w:numPr>
        <w:spacing w:before="240" w:after="0"/>
        <w:jc w:val="both"/>
        <w:rPr>
          <w:rFonts w:ascii="Times New Roman" w:eastAsia="Times New Roman" w:hAnsi="Times New Roman" w:cs="Times New Roman"/>
          <w:sz w:val="24"/>
          <w:szCs w:val="24"/>
        </w:rPr>
      </w:pPr>
      <w:r w:rsidRPr="00FD224E">
        <w:rPr>
          <w:rFonts w:ascii="Times New Roman" w:eastAsia="Times New Roman" w:hAnsi="Times New Roman" w:cs="Times New Roman"/>
          <w:sz w:val="24"/>
          <w:szCs w:val="24"/>
        </w:rPr>
        <w:t>26</w:t>
      </w:r>
      <w:r w:rsidR="00FB12D7" w:rsidRPr="00FD224E">
        <w:rPr>
          <w:rFonts w:ascii="Times New Roman" w:eastAsia="Times New Roman" w:hAnsi="Times New Roman" w:cs="Times New Roman"/>
          <w:sz w:val="24"/>
          <w:szCs w:val="24"/>
        </w:rPr>
        <w:t>.10.201</w:t>
      </w:r>
      <w:r w:rsidRPr="00FD224E">
        <w:rPr>
          <w:rFonts w:ascii="Times New Roman" w:eastAsia="Times New Roman" w:hAnsi="Times New Roman" w:cs="Times New Roman"/>
          <w:sz w:val="24"/>
          <w:szCs w:val="24"/>
        </w:rPr>
        <w:t>9</w:t>
      </w:r>
      <w:r w:rsidR="00FB12D7" w:rsidRPr="00FD224E">
        <w:rPr>
          <w:rFonts w:ascii="Times New Roman" w:eastAsia="Times New Roman" w:hAnsi="Times New Roman" w:cs="Times New Roman"/>
          <w:sz w:val="24"/>
          <w:szCs w:val="24"/>
        </w:rPr>
        <w:t xml:space="preserve">. – </w:t>
      </w:r>
      <w:r w:rsidRPr="00FD224E">
        <w:rPr>
          <w:rFonts w:ascii="Times New Roman" w:eastAsia="Times New Roman" w:hAnsi="Times New Roman" w:cs="Times New Roman"/>
          <w:sz w:val="24"/>
          <w:szCs w:val="24"/>
        </w:rPr>
        <w:t>Svečana dodjela knjiže</w:t>
      </w:r>
      <w:r w:rsidR="00FD224E" w:rsidRPr="00FD224E">
        <w:rPr>
          <w:rFonts w:ascii="Times New Roman" w:eastAsia="Times New Roman" w:hAnsi="Times New Roman" w:cs="Times New Roman"/>
          <w:sz w:val="24"/>
          <w:szCs w:val="24"/>
        </w:rPr>
        <w:t>vnih nagrada Ksaver Šandor Gjalski</w:t>
      </w:r>
    </w:p>
    <w:p w14:paraId="62A5E993" w14:textId="77777777" w:rsidR="009F1F14" w:rsidRPr="00FD224E" w:rsidRDefault="009F1F14" w:rsidP="00751CB3">
      <w:pPr>
        <w:numPr>
          <w:ilvl w:val="0"/>
          <w:numId w:val="16"/>
        </w:numPr>
        <w:spacing w:before="240" w:after="0"/>
        <w:jc w:val="both"/>
        <w:rPr>
          <w:rFonts w:ascii="Times New Roman" w:eastAsia="Times New Roman" w:hAnsi="Times New Roman" w:cs="Times New Roman"/>
          <w:sz w:val="24"/>
          <w:szCs w:val="24"/>
        </w:rPr>
      </w:pPr>
      <w:r w:rsidRPr="00FD224E">
        <w:rPr>
          <w:rFonts w:ascii="Times New Roman" w:eastAsia="Times New Roman" w:hAnsi="Times New Roman" w:cs="Times New Roman"/>
          <w:sz w:val="24"/>
          <w:szCs w:val="24"/>
        </w:rPr>
        <w:t>4</w:t>
      </w:r>
      <w:r w:rsidR="00FB12D7" w:rsidRPr="00FD224E">
        <w:rPr>
          <w:rFonts w:ascii="Times New Roman" w:eastAsia="Times New Roman" w:hAnsi="Times New Roman" w:cs="Times New Roman"/>
          <w:sz w:val="24"/>
          <w:szCs w:val="24"/>
        </w:rPr>
        <w:t>.1</w:t>
      </w:r>
      <w:r w:rsidR="00FD224E">
        <w:rPr>
          <w:rFonts w:ascii="Times New Roman" w:eastAsia="Times New Roman" w:hAnsi="Times New Roman" w:cs="Times New Roman"/>
          <w:sz w:val="24"/>
          <w:szCs w:val="24"/>
        </w:rPr>
        <w:t>1</w:t>
      </w:r>
      <w:r w:rsidR="00FB12D7" w:rsidRPr="00FD224E">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9</w:t>
      </w:r>
      <w:r w:rsidR="00FB12D7" w:rsidRPr="00FD224E">
        <w:rPr>
          <w:rFonts w:ascii="Times New Roman" w:eastAsia="Times New Roman" w:hAnsi="Times New Roman" w:cs="Times New Roman"/>
          <w:sz w:val="24"/>
          <w:szCs w:val="24"/>
        </w:rPr>
        <w:t>.</w:t>
      </w:r>
      <w:r w:rsidR="00FD224E">
        <w:rPr>
          <w:rFonts w:ascii="Times New Roman" w:eastAsia="Times New Roman" w:hAnsi="Times New Roman" w:cs="Times New Roman"/>
          <w:sz w:val="24"/>
          <w:szCs w:val="24"/>
        </w:rPr>
        <w:t xml:space="preserve"> –</w:t>
      </w:r>
      <w:r w:rsidR="00FB12D7" w:rsidRPr="00FD224E">
        <w:rPr>
          <w:rFonts w:ascii="Times New Roman" w:eastAsia="Times New Roman" w:hAnsi="Times New Roman" w:cs="Times New Roman"/>
          <w:sz w:val="24"/>
          <w:szCs w:val="24"/>
        </w:rPr>
        <w:t xml:space="preserve"> </w:t>
      </w:r>
      <w:r w:rsidR="00FD224E">
        <w:rPr>
          <w:rFonts w:ascii="Times New Roman" w:eastAsia="Times New Roman" w:hAnsi="Times New Roman" w:cs="Times New Roman"/>
          <w:sz w:val="24"/>
          <w:szCs w:val="24"/>
        </w:rPr>
        <w:t>Središnja konferencija projekta Žene za Zagorje</w:t>
      </w:r>
    </w:p>
    <w:p w14:paraId="11FE98D4" w14:textId="77777777" w:rsidR="00FB12D7" w:rsidRPr="006B0A38" w:rsidRDefault="00FB12D7"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10.</w:t>
      </w:r>
      <w:r w:rsidR="00FD224E">
        <w:rPr>
          <w:rFonts w:ascii="Times New Roman" w:eastAsia="Times New Roman" w:hAnsi="Times New Roman" w:cs="Times New Roman"/>
          <w:sz w:val="24"/>
          <w:szCs w:val="24"/>
        </w:rPr>
        <w:t>11.</w:t>
      </w:r>
      <w:r w:rsidRPr="006B0A38">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xml:space="preserve">.- </w:t>
      </w:r>
      <w:r w:rsidR="00FD224E">
        <w:rPr>
          <w:rFonts w:ascii="Times New Roman" w:eastAsia="Times New Roman" w:hAnsi="Times New Roman" w:cs="Times New Roman"/>
          <w:sz w:val="24"/>
          <w:szCs w:val="24"/>
        </w:rPr>
        <w:t>Proslava sv. Martina u Bojačnom</w:t>
      </w:r>
    </w:p>
    <w:p w14:paraId="6F39AA1F" w14:textId="77777777" w:rsidR="00FB12D7" w:rsidRPr="006B0A38" w:rsidRDefault="00455649"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w:t>
      </w:r>
      <w:r w:rsidR="00FD224E">
        <w:rPr>
          <w:rFonts w:ascii="Times New Roman" w:eastAsia="Times New Roman" w:hAnsi="Times New Roman" w:cs="Times New Roman"/>
          <w:sz w:val="24"/>
          <w:szCs w:val="24"/>
        </w:rPr>
        <w:t>3</w:t>
      </w:r>
      <w:r w:rsidR="00FB12D7" w:rsidRPr="006B0A38">
        <w:rPr>
          <w:rFonts w:ascii="Times New Roman" w:eastAsia="Times New Roman" w:hAnsi="Times New Roman" w:cs="Times New Roman"/>
          <w:sz w:val="24"/>
          <w:szCs w:val="24"/>
        </w:rPr>
        <w:t>.1</w:t>
      </w:r>
      <w:r w:rsidR="00FD224E">
        <w:rPr>
          <w:rFonts w:ascii="Times New Roman" w:eastAsia="Times New Roman" w:hAnsi="Times New Roman" w:cs="Times New Roman"/>
          <w:sz w:val="24"/>
          <w:szCs w:val="24"/>
        </w:rPr>
        <w:t>1</w:t>
      </w:r>
      <w:r w:rsidR="00FB12D7" w:rsidRPr="006B0A38">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 xml:space="preserve">9 </w:t>
      </w:r>
      <w:r w:rsidR="00FB12D7" w:rsidRPr="006B0A38">
        <w:rPr>
          <w:rFonts w:ascii="Times New Roman" w:eastAsia="Times New Roman" w:hAnsi="Times New Roman" w:cs="Times New Roman"/>
          <w:sz w:val="24"/>
          <w:szCs w:val="24"/>
        </w:rPr>
        <w:t xml:space="preserve">- </w:t>
      </w:r>
      <w:r w:rsidR="00FD224E">
        <w:rPr>
          <w:rFonts w:ascii="Times New Roman" w:eastAsia="Times New Roman" w:hAnsi="Times New Roman" w:cs="Times New Roman"/>
          <w:sz w:val="24"/>
          <w:szCs w:val="24"/>
        </w:rPr>
        <w:t>Dan grada Jastrebarskog</w:t>
      </w:r>
    </w:p>
    <w:p w14:paraId="12404E71" w14:textId="77777777" w:rsidR="00FB12D7" w:rsidRPr="00FD224E" w:rsidRDefault="00455649" w:rsidP="00FD224E">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w:t>
      </w:r>
      <w:r w:rsidR="00FD224E">
        <w:rPr>
          <w:rFonts w:ascii="Times New Roman" w:eastAsia="Times New Roman" w:hAnsi="Times New Roman" w:cs="Times New Roman"/>
          <w:sz w:val="24"/>
          <w:szCs w:val="24"/>
        </w:rPr>
        <w:t>5</w:t>
      </w:r>
      <w:r w:rsidR="00FB12D7" w:rsidRPr="006B0A38">
        <w:rPr>
          <w:rFonts w:ascii="Times New Roman" w:eastAsia="Times New Roman" w:hAnsi="Times New Roman" w:cs="Times New Roman"/>
          <w:sz w:val="24"/>
          <w:szCs w:val="24"/>
        </w:rPr>
        <w:t>.1</w:t>
      </w:r>
      <w:r w:rsidR="00FD224E">
        <w:rPr>
          <w:rFonts w:ascii="Times New Roman" w:eastAsia="Times New Roman" w:hAnsi="Times New Roman" w:cs="Times New Roman"/>
          <w:sz w:val="24"/>
          <w:szCs w:val="24"/>
        </w:rPr>
        <w:t>1</w:t>
      </w:r>
      <w:r w:rsidR="00FB12D7" w:rsidRPr="006B0A38">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w:t>
      </w:r>
      <w:r w:rsidR="00FD224E">
        <w:rPr>
          <w:rFonts w:ascii="Times New Roman" w:eastAsia="Times New Roman" w:hAnsi="Times New Roman" w:cs="Times New Roman"/>
          <w:sz w:val="24"/>
          <w:szCs w:val="24"/>
        </w:rPr>
        <w:t>Otvorenje Vatrogasnog centra</w:t>
      </w:r>
    </w:p>
    <w:p w14:paraId="480DFD2C" w14:textId="77777777" w:rsidR="00FB12D7" w:rsidRPr="006B0A38" w:rsidRDefault="00455649"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w:t>
      </w:r>
      <w:r w:rsidR="00FB12D7" w:rsidRPr="006B0A38">
        <w:rPr>
          <w:rFonts w:ascii="Times New Roman" w:eastAsia="Times New Roman" w:hAnsi="Times New Roman" w:cs="Times New Roman"/>
          <w:sz w:val="24"/>
          <w:szCs w:val="24"/>
        </w:rPr>
        <w:t>6.1</w:t>
      </w:r>
      <w:r w:rsidRPr="006B0A38">
        <w:rPr>
          <w:rFonts w:ascii="Times New Roman" w:eastAsia="Times New Roman" w:hAnsi="Times New Roman" w:cs="Times New Roman"/>
          <w:sz w:val="24"/>
          <w:szCs w:val="24"/>
        </w:rPr>
        <w:t>1</w:t>
      </w:r>
      <w:r w:rsidR="00FB12D7" w:rsidRPr="006B0A38">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sidR="00FD224E">
        <w:rPr>
          <w:rFonts w:ascii="Times New Roman" w:eastAsia="Times New Roman" w:hAnsi="Times New Roman" w:cs="Times New Roman"/>
          <w:sz w:val="24"/>
          <w:szCs w:val="24"/>
        </w:rPr>
        <w:t>Otvorenje izložbe slika Ružice Anderlič</w:t>
      </w:r>
    </w:p>
    <w:p w14:paraId="5BB65CB2" w14:textId="77777777" w:rsidR="00FB12D7" w:rsidRPr="006B0A38" w:rsidRDefault="00455649"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17</w:t>
      </w:r>
      <w:r w:rsidR="00FB12D7" w:rsidRPr="006B0A38">
        <w:rPr>
          <w:rFonts w:ascii="Times New Roman" w:eastAsia="Times New Roman" w:hAnsi="Times New Roman" w:cs="Times New Roman"/>
          <w:sz w:val="24"/>
          <w:szCs w:val="24"/>
        </w:rPr>
        <w:t>.1</w:t>
      </w:r>
      <w:r w:rsidRPr="006B0A38">
        <w:rPr>
          <w:rFonts w:ascii="Times New Roman" w:eastAsia="Times New Roman" w:hAnsi="Times New Roman" w:cs="Times New Roman"/>
          <w:sz w:val="24"/>
          <w:szCs w:val="24"/>
        </w:rPr>
        <w:t>1</w:t>
      </w:r>
      <w:r w:rsidR="00FB12D7" w:rsidRPr="006B0A38">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sidRPr="006B0A38">
        <w:rPr>
          <w:rFonts w:ascii="Times New Roman" w:eastAsia="Times New Roman" w:hAnsi="Times New Roman" w:cs="Times New Roman"/>
          <w:sz w:val="24"/>
          <w:szCs w:val="24"/>
        </w:rPr>
        <w:t>Dan sjećanja na žrtvu Vukovara</w:t>
      </w:r>
    </w:p>
    <w:p w14:paraId="7E0EFF16" w14:textId="77777777" w:rsidR="00FB12D7" w:rsidRDefault="00BB6169"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2</w:t>
      </w:r>
      <w:r w:rsidR="00FD224E">
        <w:rPr>
          <w:rFonts w:ascii="Times New Roman" w:eastAsia="Times New Roman" w:hAnsi="Times New Roman" w:cs="Times New Roman"/>
          <w:sz w:val="24"/>
          <w:szCs w:val="24"/>
        </w:rPr>
        <w:t>5</w:t>
      </w:r>
      <w:r w:rsidR="00FB12D7" w:rsidRPr="006B0A38">
        <w:rPr>
          <w:rFonts w:ascii="Times New Roman" w:eastAsia="Times New Roman" w:hAnsi="Times New Roman" w:cs="Times New Roman"/>
          <w:sz w:val="24"/>
          <w:szCs w:val="24"/>
        </w:rPr>
        <w:t>.1</w:t>
      </w:r>
      <w:r w:rsidRPr="006B0A38">
        <w:rPr>
          <w:rFonts w:ascii="Times New Roman" w:eastAsia="Times New Roman" w:hAnsi="Times New Roman" w:cs="Times New Roman"/>
          <w:sz w:val="24"/>
          <w:szCs w:val="24"/>
        </w:rPr>
        <w:t>1</w:t>
      </w:r>
      <w:r w:rsidR="00FB12D7" w:rsidRPr="006B0A38">
        <w:rPr>
          <w:rFonts w:ascii="Times New Roman" w:eastAsia="Times New Roman" w:hAnsi="Times New Roman" w:cs="Times New Roman"/>
          <w:sz w:val="24"/>
          <w:szCs w:val="24"/>
        </w:rPr>
        <w:t>.201</w:t>
      </w:r>
      <w:r w:rsidR="00FD224E">
        <w:rPr>
          <w:rFonts w:ascii="Times New Roman" w:eastAsia="Times New Roman" w:hAnsi="Times New Roman" w:cs="Times New Roman"/>
          <w:sz w:val="24"/>
          <w:szCs w:val="24"/>
        </w:rPr>
        <w:t>9</w:t>
      </w:r>
      <w:r w:rsidR="00FB12D7" w:rsidRPr="006B0A38">
        <w:rPr>
          <w:rFonts w:ascii="Times New Roman" w:eastAsia="Times New Roman" w:hAnsi="Times New Roman" w:cs="Times New Roman"/>
          <w:sz w:val="24"/>
          <w:szCs w:val="24"/>
        </w:rPr>
        <w:t xml:space="preserve">. – </w:t>
      </w:r>
      <w:r w:rsidR="00B420F8" w:rsidRPr="006B0A38">
        <w:rPr>
          <w:rFonts w:ascii="Times New Roman" w:eastAsia="Times New Roman" w:hAnsi="Times New Roman" w:cs="Times New Roman"/>
          <w:sz w:val="24"/>
          <w:szCs w:val="24"/>
        </w:rPr>
        <w:t xml:space="preserve">Dan Općine </w:t>
      </w:r>
      <w:r w:rsidR="00FD224E">
        <w:rPr>
          <w:rFonts w:ascii="Times New Roman" w:eastAsia="Times New Roman" w:hAnsi="Times New Roman" w:cs="Times New Roman"/>
          <w:sz w:val="24"/>
          <w:szCs w:val="24"/>
        </w:rPr>
        <w:t>Zagorska Sela</w:t>
      </w:r>
    </w:p>
    <w:p w14:paraId="205CFAD0" w14:textId="77777777" w:rsidR="00FD224E" w:rsidRPr="006B0A38" w:rsidRDefault="00FD224E"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27.11.2019. </w:t>
      </w:r>
      <w:r w:rsidR="00146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6154">
        <w:rPr>
          <w:rFonts w:ascii="Times New Roman" w:eastAsia="Times New Roman" w:hAnsi="Times New Roman" w:cs="Times New Roman"/>
          <w:sz w:val="24"/>
          <w:szCs w:val="24"/>
        </w:rPr>
        <w:t>Susret gradonačelnika i poduzetnika</w:t>
      </w:r>
    </w:p>
    <w:p w14:paraId="2A0EAEF1" w14:textId="77777777" w:rsidR="006B0A38" w:rsidRPr="006B0A38" w:rsidRDefault="00FD224E" w:rsidP="001E4CD5">
      <w:pPr>
        <w:numPr>
          <w:ilvl w:val="0"/>
          <w:numId w:val="16"/>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6B0A38" w:rsidRPr="006B0A38">
        <w:rPr>
          <w:rFonts w:ascii="Times New Roman" w:eastAsia="Times New Roman" w:hAnsi="Times New Roman" w:cs="Times New Roman"/>
          <w:sz w:val="24"/>
          <w:szCs w:val="24"/>
        </w:rPr>
        <w:t>.11.201</w:t>
      </w:r>
      <w:r>
        <w:rPr>
          <w:rFonts w:ascii="Times New Roman" w:eastAsia="Times New Roman" w:hAnsi="Times New Roman" w:cs="Times New Roman"/>
          <w:sz w:val="24"/>
          <w:szCs w:val="24"/>
        </w:rPr>
        <w:t>9</w:t>
      </w:r>
      <w:r w:rsidR="006B0A38" w:rsidRPr="006B0A38">
        <w:rPr>
          <w:rFonts w:ascii="Times New Roman" w:eastAsia="Times New Roman" w:hAnsi="Times New Roman" w:cs="Times New Roman"/>
          <w:sz w:val="24"/>
          <w:szCs w:val="24"/>
        </w:rPr>
        <w:t>. – 1</w:t>
      </w:r>
      <w:r>
        <w:rPr>
          <w:rFonts w:ascii="Times New Roman" w:eastAsia="Times New Roman" w:hAnsi="Times New Roman" w:cs="Times New Roman"/>
          <w:sz w:val="24"/>
          <w:szCs w:val="24"/>
        </w:rPr>
        <w:t>8</w:t>
      </w:r>
      <w:r w:rsidR="006B0A38" w:rsidRPr="006B0A38">
        <w:rPr>
          <w:rFonts w:ascii="Times New Roman" w:eastAsia="Times New Roman" w:hAnsi="Times New Roman" w:cs="Times New Roman"/>
          <w:sz w:val="24"/>
          <w:szCs w:val="24"/>
        </w:rPr>
        <w:t>. Ocjenjivanje i izložba meda KZŽ</w:t>
      </w:r>
    </w:p>
    <w:p w14:paraId="105A21EE" w14:textId="77777777" w:rsidR="006B0A38" w:rsidRPr="006B0A38" w:rsidRDefault="006B0A38"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4.12.201</w:t>
      </w:r>
      <w:r w:rsidR="00146154">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 Dan Općine Bedekovčina</w:t>
      </w:r>
    </w:p>
    <w:p w14:paraId="6CD45AC9" w14:textId="77777777" w:rsidR="006B0A38" w:rsidRPr="006B0A38" w:rsidRDefault="006B0A38"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w:t>
      </w:r>
      <w:r w:rsidR="00146154">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.12.201</w:t>
      </w:r>
      <w:r w:rsidR="00146154">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xml:space="preserve">. – </w:t>
      </w:r>
      <w:r w:rsidR="00146154">
        <w:rPr>
          <w:rFonts w:ascii="Times New Roman" w:eastAsia="Times New Roman" w:hAnsi="Times New Roman" w:cs="Times New Roman"/>
          <w:sz w:val="24"/>
          <w:szCs w:val="24"/>
        </w:rPr>
        <w:t>Završna svečanost Udruge umirovljenika</w:t>
      </w:r>
    </w:p>
    <w:p w14:paraId="29ABBB1F" w14:textId="77777777" w:rsidR="00FB12D7" w:rsidRPr="006B0A38" w:rsidRDefault="006B0A38" w:rsidP="001E4CD5">
      <w:pPr>
        <w:numPr>
          <w:ilvl w:val="0"/>
          <w:numId w:val="16"/>
        </w:num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17.12.201</w:t>
      </w:r>
      <w:r w:rsidR="00E14967">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xml:space="preserve">. – </w:t>
      </w:r>
      <w:bookmarkEnd w:id="78"/>
      <w:r w:rsidR="00E14967">
        <w:rPr>
          <w:rFonts w:ascii="Times New Roman" w:eastAsia="Times New Roman" w:hAnsi="Times New Roman" w:cs="Times New Roman"/>
          <w:sz w:val="24"/>
          <w:szCs w:val="24"/>
        </w:rPr>
        <w:t>Božićna priredba</w:t>
      </w:r>
    </w:p>
    <w:p w14:paraId="3C364F88" w14:textId="77777777" w:rsidR="001E4CD5" w:rsidRPr="006B0A38" w:rsidRDefault="001E4CD5" w:rsidP="001E4CD5">
      <w:pPr>
        <w:pStyle w:val="paragraph"/>
        <w:spacing w:before="240" w:beforeAutospacing="0" w:after="0" w:afterAutospacing="0" w:line="276" w:lineRule="auto"/>
        <w:jc w:val="both"/>
        <w:textAlignment w:val="baseline"/>
      </w:pPr>
    </w:p>
    <w:p w14:paraId="0A95E1E3" w14:textId="77777777" w:rsidR="00534D75" w:rsidRDefault="001E4CD5" w:rsidP="001E4CD5">
      <w:pPr>
        <w:pStyle w:val="Naslov4"/>
        <w:rPr>
          <w:lang w:val="en-US"/>
        </w:rPr>
      </w:pPr>
      <w:bookmarkStart w:id="79" w:name="_Toc461088168"/>
      <w:bookmarkStart w:id="80" w:name="_Toc32919525"/>
      <w:r w:rsidRPr="001E4CD5">
        <w:rPr>
          <w:b w:val="0"/>
          <w:bCs w:val="0"/>
          <w:i w:val="0"/>
          <w:iCs w:val="0"/>
          <w:lang w:val="en-US"/>
        </w:rPr>
        <w:t>3.</w:t>
      </w:r>
      <w:r>
        <w:rPr>
          <w:lang w:val="en-US"/>
        </w:rPr>
        <w:t xml:space="preserve">5. </w:t>
      </w:r>
      <w:r w:rsidR="000B19B7" w:rsidRPr="006B0A38">
        <w:rPr>
          <w:lang w:val="en-US"/>
        </w:rPr>
        <w:t>Obilježavanje državnih praznika i blagdana</w:t>
      </w:r>
      <w:bookmarkEnd w:id="79"/>
      <w:bookmarkEnd w:id="80"/>
    </w:p>
    <w:p w14:paraId="33076DE6" w14:textId="77777777" w:rsidR="001E4CD5" w:rsidRPr="001E4CD5" w:rsidRDefault="001E4CD5" w:rsidP="001E4CD5">
      <w:pPr>
        <w:pStyle w:val="Odlomakpopisa"/>
        <w:ind w:left="0"/>
        <w:rPr>
          <w:lang w:val="en-US"/>
        </w:rPr>
      </w:pPr>
    </w:p>
    <w:p w14:paraId="3F0FDF61" w14:textId="77777777" w:rsidR="003C5E33" w:rsidRPr="006B0A38" w:rsidRDefault="003C5E33" w:rsidP="001E4CD5">
      <w:pPr>
        <w:pStyle w:val="Naslov4"/>
        <w:rPr>
          <w:rFonts w:eastAsia="Times New Roman"/>
        </w:rPr>
      </w:pPr>
      <w:bookmarkStart w:id="81" w:name="_Toc32919526"/>
      <w:r w:rsidRPr="006B0A38">
        <w:rPr>
          <w:rFonts w:eastAsia="Times New Roman"/>
        </w:rPr>
        <w:t>Dan pobjede i domovinske zahvalnosti i Dan hrvatskih branitelja</w:t>
      </w:r>
      <w:bookmarkEnd w:id="81"/>
      <w:r w:rsidRPr="006B0A38">
        <w:rPr>
          <w:rFonts w:eastAsia="Times New Roman"/>
        </w:rPr>
        <w:t xml:space="preserve"> </w:t>
      </w:r>
    </w:p>
    <w:p w14:paraId="5EF9695F" w14:textId="77777777" w:rsidR="003C5E33" w:rsidRPr="006B0A38" w:rsidRDefault="003C5E33"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U spomen na 2</w:t>
      </w:r>
      <w:r w:rsidR="0020231E">
        <w:rPr>
          <w:rFonts w:ascii="Times New Roman" w:eastAsia="Times New Roman" w:hAnsi="Times New Roman" w:cs="Times New Roman"/>
          <w:sz w:val="24"/>
          <w:szCs w:val="24"/>
        </w:rPr>
        <w:t>4</w:t>
      </w:r>
      <w:r w:rsidRPr="006B0A38">
        <w:rPr>
          <w:rFonts w:ascii="Times New Roman" w:eastAsia="Times New Roman" w:hAnsi="Times New Roman" w:cs="Times New Roman"/>
          <w:sz w:val="24"/>
          <w:szCs w:val="24"/>
        </w:rPr>
        <w:t>. obljetnicu vojno redarstvene operacije Oluja te povodom obilježavanja Dana pobjede i domovinske zahvalnosti te Dana hrvatskih branitelja, gradonačelnik Pregrade Marko Vešligaj</w:t>
      </w:r>
      <w:r w:rsidR="0020231E">
        <w:rPr>
          <w:rFonts w:ascii="Times New Roman" w:eastAsia="Times New Roman" w:hAnsi="Times New Roman" w:cs="Times New Roman"/>
          <w:sz w:val="24"/>
          <w:szCs w:val="24"/>
        </w:rPr>
        <w:t xml:space="preserve"> te</w:t>
      </w:r>
      <w:r w:rsidRPr="006B0A38">
        <w:rPr>
          <w:rFonts w:ascii="Times New Roman" w:eastAsia="Times New Roman" w:hAnsi="Times New Roman" w:cs="Times New Roman"/>
          <w:sz w:val="24"/>
          <w:szCs w:val="24"/>
        </w:rPr>
        <w:t xml:space="preserve"> zamjenica Gordana Križanec Ružić, </w:t>
      </w:r>
      <w:r w:rsidR="0020231E" w:rsidRPr="0020231E">
        <w:rPr>
          <w:rFonts w:ascii="Times New Roman" w:eastAsia="Times New Roman" w:hAnsi="Times New Roman" w:cs="Times New Roman"/>
          <w:sz w:val="24"/>
          <w:szCs w:val="24"/>
        </w:rPr>
        <w:t>zajedno s gradskim vijećnicima svečano su položili vijenac i zapalili svijeće ispred spomenika žrtava Domovinskog rata na gradskom groblju u Pregradi.</w:t>
      </w:r>
      <w:r w:rsidRPr="006B0A38">
        <w:rPr>
          <w:rFonts w:ascii="Times New Roman" w:eastAsia="Times New Roman" w:hAnsi="Times New Roman" w:cs="Times New Roman"/>
          <w:sz w:val="24"/>
          <w:szCs w:val="24"/>
        </w:rPr>
        <w:t>.</w:t>
      </w:r>
    </w:p>
    <w:p w14:paraId="0908A9C5" w14:textId="77777777" w:rsidR="003C5E33" w:rsidRPr="006B0A38" w:rsidRDefault="003C5E33" w:rsidP="001E4CD5">
      <w:pPr>
        <w:pStyle w:val="Naslov4"/>
        <w:rPr>
          <w:rFonts w:eastAsia="Times New Roman"/>
        </w:rPr>
      </w:pPr>
      <w:bookmarkStart w:id="82" w:name="_Toc32919527"/>
      <w:r w:rsidRPr="006B0A38">
        <w:rPr>
          <w:rFonts w:eastAsia="Times New Roman"/>
        </w:rPr>
        <w:t>Dan neovisnosti Republike Hrvatske</w:t>
      </w:r>
      <w:bookmarkEnd w:id="82"/>
    </w:p>
    <w:p w14:paraId="2C65A2EA" w14:textId="77777777" w:rsidR="001E4CD5" w:rsidRPr="001E4CD5" w:rsidRDefault="003C5E33"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Povodom obilježavanja Dana neovisnosti Republike Hrvatske i Dana branitelja Krapinsko-zagorske županije gradonačelnik Marko Vešligaj zajedno sa zamjenicom Gordanom Križanec Ružić</w:t>
      </w:r>
      <w:r w:rsidR="0020231E">
        <w:rPr>
          <w:rFonts w:ascii="Times New Roman" w:eastAsia="Times New Roman" w:hAnsi="Times New Roman" w:cs="Times New Roman"/>
          <w:sz w:val="24"/>
          <w:szCs w:val="24"/>
        </w:rPr>
        <w:t xml:space="preserve"> </w:t>
      </w:r>
      <w:r w:rsidRPr="006B0A38">
        <w:rPr>
          <w:rFonts w:ascii="Times New Roman" w:eastAsia="Times New Roman" w:hAnsi="Times New Roman" w:cs="Times New Roman"/>
          <w:sz w:val="24"/>
          <w:szCs w:val="24"/>
        </w:rPr>
        <w:t>položi</w:t>
      </w:r>
      <w:r w:rsidR="0020231E">
        <w:rPr>
          <w:rFonts w:ascii="Times New Roman" w:eastAsia="Times New Roman" w:hAnsi="Times New Roman" w:cs="Times New Roman"/>
          <w:sz w:val="24"/>
          <w:szCs w:val="24"/>
        </w:rPr>
        <w:t>o je</w:t>
      </w:r>
      <w:r w:rsidRPr="006B0A38">
        <w:rPr>
          <w:rFonts w:ascii="Times New Roman" w:eastAsia="Times New Roman" w:hAnsi="Times New Roman" w:cs="Times New Roman"/>
          <w:sz w:val="24"/>
          <w:szCs w:val="24"/>
        </w:rPr>
        <w:t xml:space="preserve"> vijenac i zapa</w:t>
      </w:r>
      <w:r w:rsidR="0020231E">
        <w:rPr>
          <w:rFonts w:ascii="Times New Roman" w:eastAsia="Times New Roman" w:hAnsi="Times New Roman" w:cs="Times New Roman"/>
          <w:sz w:val="24"/>
          <w:szCs w:val="24"/>
        </w:rPr>
        <w:t>lio</w:t>
      </w:r>
      <w:r w:rsidRPr="006B0A38">
        <w:rPr>
          <w:rFonts w:ascii="Times New Roman" w:eastAsia="Times New Roman" w:hAnsi="Times New Roman" w:cs="Times New Roman"/>
          <w:sz w:val="24"/>
          <w:szCs w:val="24"/>
        </w:rPr>
        <w:t xml:space="preserve"> svijeće ispred centralnog križa na gradskom groblju u Pregradi.</w:t>
      </w:r>
    </w:p>
    <w:p w14:paraId="5227B543" w14:textId="77777777" w:rsidR="003C5E33" w:rsidRPr="006B0A38" w:rsidRDefault="003C5E33" w:rsidP="001E4CD5">
      <w:pPr>
        <w:pStyle w:val="Naslov4"/>
        <w:rPr>
          <w:rFonts w:eastAsia="Times New Roman"/>
        </w:rPr>
      </w:pPr>
      <w:bookmarkStart w:id="83" w:name="_Toc32919528"/>
      <w:r w:rsidRPr="006B0A38">
        <w:rPr>
          <w:rFonts w:eastAsia="Times New Roman"/>
        </w:rPr>
        <w:t xml:space="preserve">Svi sveti i Dušni </w:t>
      </w:r>
      <w:r w:rsidR="001E4CD5">
        <w:rPr>
          <w:rFonts w:eastAsia="Times New Roman"/>
        </w:rPr>
        <w:t>d</w:t>
      </w:r>
      <w:r w:rsidRPr="006B0A38">
        <w:rPr>
          <w:rFonts w:eastAsia="Times New Roman"/>
        </w:rPr>
        <w:t>an</w:t>
      </w:r>
      <w:bookmarkEnd w:id="83"/>
      <w:r w:rsidRPr="006B0A38">
        <w:rPr>
          <w:rFonts w:eastAsia="Times New Roman"/>
        </w:rPr>
        <w:t xml:space="preserve"> </w:t>
      </w:r>
    </w:p>
    <w:p w14:paraId="5861A567" w14:textId="77777777" w:rsidR="0020231E" w:rsidRPr="0020231E" w:rsidRDefault="0020231E" w:rsidP="0020231E">
      <w:pPr>
        <w:spacing w:before="240" w:after="0"/>
        <w:jc w:val="both"/>
        <w:rPr>
          <w:rFonts w:ascii="Times New Roman" w:eastAsia="Times New Roman" w:hAnsi="Times New Roman" w:cs="Times New Roman"/>
          <w:sz w:val="24"/>
          <w:szCs w:val="24"/>
        </w:rPr>
      </w:pPr>
      <w:r w:rsidRPr="0020231E">
        <w:rPr>
          <w:rFonts w:ascii="Times New Roman" w:eastAsia="Times New Roman" w:hAnsi="Times New Roman" w:cs="Times New Roman"/>
          <w:sz w:val="24"/>
          <w:szCs w:val="24"/>
        </w:rPr>
        <w:t>U povodu obilježavanja blagdana Svih svetih i Dušnog dana, u srijedu, 30. listopada 2019. gradonačelnik Marko Vešligaj te njegova zamjenica Gordana Križanec Ružić položili su vijence i zapalili svijeće na gradskim grobljima.</w:t>
      </w:r>
    </w:p>
    <w:p w14:paraId="351346FF" w14:textId="77777777" w:rsidR="0020231E" w:rsidRPr="0020231E" w:rsidRDefault="0020231E" w:rsidP="0020231E">
      <w:pPr>
        <w:spacing w:before="240" w:after="0"/>
        <w:jc w:val="both"/>
        <w:rPr>
          <w:rFonts w:ascii="Times New Roman" w:eastAsia="Times New Roman" w:hAnsi="Times New Roman" w:cs="Times New Roman"/>
          <w:sz w:val="24"/>
          <w:szCs w:val="24"/>
        </w:rPr>
      </w:pPr>
      <w:r w:rsidRPr="0020231E">
        <w:rPr>
          <w:rFonts w:ascii="Times New Roman" w:eastAsia="Times New Roman" w:hAnsi="Times New Roman" w:cs="Times New Roman"/>
          <w:sz w:val="24"/>
          <w:szCs w:val="24"/>
        </w:rPr>
        <w:t>Za poginule hrvatske branitelje svijeće su zajedno zapalili predstavnici Grada Pregrade, HVIDRA-e Krapinsko-zagorske županije, Ureda državne uprave u Krapinsko-zagorskoj županiji, Ministarstva unutarnjih poslova i Udruge hrvatskih branitelja Pregrada na gradskom groblju u Pregradi i Stipernici te ispred spomenika žrtava Domovinskog rata i kapelice na gradskom groblju u Pregradi te ispred križa na groblju u Stipernici.</w:t>
      </w:r>
    </w:p>
    <w:p w14:paraId="3F9771AA" w14:textId="77777777" w:rsidR="001E4CD5" w:rsidRPr="006B0A38" w:rsidRDefault="0020231E" w:rsidP="0020231E">
      <w:pPr>
        <w:spacing w:before="240" w:after="0"/>
        <w:jc w:val="both"/>
        <w:rPr>
          <w:rFonts w:ascii="Times New Roman" w:eastAsia="Times New Roman" w:hAnsi="Times New Roman" w:cs="Times New Roman"/>
          <w:sz w:val="24"/>
          <w:szCs w:val="24"/>
        </w:rPr>
      </w:pPr>
      <w:r w:rsidRPr="0020231E">
        <w:rPr>
          <w:rFonts w:ascii="Times New Roman" w:eastAsia="Times New Roman" w:hAnsi="Times New Roman" w:cs="Times New Roman"/>
          <w:sz w:val="24"/>
          <w:szCs w:val="24"/>
        </w:rPr>
        <w:t>Zajedno s članovima Udruge hrvatskih branitelja Pregrada gradonačelnik i zamjenica zapalili su svijeće i položili cvijeće ispred spomen obilježja žrtvama fašizma na groblju u Pregradi, a predstavnicima mjesnih odbora ispred spomenika žrtava fašizma u Marincima, nadgrobnog spomenika narodnog heroja Josipa Jutriše Janka na Vinagori te ispred križeva na groblju u Kostelu, Vinagori i Stipernici.</w:t>
      </w:r>
    </w:p>
    <w:p w14:paraId="2FF0561C" w14:textId="77777777" w:rsidR="003C5E33" w:rsidRPr="006B0A38" w:rsidRDefault="003C5E33" w:rsidP="001E4CD5">
      <w:pPr>
        <w:pStyle w:val="Naslov4"/>
        <w:rPr>
          <w:rFonts w:eastAsia="Cambria"/>
        </w:rPr>
      </w:pPr>
      <w:bookmarkStart w:id="84" w:name="_Toc32919529"/>
      <w:r w:rsidRPr="006B0A38">
        <w:rPr>
          <w:shd w:val="clear" w:color="auto" w:fill="FFFFFF"/>
        </w:rPr>
        <w:lastRenderedPageBreak/>
        <w:t>Dan sjećanja na žrtve Vukovara i Dan pada Vukovara</w:t>
      </w:r>
      <w:bookmarkEnd w:id="84"/>
    </w:p>
    <w:p w14:paraId="3224315C" w14:textId="77777777" w:rsidR="003C5E33" w:rsidRDefault="003C5E33" w:rsidP="001E4CD5">
      <w:pPr>
        <w:spacing w:before="240"/>
        <w:jc w:val="both"/>
        <w:rPr>
          <w:rFonts w:ascii="Times New Roman" w:eastAsia="Cambria" w:hAnsi="Times New Roman" w:cs="Times New Roman"/>
          <w:sz w:val="24"/>
          <w:szCs w:val="24"/>
        </w:rPr>
      </w:pPr>
      <w:r w:rsidRPr="006B0A38">
        <w:rPr>
          <w:rFonts w:ascii="Times New Roman" w:eastAsia="Cambria" w:hAnsi="Times New Roman" w:cs="Times New Roman"/>
          <w:sz w:val="24"/>
          <w:szCs w:val="24"/>
        </w:rPr>
        <w:t>Dana 17.11.201</w:t>
      </w:r>
      <w:r w:rsidR="0020231E">
        <w:rPr>
          <w:rFonts w:ascii="Times New Roman" w:eastAsia="Cambria" w:hAnsi="Times New Roman" w:cs="Times New Roman"/>
          <w:sz w:val="24"/>
          <w:szCs w:val="24"/>
        </w:rPr>
        <w:t>9</w:t>
      </w:r>
      <w:r w:rsidRPr="006B0A38">
        <w:rPr>
          <w:rFonts w:ascii="Times New Roman" w:eastAsia="Cambria" w:hAnsi="Times New Roman" w:cs="Times New Roman"/>
          <w:sz w:val="24"/>
          <w:szCs w:val="24"/>
        </w:rPr>
        <w:t>. povodom obilježavanja 2</w:t>
      </w:r>
      <w:r w:rsidR="0020231E">
        <w:rPr>
          <w:rFonts w:ascii="Times New Roman" w:eastAsia="Cambria" w:hAnsi="Times New Roman" w:cs="Times New Roman"/>
          <w:sz w:val="24"/>
          <w:szCs w:val="24"/>
        </w:rPr>
        <w:t>8</w:t>
      </w:r>
      <w:r w:rsidRPr="006B0A38">
        <w:rPr>
          <w:rFonts w:ascii="Times New Roman" w:eastAsia="Cambria" w:hAnsi="Times New Roman" w:cs="Times New Roman"/>
          <w:sz w:val="24"/>
          <w:szCs w:val="24"/>
        </w:rPr>
        <w:t xml:space="preserve"> godina od dana pada Vukovara gradonačelnik, Marko Vešligaj, njegova zamjenica Gordana Križanec Ružić, članovi Gradskog vijeća i </w:t>
      </w:r>
      <w:r w:rsidR="0028033F" w:rsidRPr="006B0A38">
        <w:rPr>
          <w:rFonts w:ascii="Times New Roman" w:eastAsia="Cambria" w:hAnsi="Times New Roman" w:cs="Times New Roman"/>
          <w:sz w:val="24"/>
          <w:szCs w:val="24"/>
        </w:rPr>
        <w:t xml:space="preserve">ostali građani </w:t>
      </w:r>
      <w:r w:rsidRPr="006B0A38">
        <w:rPr>
          <w:rFonts w:ascii="Times New Roman" w:eastAsia="Cambria" w:hAnsi="Times New Roman" w:cs="Times New Roman"/>
          <w:sz w:val="24"/>
          <w:szCs w:val="24"/>
        </w:rPr>
        <w:t>zapalili su 2</w:t>
      </w:r>
      <w:r w:rsidR="0020231E">
        <w:rPr>
          <w:rFonts w:ascii="Times New Roman" w:eastAsia="Cambria" w:hAnsi="Times New Roman" w:cs="Times New Roman"/>
          <w:sz w:val="24"/>
          <w:szCs w:val="24"/>
        </w:rPr>
        <w:t>8</w:t>
      </w:r>
      <w:r w:rsidRPr="006B0A38">
        <w:rPr>
          <w:rFonts w:ascii="Times New Roman" w:eastAsia="Cambria" w:hAnsi="Times New Roman" w:cs="Times New Roman"/>
          <w:sz w:val="24"/>
          <w:szCs w:val="24"/>
        </w:rPr>
        <w:t xml:space="preserve"> lampiona na Trgu Gospe Kunagorske.</w:t>
      </w:r>
    </w:p>
    <w:p w14:paraId="0DB5CA34" w14:textId="77777777" w:rsidR="001E4CD5" w:rsidRPr="006B0A38" w:rsidRDefault="001E4CD5" w:rsidP="001E4CD5">
      <w:pPr>
        <w:spacing w:before="240"/>
        <w:jc w:val="both"/>
        <w:rPr>
          <w:rFonts w:ascii="Times New Roman" w:eastAsia="Cambria" w:hAnsi="Times New Roman" w:cs="Times New Roman"/>
          <w:sz w:val="24"/>
          <w:szCs w:val="24"/>
        </w:rPr>
      </w:pPr>
    </w:p>
    <w:p w14:paraId="121AF2F4" w14:textId="77777777" w:rsidR="003C5E33" w:rsidRPr="006B0A38" w:rsidRDefault="003C5E33" w:rsidP="001E4CD5">
      <w:pPr>
        <w:pStyle w:val="Naslov4"/>
      </w:pPr>
      <w:bookmarkStart w:id="85" w:name="_Toc32919530"/>
      <w:r w:rsidRPr="006B0A38">
        <w:t>Sv. Nikola u Pregradi</w:t>
      </w:r>
      <w:bookmarkEnd w:id="85"/>
    </w:p>
    <w:p w14:paraId="2EE727C0" w14:textId="77777777" w:rsidR="002A6F70" w:rsidRDefault="0028033F" w:rsidP="00E14967">
      <w:pPr>
        <w:spacing w:before="240"/>
        <w:jc w:val="both"/>
        <w:rPr>
          <w:rFonts w:ascii="Times New Roman" w:hAnsi="Times New Roman" w:cs="Times New Roman"/>
          <w:b/>
          <w:color w:val="000000" w:themeColor="text1"/>
          <w:sz w:val="24"/>
          <w:szCs w:val="24"/>
          <w:lang w:val="en-US"/>
        </w:rPr>
      </w:pPr>
      <w:r w:rsidRPr="006B0A38">
        <w:rPr>
          <w:rStyle w:val="normaltextrun"/>
          <w:rFonts w:ascii="Times New Roman" w:hAnsi="Times New Roman" w:cs="Times New Roman"/>
          <w:color w:val="000000"/>
          <w:sz w:val="24"/>
          <w:szCs w:val="24"/>
          <w:shd w:val="clear" w:color="auto" w:fill="FFFFFF"/>
        </w:rPr>
        <w:t>Grad Pregrada i ove je godine organizirao podjelu prigodnih poklon paketa povodom blagdana svetog Nikole. Pripremljeno je preko 700 poklona za svu djecu predškolske dobi te djecu od prvog do četvrtog razreda osnovne škole. Tako je sveti Nikola darivao djecu DV Naša radost i učenike OŠ Janka Leskovara, kao i učenike područnih škola, ali i djecu predškolske dobi koja nisu polaznici DV Naša radost. </w:t>
      </w:r>
      <w:r w:rsidRPr="006B0A38">
        <w:rPr>
          <w:rStyle w:val="eop"/>
          <w:rFonts w:ascii="Times New Roman" w:hAnsi="Times New Roman" w:cs="Times New Roman"/>
          <w:color w:val="000000"/>
          <w:sz w:val="24"/>
          <w:szCs w:val="24"/>
          <w:shd w:val="clear" w:color="auto" w:fill="FFFFFF"/>
        </w:rPr>
        <w:t> </w:t>
      </w:r>
    </w:p>
    <w:p w14:paraId="74ECB18F" w14:textId="77777777" w:rsidR="0028033F" w:rsidRPr="006B0A38" w:rsidRDefault="000B19B7" w:rsidP="002A6F70">
      <w:pPr>
        <w:pStyle w:val="Naslov4"/>
        <w:rPr>
          <w:lang w:val="en-US"/>
        </w:rPr>
      </w:pPr>
      <w:bookmarkStart w:id="86" w:name="_Toc32919531"/>
      <w:r w:rsidRPr="006B0A38">
        <w:rPr>
          <w:lang w:val="en-US"/>
        </w:rPr>
        <w:t>D</w:t>
      </w:r>
      <w:r w:rsidR="00287D2F" w:rsidRPr="006B0A38">
        <w:rPr>
          <w:lang w:val="en-US"/>
        </w:rPr>
        <w:t>OGAĐANJA I KUL</w:t>
      </w:r>
      <w:r w:rsidR="002A6F70">
        <w:rPr>
          <w:lang w:val="en-US"/>
        </w:rPr>
        <w:t>T</w:t>
      </w:r>
      <w:r w:rsidR="00287D2F" w:rsidRPr="006B0A38">
        <w:rPr>
          <w:lang w:val="en-US"/>
        </w:rPr>
        <w:t>URNE MANIFESTACIJ</w:t>
      </w:r>
      <w:r w:rsidR="0028033F" w:rsidRPr="006B0A38">
        <w:rPr>
          <w:lang w:val="en-US"/>
        </w:rPr>
        <w:t>E</w:t>
      </w:r>
      <w:bookmarkEnd w:id="86"/>
    </w:p>
    <w:p w14:paraId="3764BFB9" w14:textId="77777777" w:rsidR="0028033F" w:rsidRPr="006B0A38" w:rsidRDefault="0028033F" w:rsidP="001E4CD5">
      <w:pPr>
        <w:autoSpaceDE w:val="0"/>
        <w:autoSpaceDN w:val="0"/>
        <w:adjustRightInd w:val="0"/>
        <w:spacing w:before="240" w:after="0"/>
        <w:jc w:val="both"/>
        <w:rPr>
          <w:rFonts w:ascii="Times New Roman" w:hAnsi="Times New Roman" w:cs="Times New Roman"/>
          <w:b/>
          <w:color w:val="000000" w:themeColor="text1"/>
          <w:sz w:val="24"/>
          <w:szCs w:val="24"/>
          <w:lang w:val="en-US"/>
        </w:rPr>
      </w:pPr>
      <w:r w:rsidRPr="006B0A38">
        <w:rPr>
          <w:rFonts w:ascii="Times New Roman" w:hAnsi="Times New Roman" w:cs="Times New Roman"/>
          <w:b/>
          <w:color w:val="000000" w:themeColor="text1"/>
          <w:sz w:val="24"/>
          <w:szCs w:val="24"/>
          <w:lang w:val="en-US"/>
        </w:rPr>
        <w:t>“Jesen u Zagorj</w:t>
      </w:r>
      <w:r w:rsidR="006B0A38" w:rsidRPr="006B0A38">
        <w:rPr>
          <w:rFonts w:ascii="Times New Roman" w:hAnsi="Times New Roman" w:cs="Times New Roman"/>
          <w:b/>
          <w:color w:val="000000" w:themeColor="text1"/>
          <w:sz w:val="24"/>
          <w:szCs w:val="24"/>
          <w:lang w:val="en-US"/>
        </w:rPr>
        <w:t>u</w:t>
      </w:r>
      <w:r w:rsidRPr="006B0A38">
        <w:rPr>
          <w:rFonts w:ascii="Times New Roman" w:hAnsi="Times New Roman" w:cs="Times New Roman"/>
          <w:b/>
          <w:color w:val="000000" w:themeColor="text1"/>
          <w:sz w:val="24"/>
          <w:szCs w:val="24"/>
          <w:lang w:val="en-US"/>
        </w:rPr>
        <w:t>- Branje grojzdja”: 2</w:t>
      </w:r>
      <w:r w:rsidR="0020231E">
        <w:rPr>
          <w:rFonts w:ascii="Times New Roman" w:hAnsi="Times New Roman" w:cs="Times New Roman"/>
          <w:b/>
          <w:color w:val="000000" w:themeColor="text1"/>
          <w:sz w:val="24"/>
          <w:szCs w:val="24"/>
          <w:lang w:val="en-US"/>
        </w:rPr>
        <w:t>1</w:t>
      </w:r>
      <w:r w:rsidRPr="006B0A38">
        <w:rPr>
          <w:rFonts w:ascii="Times New Roman" w:hAnsi="Times New Roman" w:cs="Times New Roman"/>
          <w:b/>
          <w:color w:val="000000" w:themeColor="text1"/>
          <w:sz w:val="24"/>
          <w:szCs w:val="24"/>
          <w:lang w:val="en-US"/>
        </w:rPr>
        <w:t>.-</w:t>
      </w:r>
      <w:r w:rsidR="0020231E">
        <w:rPr>
          <w:rFonts w:ascii="Times New Roman" w:hAnsi="Times New Roman" w:cs="Times New Roman"/>
          <w:b/>
          <w:color w:val="000000" w:themeColor="text1"/>
          <w:sz w:val="24"/>
          <w:szCs w:val="24"/>
          <w:lang w:val="en-US"/>
        </w:rPr>
        <w:t>29</w:t>
      </w:r>
      <w:r w:rsidRPr="006B0A38">
        <w:rPr>
          <w:rFonts w:ascii="Times New Roman" w:hAnsi="Times New Roman" w:cs="Times New Roman"/>
          <w:b/>
          <w:color w:val="000000" w:themeColor="text1"/>
          <w:sz w:val="24"/>
          <w:szCs w:val="24"/>
          <w:lang w:val="en-US"/>
        </w:rPr>
        <w:t>.9.201</w:t>
      </w:r>
      <w:r w:rsidR="0020231E">
        <w:rPr>
          <w:rFonts w:ascii="Times New Roman" w:hAnsi="Times New Roman" w:cs="Times New Roman"/>
          <w:b/>
          <w:color w:val="000000" w:themeColor="text1"/>
          <w:sz w:val="24"/>
          <w:szCs w:val="24"/>
          <w:lang w:val="en-US"/>
        </w:rPr>
        <w:t>9</w:t>
      </w:r>
      <w:r w:rsidRPr="006B0A38">
        <w:rPr>
          <w:rFonts w:ascii="Times New Roman" w:hAnsi="Times New Roman" w:cs="Times New Roman"/>
          <w:b/>
          <w:color w:val="000000" w:themeColor="text1"/>
          <w:sz w:val="24"/>
          <w:szCs w:val="24"/>
          <w:lang w:val="en-US"/>
        </w:rPr>
        <w:t xml:space="preserve">. </w:t>
      </w:r>
    </w:p>
    <w:p w14:paraId="2F1BF0F4" w14:textId="1B5FDC52" w:rsidR="0028033F" w:rsidRDefault="0028033F" w:rsidP="001E4CD5">
      <w:pPr>
        <w:autoSpaceDE w:val="0"/>
        <w:autoSpaceDN w:val="0"/>
        <w:adjustRightInd w:val="0"/>
        <w:spacing w:before="240" w:after="0"/>
        <w:jc w:val="both"/>
        <w:rPr>
          <w:rFonts w:ascii="Times New Roman" w:hAnsi="Times New Roman" w:cs="Times New Roman"/>
          <w:b/>
          <w:color w:val="000000" w:themeColor="text1"/>
          <w:sz w:val="24"/>
          <w:szCs w:val="24"/>
          <w:lang w:val="en-US"/>
        </w:rPr>
      </w:pPr>
    </w:p>
    <w:p w14:paraId="7BAF77BA" w14:textId="77777777" w:rsidR="0020231E" w:rsidRDefault="0028033F" w:rsidP="001E4CD5">
      <w:pPr>
        <w:autoSpaceDE w:val="0"/>
        <w:autoSpaceDN w:val="0"/>
        <w:adjustRightInd w:val="0"/>
        <w:spacing w:before="240" w:after="0"/>
        <w:jc w:val="both"/>
        <w:rPr>
          <w:rFonts w:ascii="Times New Roman" w:hAnsi="Times New Roman" w:cs="Times New Roman"/>
          <w:b/>
          <w:color w:val="000000" w:themeColor="text1"/>
          <w:sz w:val="24"/>
          <w:szCs w:val="24"/>
          <w:lang w:val="en-US"/>
        </w:rPr>
      </w:pPr>
      <w:r w:rsidRPr="006B0A38">
        <w:rPr>
          <w:rFonts w:ascii="Times New Roman" w:hAnsi="Times New Roman" w:cs="Times New Roman"/>
          <w:b/>
          <w:color w:val="000000" w:themeColor="text1"/>
          <w:sz w:val="24"/>
          <w:szCs w:val="24"/>
          <w:lang w:val="en-US"/>
        </w:rPr>
        <w:t xml:space="preserve">„Božić u </w:t>
      </w:r>
      <w:proofErr w:type="gramStart"/>
      <w:r w:rsidRPr="006B0A38">
        <w:rPr>
          <w:rFonts w:ascii="Times New Roman" w:hAnsi="Times New Roman" w:cs="Times New Roman"/>
          <w:b/>
          <w:color w:val="000000" w:themeColor="text1"/>
          <w:sz w:val="24"/>
          <w:szCs w:val="24"/>
          <w:lang w:val="en-US"/>
        </w:rPr>
        <w:t>Pregradi“</w:t>
      </w:r>
      <w:proofErr w:type="gramEnd"/>
      <w:r w:rsidRPr="006B0A38">
        <w:rPr>
          <w:rFonts w:ascii="Times New Roman" w:hAnsi="Times New Roman" w:cs="Times New Roman"/>
          <w:b/>
          <w:color w:val="000000" w:themeColor="text1"/>
          <w:sz w:val="24"/>
          <w:szCs w:val="24"/>
          <w:lang w:val="en-US"/>
        </w:rPr>
        <w:t xml:space="preserve">- </w:t>
      </w:r>
      <w:r w:rsidR="0020231E">
        <w:rPr>
          <w:rFonts w:ascii="Times New Roman" w:hAnsi="Times New Roman" w:cs="Times New Roman"/>
          <w:b/>
          <w:color w:val="000000" w:themeColor="text1"/>
          <w:sz w:val="24"/>
          <w:szCs w:val="24"/>
          <w:lang w:val="en-US"/>
        </w:rPr>
        <w:t>30</w:t>
      </w:r>
      <w:r w:rsidRPr="006B0A38">
        <w:rPr>
          <w:rFonts w:ascii="Times New Roman" w:hAnsi="Times New Roman" w:cs="Times New Roman"/>
          <w:b/>
          <w:color w:val="000000" w:themeColor="text1"/>
          <w:sz w:val="24"/>
          <w:szCs w:val="24"/>
          <w:lang w:val="en-US"/>
        </w:rPr>
        <w:t>.1</w:t>
      </w:r>
      <w:r w:rsidR="0020231E">
        <w:rPr>
          <w:rFonts w:ascii="Times New Roman" w:hAnsi="Times New Roman" w:cs="Times New Roman"/>
          <w:b/>
          <w:color w:val="000000" w:themeColor="text1"/>
          <w:sz w:val="24"/>
          <w:szCs w:val="24"/>
          <w:lang w:val="en-US"/>
        </w:rPr>
        <w:t>1</w:t>
      </w:r>
      <w:r w:rsidRPr="006B0A38">
        <w:rPr>
          <w:rFonts w:ascii="Times New Roman" w:hAnsi="Times New Roman" w:cs="Times New Roman"/>
          <w:b/>
          <w:color w:val="000000" w:themeColor="text1"/>
          <w:sz w:val="24"/>
          <w:szCs w:val="24"/>
          <w:lang w:val="en-US"/>
        </w:rPr>
        <w:t>.201</w:t>
      </w:r>
      <w:r w:rsidR="0020231E">
        <w:rPr>
          <w:rFonts w:ascii="Times New Roman" w:hAnsi="Times New Roman" w:cs="Times New Roman"/>
          <w:b/>
          <w:color w:val="000000" w:themeColor="text1"/>
          <w:sz w:val="24"/>
          <w:szCs w:val="24"/>
          <w:lang w:val="en-US"/>
        </w:rPr>
        <w:t>9</w:t>
      </w:r>
      <w:r w:rsidRPr="006B0A38">
        <w:rPr>
          <w:rFonts w:ascii="Times New Roman" w:hAnsi="Times New Roman" w:cs="Times New Roman"/>
          <w:b/>
          <w:color w:val="000000" w:themeColor="text1"/>
          <w:sz w:val="24"/>
          <w:szCs w:val="24"/>
          <w:lang w:val="en-US"/>
        </w:rPr>
        <w:t>.-01.01.20</w:t>
      </w:r>
      <w:r w:rsidR="0020231E">
        <w:rPr>
          <w:rFonts w:ascii="Times New Roman" w:hAnsi="Times New Roman" w:cs="Times New Roman"/>
          <w:b/>
          <w:color w:val="000000" w:themeColor="text1"/>
          <w:sz w:val="24"/>
          <w:szCs w:val="24"/>
          <w:lang w:val="en-US"/>
        </w:rPr>
        <w:t>20</w:t>
      </w:r>
      <w:r w:rsidRPr="006B0A38">
        <w:rPr>
          <w:rFonts w:ascii="Times New Roman" w:hAnsi="Times New Roman" w:cs="Times New Roman"/>
          <w:b/>
          <w:color w:val="000000" w:themeColor="text1"/>
          <w:sz w:val="24"/>
          <w:szCs w:val="24"/>
          <w:lang w:val="en-US"/>
        </w:rPr>
        <w:t>.</w:t>
      </w:r>
    </w:p>
    <w:p w14:paraId="15911C0D" w14:textId="10E721B0" w:rsidR="009F7791" w:rsidRPr="006B0A38" w:rsidRDefault="009F7791" w:rsidP="001E4CD5">
      <w:pPr>
        <w:autoSpaceDE w:val="0"/>
        <w:autoSpaceDN w:val="0"/>
        <w:adjustRightInd w:val="0"/>
        <w:spacing w:before="240" w:after="0"/>
        <w:jc w:val="both"/>
        <w:rPr>
          <w:rFonts w:ascii="Times New Roman" w:hAnsi="Times New Roman" w:cs="Times New Roman"/>
          <w:b/>
          <w:color w:val="000000" w:themeColor="text1"/>
          <w:sz w:val="24"/>
          <w:szCs w:val="24"/>
          <w:lang w:val="en-US"/>
        </w:rPr>
      </w:pPr>
      <w:r w:rsidRPr="006B0A38">
        <w:rPr>
          <w:rFonts w:ascii="Times New Roman" w:hAnsi="Times New Roman" w:cs="Times New Roman"/>
          <w:color w:val="FF0000"/>
          <w:sz w:val="24"/>
          <w:szCs w:val="24"/>
          <w:lang w:val="en-US"/>
        </w:rPr>
        <w:t xml:space="preserve">      </w:t>
      </w:r>
    </w:p>
    <w:p w14:paraId="7AEDCD66" w14:textId="77777777" w:rsidR="002C3DA1" w:rsidRPr="006B0A38" w:rsidRDefault="002C3DA1" w:rsidP="002A6F70">
      <w:pPr>
        <w:pStyle w:val="Naslov4"/>
        <w:rPr>
          <w:lang w:val="en-US"/>
        </w:rPr>
      </w:pPr>
      <w:bookmarkStart w:id="87" w:name="_Toc461088169"/>
      <w:bookmarkStart w:id="88" w:name="_Toc32919532"/>
      <w:r w:rsidRPr="006B0A38">
        <w:rPr>
          <w:lang w:val="en-US"/>
        </w:rPr>
        <w:t>3.</w:t>
      </w:r>
      <w:r w:rsidR="002A6F70">
        <w:rPr>
          <w:lang w:val="en-US"/>
        </w:rPr>
        <w:t>6</w:t>
      </w:r>
      <w:r w:rsidRPr="006B0A38">
        <w:rPr>
          <w:lang w:val="en-US"/>
        </w:rPr>
        <w:t>. Mjesna samouprava</w:t>
      </w:r>
      <w:bookmarkEnd w:id="87"/>
      <w:bookmarkEnd w:id="88"/>
    </w:p>
    <w:p w14:paraId="0FEDC87B" w14:textId="77777777" w:rsidR="002C3DA1" w:rsidRPr="006B0A38" w:rsidRDefault="002C3DA1" w:rsidP="002A6F70">
      <w:pPr>
        <w:pStyle w:val="Naslov4"/>
        <w:rPr>
          <w:lang w:val="en-US"/>
        </w:rPr>
      </w:pPr>
      <w:bookmarkStart w:id="89" w:name="_Toc461088170"/>
      <w:bookmarkStart w:id="90" w:name="_Toc32919533"/>
      <w:r w:rsidRPr="006B0A38">
        <w:rPr>
          <w:lang w:val="en-US"/>
        </w:rPr>
        <w:t>3.</w:t>
      </w:r>
      <w:r w:rsidR="002A6F70">
        <w:rPr>
          <w:lang w:val="en-US"/>
        </w:rPr>
        <w:t>6</w:t>
      </w:r>
      <w:r w:rsidRPr="006B0A38">
        <w:rPr>
          <w:lang w:val="en-US"/>
        </w:rPr>
        <w:t>.1. Rad s mjesnom samoupravom, terenski obilasci, obilasci gradilišta</w:t>
      </w:r>
      <w:bookmarkEnd w:id="89"/>
      <w:bookmarkEnd w:id="90"/>
    </w:p>
    <w:p w14:paraId="3030C511" w14:textId="77777777" w:rsidR="002C3DA1" w:rsidRPr="006B0A38" w:rsidRDefault="002C3DA1" w:rsidP="001E4CD5">
      <w:pPr>
        <w:autoSpaceDE w:val="0"/>
        <w:autoSpaceDN w:val="0"/>
        <w:adjustRightInd w:val="0"/>
        <w:spacing w:before="240" w:after="0"/>
        <w:jc w:val="both"/>
        <w:rPr>
          <w:rFonts w:ascii="Times New Roman" w:hAnsi="Times New Roman" w:cs="Times New Roman"/>
          <w:sz w:val="24"/>
          <w:szCs w:val="24"/>
        </w:rPr>
      </w:pPr>
      <w:r w:rsidRPr="006B0A38">
        <w:rPr>
          <w:rFonts w:ascii="Times New Roman" w:hAnsi="Times New Roman" w:cs="Times New Roman"/>
          <w:sz w:val="24"/>
          <w:szCs w:val="24"/>
          <w:lang w:val="en-US"/>
        </w:rPr>
        <w:tab/>
        <w:t>Gradona</w:t>
      </w:r>
      <w:r w:rsidRPr="006B0A38">
        <w:rPr>
          <w:rFonts w:ascii="Times New Roman" w:hAnsi="Times New Roman" w:cs="Times New Roman"/>
          <w:sz w:val="24"/>
          <w:szCs w:val="24"/>
        </w:rPr>
        <w:t>čelnik održava redovite sastanke s predstavnicima mjesne samouprave. U suradnji s</w:t>
      </w:r>
      <w:r w:rsidR="00FB12D7" w:rsidRPr="006B0A38">
        <w:rPr>
          <w:rFonts w:ascii="Times New Roman" w:hAnsi="Times New Roman" w:cs="Times New Roman"/>
          <w:sz w:val="24"/>
          <w:szCs w:val="24"/>
        </w:rPr>
        <w:t xml:space="preserve"> </w:t>
      </w:r>
      <w:r w:rsidRPr="006B0A38">
        <w:rPr>
          <w:rFonts w:ascii="Times New Roman" w:hAnsi="Times New Roman" w:cs="Times New Roman"/>
          <w:sz w:val="24"/>
          <w:szCs w:val="24"/>
        </w:rPr>
        <w:t>predstavnicima mjesne samouprave izrađuju se planovi radova na komunalnoj infrastrukturi i potrebni sanacijski zahvati.</w:t>
      </w:r>
    </w:p>
    <w:p w14:paraId="5A04E15C" w14:textId="77777777" w:rsidR="002A6F70" w:rsidRPr="00E5211B" w:rsidRDefault="002C3DA1" w:rsidP="00E5211B">
      <w:pPr>
        <w:autoSpaceDE w:val="0"/>
        <w:autoSpaceDN w:val="0"/>
        <w:adjustRightInd w:val="0"/>
        <w:spacing w:before="240" w:after="0"/>
        <w:jc w:val="both"/>
        <w:rPr>
          <w:rFonts w:ascii="Times New Roman" w:hAnsi="Times New Roman" w:cs="Times New Roman"/>
          <w:sz w:val="24"/>
          <w:szCs w:val="24"/>
        </w:rPr>
      </w:pPr>
      <w:r w:rsidRPr="006B0A38">
        <w:rPr>
          <w:rFonts w:ascii="Times New Roman" w:hAnsi="Times New Roman" w:cs="Times New Roman"/>
          <w:sz w:val="24"/>
          <w:szCs w:val="24"/>
        </w:rPr>
        <w:tab/>
        <w:t>Gradonač</w:t>
      </w:r>
      <w:r w:rsidR="001B28F9" w:rsidRPr="006B0A38">
        <w:rPr>
          <w:rFonts w:ascii="Times New Roman" w:hAnsi="Times New Roman" w:cs="Times New Roman"/>
          <w:sz w:val="24"/>
          <w:szCs w:val="24"/>
        </w:rPr>
        <w:t xml:space="preserve">elnik je i u </w:t>
      </w:r>
      <w:r w:rsidR="00FB12D7" w:rsidRPr="006B0A38">
        <w:rPr>
          <w:rFonts w:ascii="Times New Roman" w:hAnsi="Times New Roman" w:cs="Times New Roman"/>
          <w:sz w:val="24"/>
          <w:szCs w:val="24"/>
        </w:rPr>
        <w:t>drugoj</w:t>
      </w:r>
      <w:r w:rsidR="001B28F9" w:rsidRPr="006B0A38">
        <w:rPr>
          <w:rFonts w:ascii="Times New Roman" w:hAnsi="Times New Roman" w:cs="Times New Roman"/>
          <w:sz w:val="24"/>
          <w:szCs w:val="24"/>
        </w:rPr>
        <w:t xml:space="preserve"> polovici 201</w:t>
      </w:r>
      <w:r w:rsidR="00E5211B">
        <w:rPr>
          <w:rFonts w:ascii="Times New Roman" w:hAnsi="Times New Roman" w:cs="Times New Roman"/>
          <w:sz w:val="24"/>
          <w:szCs w:val="24"/>
        </w:rPr>
        <w:t>9</w:t>
      </w:r>
      <w:r w:rsidR="00FB12D7" w:rsidRPr="006B0A38">
        <w:rPr>
          <w:rFonts w:ascii="Times New Roman" w:hAnsi="Times New Roman" w:cs="Times New Roman"/>
          <w:sz w:val="24"/>
          <w:szCs w:val="24"/>
        </w:rPr>
        <w:t>.</w:t>
      </w:r>
      <w:r w:rsidRPr="006B0A38">
        <w:rPr>
          <w:rFonts w:ascii="Times New Roman" w:hAnsi="Times New Roman" w:cs="Times New Roman"/>
          <w:sz w:val="24"/>
          <w:szCs w:val="24"/>
        </w:rPr>
        <w:t xml:space="preserve"> godine nastavio s uhodanom praksom učestalih tjednih i dnevnih kontakata s mjesnom samoupravom. Prijemom predstavnika mjesnih odbora u svom uredu, čestim telefonskim kontaktima i izravnim uvidom na terenu gradonačelnik je rješavao tekuće probleme, dogovarao provođenje potrebnih hitnih zahvata i radova te nužnih komunalno – infrastrukturnih intervencija, a sve u cilju pronalaska najoptimalnijih rješenja za probleme građana na terenu.</w:t>
      </w:r>
    </w:p>
    <w:p w14:paraId="08466B81" w14:textId="77777777" w:rsidR="006A7BDF" w:rsidRPr="002A6F70" w:rsidRDefault="006A7BDF" w:rsidP="002A6F70">
      <w:pPr>
        <w:pStyle w:val="Naslov1"/>
      </w:pPr>
      <w:bookmarkStart w:id="91" w:name="_Toc461088172"/>
      <w:bookmarkStart w:id="92" w:name="_Toc32919534"/>
      <w:r w:rsidRPr="002A6F70">
        <w:t xml:space="preserve">4. </w:t>
      </w:r>
      <w:r w:rsidR="009F7165" w:rsidRPr="002A6F70">
        <w:t>RAD UPRAVNIH TIJELA GRADA PREGRADE</w:t>
      </w:r>
      <w:bookmarkEnd w:id="91"/>
      <w:bookmarkEnd w:id="92"/>
    </w:p>
    <w:p w14:paraId="1096E89E" w14:textId="77777777" w:rsidR="006A7BDF" w:rsidRPr="006B0A38" w:rsidRDefault="006A7BDF" w:rsidP="001E4CD5">
      <w:pPr>
        <w:autoSpaceDE w:val="0"/>
        <w:autoSpaceDN w:val="0"/>
        <w:adjustRightInd w:val="0"/>
        <w:spacing w:before="240" w:after="0"/>
        <w:jc w:val="both"/>
        <w:rPr>
          <w:rFonts w:ascii="Times New Roman" w:hAnsi="Times New Roman" w:cs="Times New Roman"/>
          <w:sz w:val="24"/>
          <w:szCs w:val="24"/>
        </w:rPr>
      </w:pPr>
      <w:r w:rsidRPr="006B0A38">
        <w:rPr>
          <w:rFonts w:ascii="Times New Roman" w:hAnsi="Times New Roman" w:cs="Times New Roman"/>
          <w:sz w:val="24"/>
          <w:szCs w:val="24"/>
          <w:lang w:val="en-US"/>
        </w:rPr>
        <w:tab/>
        <w:t>Grad Pregrada sukladno Odluci o ustroju upravnih tijela u izvještajnom razdoblju ima sljede</w:t>
      </w:r>
      <w:r w:rsidRPr="006B0A38">
        <w:rPr>
          <w:rFonts w:ascii="Times New Roman" w:hAnsi="Times New Roman" w:cs="Times New Roman"/>
          <w:sz w:val="24"/>
          <w:szCs w:val="24"/>
        </w:rPr>
        <w:t>ća upravna tijela;</w:t>
      </w:r>
    </w:p>
    <w:p w14:paraId="0866A415" w14:textId="77777777" w:rsidR="006A7BDF" w:rsidRPr="006B0A38" w:rsidRDefault="006A7BDF" w:rsidP="001E4CD5">
      <w:pPr>
        <w:pStyle w:val="Odlomakpopisa"/>
        <w:numPr>
          <w:ilvl w:val="0"/>
          <w:numId w:val="2"/>
        </w:numPr>
        <w:autoSpaceDE w:val="0"/>
        <w:autoSpaceDN w:val="0"/>
        <w:adjustRightInd w:val="0"/>
        <w:spacing w:before="240" w:after="0"/>
        <w:ind w:left="0"/>
        <w:jc w:val="both"/>
        <w:rPr>
          <w:rFonts w:ascii="Times New Roman" w:hAnsi="Times New Roman" w:cs="Times New Roman"/>
          <w:sz w:val="24"/>
          <w:szCs w:val="24"/>
          <w:lang w:val="en-US"/>
        </w:rPr>
      </w:pPr>
      <w:r w:rsidRPr="006B0A38">
        <w:rPr>
          <w:rFonts w:ascii="Times New Roman" w:hAnsi="Times New Roman" w:cs="Times New Roman"/>
          <w:sz w:val="24"/>
          <w:szCs w:val="24"/>
          <w:lang w:val="en-US"/>
        </w:rPr>
        <w:t>Upravni odjel za financije i gospodarstvo</w:t>
      </w:r>
    </w:p>
    <w:p w14:paraId="64B17352" w14:textId="77777777" w:rsidR="006A7BDF" w:rsidRPr="006B0A38" w:rsidRDefault="006A7BDF" w:rsidP="001E4CD5">
      <w:pPr>
        <w:pStyle w:val="Odlomakpopisa"/>
        <w:numPr>
          <w:ilvl w:val="0"/>
          <w:numId w:val="2"/>
        </w:numPr>
        <w:autoSpaceDE w:val="0"/>
        <w:autoSpaceDN w:val="0"/>
        <w:adjustRightInd w:val="0"/>
        <w:spacing w:before="240" w:after="0"/>
        <w:ind w:left="0"/>
        <w:jc w:val="both"/>
        <w:rPr>
          <w:rFonts w:ascii="Times New Roman" w:hAnsi="Times New Roman" w:cs="Times New Roman"/>
          <w:sz w:val="24"/>
          <w:szCs w:val="24"/>
        </w:rPr>
      </w:pPr>
      <w:r w:rsidRPr="006B0A38">
        <w:rPr>
          <w:rFonts w:ascii="Times New Roman" w:hAnsi="Times New Roman" w:cs="Times New Roman"/>
          <w:sz w:val="24"/>
          <w:szCs w:val="24"/>
          <w:lang w:val="en-US"/>
        </w:rPr>
        <w:lastRenderedPageBreak/>
        <w:t>Upravni odjel za op</w:t>
      </w:r>
      <w:r w:rsidRPr="006B0A38">
        <w:rPr>
          <w:rFonts w:ascii="Times New Roman" w:hAnsi="Times New Roman" w:cs="Times New Roman"/>
          <w:sz w:val="24"/>
          <w:szCs w:val="24"/>
        </w:rPr>
        <w:t>će poslove i društvene djelatnosti</w:t>
      </w:r>
    </w:p>
    <w:p w14:paraId="06A20BC0" w14:textId="77777777" w:rsidR="006A7BDF" w:rsidRPr="006B0A38" w:rsidRDefault="006A7BDF" w:rsidP="001E4CD5">
      <w:pPr>
        <w:autoSpaceDE w:val="0"/>
        <w:autoSpaceDN w:val="0"/>
        <w:adjustRightInd w:val="0"/>
        <w:spacing w:before="240" w:after="0"/>
        <w:jc w:val="both"/>
        <w:rPr>
          <w:rFonts w:ascii="Times New Roman" w:hAnsi="Times New Roman" w:cs="Times New Roman"/>
          <w:sz w:val="24"/>
          <w:szCs w:val="24"/>
        </w:rPr>
      </w:pPr>
      <w:r w:rsidRPr="006B0A38">
        <w:rPr>
          <w:rFonts w:ascii="Times New Roman" w:hAnsi="Times New Roman" w:cs="Times New Roman"/>
          <w:sz w:val="24"/>
          <w:szCs w:val="24"/>
          <w:lang w:val="en-US"/>
        </w:rPr>
        <w:tab/>
        <w:t xml:space="preserve">U Gradu Pregradi u </w:t>
      </w:r>
      <w:r w:rsidR="00EE15F4" w:rsidRPr="006B0A38">
        <w:rPr>
          <w:rFonts w:ascii="Times New Roman" w:hAnsi="Times New Roman" w:cs="Times New Roman"/>
          <w:sz w:val="24"/>
          <w:szCs w:val="24"/>
          <w:lang w:val="en-US"/>
        </w:rPr>
        <w:t>razdoblju</w:t>
      </w:r>
      <w:r w:rsidRPr="006B0A38">
        <w:rPr>
          <w:rFonts w:ascii="Times New Roman" w:hAnsi="Times New Roman" w:cs="Times New Roman"/>
          <w:sz w:val="24"/>
          <w:szCs w:val="24"/>
          <w:lang w:val="en-US"/>
        </w:rPr>
        <w:t xml:space="preserve"> izvješ</w:t>
      </w:r>
      <w:r w:rsidRPr="006B0A38">
        <w:rPr>
          <w:rFonts w:ascii="Times New Roman" w:hAnsi="Times New Roman" w:cs="Times New Roman"/>
          <w:sz w:val="24"/>
          <w:szCs w:val="24"/>
        </w:rPr>
        <w:t>ća bil</w:t>
      </w:r>
      <w:r w:rsidR="00D67965" w:rsidRPr="006B0A38">
        <w:rPr>
          <w:rFonts w:ascii="Times New Roman" w:hAnsi="Times New Roman" w:cs="Times New Roman"/>
          <w:sz w:val="24"/>
          <w:szCs w:val="24"/>
        </w:rPr>
        <w:t xml:space="preserve">o je zaposleno </w:t>
      </w:r>
      <w:r w:rsidR="001922E4" w:rsidRPr="006B0A38">
        <w:rPr>
          <w:rFonts w:ascii="Times New Roman" w:hAnsi="Times New Roman" w:cs="Times New Roman"/>
          <w:sz w:val="24"/>
          <w:szCs w:val="24"/>
        </w:rPr>
        <w:t>desetero</w:t>
      </w:r>
      <w:r w:rsidRPr="006B0A38">
        <w:rPr>
          <w:rFonts w:ascii="Times New Roman" w:hAnsi="Times New Roman" w:cs="Times New Roman"/>
          <w:sz w:val="24"/>
          <w:szCs w:val="24"/>
        </w:rPr>
        <w:t xml:space="preserve"> službenika</w:t>
      </w:r>
      <w:r w:rsidR="001B4957" w:rsidRPr="006B0A38">
        <w:rPr>
          <w:rFonts w:ascii="Times New Roman" w:hAnsi="Times New Roman" w:cs="Times New Roman"/>
          <w:sz w:val="24"/>
          <w:szCs w:val="24"/>
        </w:rPr>
        <w:t xml:space="preserve"> </w:t>
      </w:r>
      <w:r w:rsidR="00AB58E9" w:rsidRPr="006B0A38">
        <w:rPr>
          <w:rFonts w:ascii="Times New Roman" w:hAnsi="Times New Roman" w:cs="Times New Roman"/>
          <w:sz w:val="24"/>
          <w:szCs w:val="24"/>
        </w:rPr>
        <w:t xml:space="preserve">od čega </w:t>
      </w:r>
      <w:r w:rsidR="001922E4" w:rsidRPr="006B0A38">
        <w:rPr>
          <w:rFonts w:ascii="Times New Roman" w:hAnsi="Times New Roman" w:cs="Times New Roman"/>
          <w:sz w:val="24"/>
          <w:szCs w:val="24"/>
        </w:rPr>
        <w:t>pet</w:t>
      </w:r>
      <w:r w:rsidR="00E5211B">
        <w:rPr>
          <w:rFonts w:ascii="Times New Roman" w:hAnsi="Times New Roman" w:cs="Times New Roman"/>
          <w:sz w:val="24"/>
          <w:szCs w:val="24"/>
        </w:rPr>
        <w:t xml:space="preserve">ero </w:t>
      </w:r>
      <w:r w:rsidR="004176DA" w:rsidRPr="006B0A38">
        <w:rPr>
          <w:rFonts w:ascii="Times New Roman" w:hAnsi="Times New Roman" w:cs="Times New Roman"/>
          <w:sz w:val="24"/>
          <w:szCs w:val="24"/>
        </w:rPr>
        <w:t>s vi</w:t>
      </w:r>
      <w:r w:rsidR="00D67965" w:rsidRPr="006B0A38">
        <w:rPr>
          <w:rFonts w:ascii="Times New Roman" w:hAnsi="Times New Roman" w:cs="Times New Roman"/>
          <w:sz w:val="24"/>
          <w:szCs w:val="24"/>
        </w:rPr>
        <w:t>sokom stručnom spremom i petero</w:t>
      </w:r>
      <w:r w:rsidRPr="006B0A38">
        <w:rPr>
          <w:rFonts w:ascii="Times New Roman" w:hAnsi="Times New Roman" w:cs="Times New Roman"/>
          <w:sz w:val="24"/>
          <w:szCs w:val="24"/>
        </w:rPr>
        <w:t xml:space="preserve"> sa srednjom stručnom spremom</w:t>
      </w:r>
      <w:r w:rsidR="0057533D" w:rsidRPr="006B0A38">
        <w:rPr>
          <w:rFonts w:ascii="Times New Roman" w:hAnsi="Times New Roman" w:cs="Times New Roman"/>
          <w:sz w:val="24"/>
          <w:szCs w:val="24"/>
        </w:rPr>
        <w:t>, te jedna dužnosnica</w:t>
      </w:r>
      <w:r w:rsidRPr="006B0A38">
        <w:rPr>
          <w:rFonts w:ascii="Times New Roman" w:hAnsi="Times New Roman" w:cs="Times New Roman"/>
          <w:sz w:val="24"/>
          <w:szCs w:val="24"/>
        </w:rPr>
        <w:t>.</w:t>
      </w:r>
    </w:p>
    <w:p w14:paraId="11A97B00" w14:textId="77777777" w:rsidR="002A6F70" w:rsidRPr="002A6F70" w:rsidRDefault="006A7BDF" w:rsidP="001E4CD5">
      <w:pPr>
        <w:autoSpaceDE w:val="0"/>
        <w:autoSpaceDN w:val="0"/>
        <w:adjustRightInd w:val="0"/>
        <w:spacing w:before="240" w:after="0"/>
        <w:jc w:val="both"/>
        <w:rPr>
          <w:rFonts w:ascii="Times New Roman" w:hAnsi="Times New Roman" w:cs="Times New Roman"/>
          <w:sz w:val="24"/>
          <w:szCs w:val="24"/>
        </w:rPr>
      </w:pPr>
      <w:r w:rsidRPr="006B0A38">
        <w:rPr>
          <w:rFonts w:ascii="Times New Roman" w:hAnsi="Times New Roman" w:cs="Times New Roman"/>
          <w:sz w:val="24"/>
          <w:szCs w:val="24"/>
          <w:lang w:val="en-US"/>
        </w:rPr>
        <w:tab/>
        <w:t>U periodu izvješ</w:t>
      </w:r>
      <w:r w:rsidRPr="006B0A38">
        <w:rPr>
          <w:rFonts w:ascii="Times New Roman" w:hAnsi="Times New Roman" w:cs="Times New Roman"/>
          <w:sz w:val="24"/>
          <w:szCs w:val="24"/>
        </w:rPr>
        <w:t xml:space="preserve">ća, Grad Pregrada </w:t>
      </w:r>
      <w:r w:rsidR="00AB58E9" w:rsidRPr="006B0A38">
        <w:rPr>
          <w:rFonts w:ascii="Times New Roman" w:hAnsi="Times New Roman" w:cs="Times New Roman"/>
          <w:sz w:val="24"/>
          <w:szCs w:val="24"/>
        </w:rPr>
        <w:t xml:space="preserve">imao </w:t>
      </w:r>
      <w:r w:rsidRPr="006B0A38">
        <w:rPr>
          <w:rFonts w:ascii="Times New Roman" w:hAnsi="Times New Roman" w:cs="Times New Roman"/>
          <w:sz w:val="24"/>
          <w:szCs w:val="24"/>
        </w:rPr>
        <w:t xml:space="preserve">je </w:t>
      </w:r>
      <w:r w:rsidR="00AB58E9" w:rsidRPr="006B0A38">
        <w:rPr>
          <w:rFonts w:ascii="Times New Roman" w:hAnsi="Times New Roman" w:cs="Times New Roman"/>
          <w:sz w:val="24"/>
          <w:szCs w:val="24"/>
        </w:rPr>
        <w:t>jednu polaznicu</w:t>
      </w:r>
      <w:r w:rsidRPr="006B0A38">
        <w:rPr>
          <w:rFonts w:ascii="Times New Roman" w:hAnsi="Times New Roman" w:cs="Times New Roman"/>
          <w:sz w:val="24"/>
          <w:szCs w:val="24"/>
        </w:rPr>
        <w:t xml:space="preserve"> stručnog osposobljavanja za rad bez zasniva</w:t>
      </w:r>
      <w:r w:rsidR="00AB58E9" w:rsidRPr="006B0A38">
        <w:rPr>
          <w:rFonts w:ascii="Times New Roman" w:hAnsi="Times New Roman" w:cs="Times New Roman"/>
          <w:sz w:val="24"/>
          <w:szCs w:val="24"/>
        </w:rPr>
        <w:t>nja radnog odnosa, u Upravnom</w:t>
      </w:r>
      <w:r w:rsidRPr="006B0A38">
        <w:rPr>
          <w:rFonts w:ascii="Times New Roman" w:hAnsi="Times New Roman" w:cs="Times New Roman"/>
          <w:sz w:val="24"/>
          <w:szCs w:val="24"/>
        </w:rPr>
        <w:t xml:space="preserve"> odjel</w:t>
      </w:r>
      <w:r w:rsidR="00AB58E9" w:rsidRPr="006B0A38">
        <w:rPr>
          <w:rFonts w:ascii="Times New Roman" w:hAnsi="Times New Roman" w:cs="Times New Roman"/>
          <w:sz w:val="24"/>
          <w:szCs w:val="24"/>
        </w:rPr>
        <w:t>u</w:t>
      </w:r>
      <w:r w:rsidRPr="006B0A38">
        <w:rPr>
          <w:rFonts w:ascii="Times New Roman" w:hAnsi="Times New Roman" w:cs="Times New Roman"/>
          <w:sz w:val="24"/>
          <w:szCs w:val="24"/>
        </w:rPr>
        <w:t xml:space="preserve"> za financije i gospodarstvo</w:t>
      </w:r>
      <w:r w:rsidR="00AB58E9" w:rsidRPr="006B0A38">
        <w:rPr>
          <w:rFonts w:ascii="Times New Roman" w:hAnsi="Times New Roman" w:cs="Times New Roman"/>
          <w:sz w:val="24"/>
          <w:szCs w:val="24"/>
        </w:rPr>
        <w:t>,</w:t>
      </w:r>
      <w:r w:rsidRPr="006B0A38">
        <w:rPr>
          <w:rFonts w:ascii="Times New Roman" w:hAnsi="Times New Roman" w:cs="Times New Roman"/>
          <w:sz w:val="24"/>
          <w:szCs w:val="24"/>
        </w:rPr>
        <w:t xml:space="preserve"> </w:t>
      </w:r>
      <w:r w:rsidR="00D67965" w:rsidRPr="006B0A38">
        <w:rPr>
          <w:rFonts w:ascii="Times New Roman" w:hAnsi="Times New Roman" w:cs="Times New Roman"/>
          <w:sz w:val="24"/>
          <w:szCs w:val="24"/>
        </w:rPr>
        <w:t>Sporiš Petru</w:t>
      </w:r>
      <w:r w:rsidR="002A6F70">
        <w:rPr>
          <w:rFonts w:ascii="Times New Roman" w:hAnsi="Times New Roman" w:cs="Times New Roman"/>
          <w:sz w:val="24"/>
          <w:szCs w:val="24"/>
        </w:rPr>
        <w:t>.</w:t>
      </w:r>
    </w:p>
    <w:p w14:paraId="2DE075F5" w14:textId="77777777" w:rsidR="00B955EC" w:rsidRPr="002A6F70" w:rsidRDefault="0057533D" w:rsidP="002A6F70">
      <w:pPr>
        <w:pStyle w:val="Naslov4"/>
        <w:rPr>
          <w:sz w:val="28"/>
          <w:szCs w:val="28"/>
          <w:lang w:val="en-US"/>
        </w:rPr>
      </w:pPr>
      <w:bookmarkStart w:id="93" w:name="_Toc32919535"/>
      <w:r w:rsidRPr="002A6F70">
        <w:rPr>
          <w:sz w:val="28"/>
          <w:szCs w:val="28"/>
          <w:lang w:val="en-US"/>
        </w:rPr>
        <w:t xml:space="preserve">4.1. </w:t>
      </w:r>
      <w:r w:rsidR="009F7165" w:rsidRPr="002A6F70">
        <w:rPr>
          <w:sz w:val="28"/>
          <w:szCs w:val="28"/>
          <w:lang w:val="en-US"/>
        </w:rPr>
        <w:t>UPRAVNI ODJEL ZA FINANCIJE I GOSPODARSTVO</w:t>
      </w:r>
      <w:bookmarkEnd w:id="93"/>
    </w:p>
    <w:p w14:paraId="171A125F" w14:textId="77777777" w:rsidR="002A6F70" w:rsidRPr="006B0A38" w:rsidRDefault="000E59D9" w:rsidP="002A6F70">
      <w:pPr>
        <w:widowControl w:val="0"/>
        <w:suppressAutoHyphens/>
        <w:spacing w:before="240" w:after="0"/>
        <w:ind w:firstLine="708"/>
        <w:jc w:val="both"/>
        <w:rPr>
          <w:rFonts w:ascii="Times New Roman" w:eastAsia="SimSun" w:hAnsi="Times New Roman" w:cs="Times New Roman"/>
          <w:kern w:val="1"/>
          <w:sz w:val="24"/>
          <w:szCs w:val="24"/>
          <w:lang w:eastAsia="zh-CN" w:bidi="hi-IN"/>
        </w:rPr>
      </w:pPr>
      <w:r w:rsidRPr="006B0A38">
        <w:rPr>
          <w:rFonts w:ascii="Times New Roman" w:eastAsia="SimSun" w:hAnsi="Times New Roman" w:cs="Times New Roman"/>
          <w:kern w:val="1"/>
          <w:sz w:val="24"/>
          <w:szCs w:val="24"/>
          <w:lang w:eastAsia="zh-CN" w:bidi="hi-IN"/>
        </w:rPr>
        <w:t>Upravni odjel za financije i gospodarstvo je stručna služba nadležna za funkcioniranje javnih potreba Grada na području financija, proračuna, poduzetništva, trgovačkih društava, energetske učinkovitosti, poljoprivrede, komunalnog sustava.</w:t>
      </w:r>
    </w:p>
    <w:p w14:paraId="5E3F7C3C" w14:textId="77777777" w:rsidR="000E59D9" w:rsidRPr="006B0A38" w:rsidRDefault="0057533D" w:rsidP="001E4CD5">
      <w:pPr>
        <w:pStyle w:val="Naslov3"/>
        <w:spacing w:before="240"/>
        <w:jc w:val="both"/>
        <w:rPr>
          <w:rFonts w:cs="Times New Roman"/>
          <w:sz w:val="24"/>
          <w:szCs w:val="24"/>
        </w:rPr>
      </w:pPr>
      <w:bookmarkStart w:id="94" w:name="_Toc461088175"/>
      <w:bookmarkStart w:id="95" w:name="_Toc32919536"/>
      <w:r w:rsidRPr="006B0A38">
        <w:rPr>
          <w:rFonts w:cs="Times New Roman"/>
          <w:sz w:val="24"/>
          <w:szCs w:val="24"/>
        </w:rPr>
        <w:t>4</w:t>
      </w:r>
      <w:r w:rsidR="000E59D9" w:rsidRPr="006B0A38">
        <w:rPr>
          <w:rFonts w:cs="Times New Roman"/>
          <w:sz w:val="24"/>
          <w:szCs w:val="24"/>
        </w:rPr>
        <w:t>.</w:t>
      </w:r>
      <w:r w:rsidRPr="006B0A38">
        <w:rPr>
          <w:rFonts w:cs="Times New Roman"/>
          <w:sz w:val="24"/>
          <w:szCs w:val="24"/>
        </w:rPr>
        <w:t>1.1.</w:t>
      </w:r>
      <w:r w:rsidR="000E59D9" w:rsidRPr="006B0A38">
        <w:rPr>
          <w:rFonts w:cs="Times New Roman"/>
          <w:sz w:val="24"/>
          <w:szCs w:val="24"/>
        </w:rPr>
        <w:t xml:space="preserve"> </w:t>
      </w:r>
      <w:r w:rsidR="009F7165" w:rsidRPr="006B0A38">
        <w:rPr>
          <w:rFonts w:cs="Times New Roman"/>
          <w:sz w:val="24"/>
          <w:szCs w:val="24"/>
        </w:rPr>
        <w:t>Proračun i financije</w:t>
      </w:r>
      <w:bookmarkEnd w:id="94"/>
      <w:bookmarkEnd w:id="95"/>
    </w:p>
    <w:p w14:paraId="448DECB4" w14:textId="77777777" w:rsidR="00B955EC" w:rsidRPr="006B0A38" w:rsidRDefault="009039AF" w:rsidP="001E4CD5">
      <w:pPr>
        <w:keepNext/>
        <w:keepLines/>
        <w:spacing w:before="240" w:after="0"/>
        <w:jc w:val="both"/>
        <w:outlineLvl w:val="3"/>
        <w:rPr>
          <w:rFonts w:ascii="Times New Roman" w:eastAsia="Times New Roman" w:hAnsi="Times New Roman" w:cs="Times New Roman"/>
          <w:b/>
          <w:bCs/>
          <w:i/>
          <w:iCs/>
          <w:color w:val="4F81BD" w:themeColor="accent1"/>
          <w:sz w:val="24"/>
          <w:szCs w:val="24"/>
        </w:rPr>
      </w:pPr>
      <w:bookmarkStart w:id="96" w:name="_Toc32919537"/>
      <w:r w:rsidRPr="006B0A38">
        <w:rPr>
          <w:rFonts w:ascii="Times New Roman" w:eastAsia="Cambria" w:hAnsi="Times New Roman" w:cs="Times New Roman"/>
          <w:b/>
          <w:bCs/>
          <w:i/>
          <w:iCs/>
          <w:color w:val="4F81BD" w:themeColor="accent1"/>
          <w:sz w:val="24"/>
          <w:szCs w:val="24"/>
        </w:rPr>
        <w:t>4.1.</w:t>
      </w:r>
      <w:r w:rsidR="002A6F70">
        <w:rPr>
          <w:rFonts w:ascii="Times New Roman" w:eastAsia="Cambria" w:hAnsi="Times New Roman" w:cs="Times New Roman"/>
          <w:b/>
          <w:bCs/>
          <w:i/>
          <w:iCs/>
          <w:color w:val="4F81BD" w:themeColor="accent1"/>
          <w:sz w:val="24"/>
          <w:szCs w:val="24"/>
        </w:rPr>
        <w:t>1</w:t>
      </w:r>
      <w:r w:rsidRPr="006B0A38">
        <w:rPr>
          <w:rFonts w:ascii="Times New Roman" w:eastAsia="Cambria" w:hAnsi="Times New Roman" w:cs="Times New Roman"/>
          <w:b/>
          <w:bCs/>
          <w:i/>
          <w:iCs/>
          <w:color w:val="4F81BD" w:themeColor="accent1"/>
          <w:sz w:val="24"/>
          <w:szCs w:val="24"/>
        </w:rPr>
        <w:t xml:space="preserve">.1.  </w:t>
      </w:r>
      <w:r w:rsidRPr="006B0A38">
        <w:rPr>
          <w:rFonts w:ascii="Times New Roman" w:eastAsia="Times New Roman" w:hAnsi="Times New Roman" w:cs="Times New Roman"/>
          <w:b/>
          <w:bCs/>
          <w:i/>
          <w:iCs/>
          <w:color w:val="4F81BD" w:themeColor="accent1"/>
          <w:sz w:val="24"/>
          <w:szCs w:val="24"/>
        </w:rPr>
        <w:t>Izvješće o izvršenju Proračuna Grada Pregrade za razdoblje 01.siječnja do 30. lipnja 201</w:t>
      </w:r>
      <w:r w:rsidR="00E5211B">
        <w:rPr>
          <w:rFonts w:ascii="Times New Roman" w:eastAsia="Times New Roman" w:hAnsi="Times New Roman" w:cs="Times New Roman"/>
          <w:b/>
          <w:bCs/>
          <w:i/>
          <w:iCs/>
          <w:color w:val="4F81BD" w:themeColor="accent1"/>
          <w:sz w:val="24"/>
          <w:szCs w:val="24"/>
        </w:rPr>
        <w:t>9</w:t>
      </w:r>
      <w:r w:rsidRPr="006B0A38">
        <w:rPr>
          <w:rFonts w:ascii="Times New Roman" w:eastAsia="Times New Roman" w:hAnsi="Times New Roman" w:cs="Times New Roman"/>
          <w:b/>
          <w:bCs/>
          <w:i/>
          <w:iCs/>
          <w:color w:val="4F81BD" w:themeColor="accent1"/>
          <w:sz w:val="24"/>
          <w:szCs w:val="24"/>
        </w:rPr>
        <w:t>. godine i Izvješće o korištenju proračunske zalihe za prvo polugodište 201</w:t>
      </w:r>
      <w:r w:rsidR="00E5211B">
        <w:rPr>
          <w:rFonts w:ascii="Times New Roman" w:eastAsia="Times New Roman" w:hAnsi="Times New Roman" w:cs="Times New Roman"/>
          <w:b/>
          <w:bCs/>
          <w:i/>
          <w:iCs/>
          <w:color w:val="4F81BD" w:themeColor="accent1"/>
          <w:sz w:val="24"/>
          <w:szCs w:val="24"/>
        </w:rPr>
        <w:t>9</w:t>
      </w:r>
      <w:r w:rsidRPr="006B0A38">
        <w:rPr>
          <w:rFonts w:ascii="Times New Roman" w:eastAsia="Times New Roman" w:hAnsi="Times New Roman" w:cs="Times New Roman"/>
          <w:b/>
          <w:bCs/>
          <w:i/>
          <w:iCs/>
          <w:color w:val="4F81BD" w:themeColor="accent1"/>
          <w:sz w:val="24"/>
          <w:szCs w:val="24"/>
        </w:rPr>
        <w:t>. godine</w:t>
      </w:r>
      <w:bookmarkEnd w:id="96"/>
    </w:p>
    <w:p w14:paraId="13BE863E" w14:textId="77777777" w:rsidR="009039AF" w:rsidRPr="006B0A38" w:rsidRDefault="009039AF" w:rsidP="001E4CD5">
      <w:pPr>
        <w:spacing w:before="240" w:after="0"/>
        <w:ind w:firstLine="708"/>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Sukladno članku 109. Zakona o proračunu (NN 87/08, 136/12, 15/15 ) upravno tijelo za financije dostavlja gradonačelniku polugodišnji izvještaj o izvršenju proračuna za prvo polugodište tekuće proračunske godine najkasnije do 5. rujna tekuće godine, a gradonačelnik ga podnosi Gradskom vijeću na donošenje do 15. rujna tekuće proračunske godine.</w:t>
      </w:r>
    </w:p>
    <w:p w14:paraId="0F30ABA1" w14:textId="77777777" w:rsidR="002A6F70" w:rsidRPr="006B0A38" w:rsidRDefault="009039AF" w:rsidP="001E4CD5">
      <w:pPr>
        <w:spacing w:before="240"/>
        <w:jc w:val="both"/>
        <w:rPr>
          <w:rFonts w:ascii="Times New Roman" w:hAnsi="Times New Roman" w:cs="Times New Roman"/>
          <w:sz w:val="24"/>
          <w:szCs w:val="24"/>
        </w:rPr>
      </w:pPr>
      <w:r w:rsidRPr="006B0A38">
        <w:rPr>
          <w:rFonts w:ascii="Times New Roman" w:hAnsi="Times New Roman" w:cs="Times New Roman"/>
          <w:sz w:val="24"/>
          <w:szCs w:val="24"/>
        </w:rPr>
        <w:t>Upravni odjel za financije i gospodarstvo Grada Pregrade podnio je gradonačelniku polugodišnji izvještaj o izvršenju proračuna za 201</w:t>
      </w:r>
      <w:r w:rsidR="00E5211B">
        <w:rPr>
          <w:rFonts w:ascii="Times New Roman" w:hAnsi="Times New Roman" w:cs="Times New Roman"/>
          <w:sz w:val="24"/>
          <w:szCs w:val="24"/>
        </w:rPr>
        <w:t>9</w:t>
      </w:r>
      <w:r w:rsidRPr="006B0A38">
        <w:rPr>
          <w:rFonts w:ascii="Times New Roman" w:hAnsi="Times New Roman" w:cs="Times New Roman"/>
          <w:sz w:val="24"/>
          <w:szCs w:val="24"/>
        </w:rPr>
        <w:t>. godinu, dana 3</w:t>
      </w:r>
      <w:r w:rsidR="00107647" w:rsidRPr="006B0A38">
        <w:rPr>
          <w:rFonts w:ascii="Times New Roman" w:hAnsi="Times New Roman" w:cs="Times New Roman"/>
          <w:sz w:val="24"/>
          <w:szCs w:val="24"/>
        </w:rPr>
        <w:t xml:space="preserve">. rujna </w:t>
      </w:r>
      <w:r w:rsidRPr="006B0A38">
        <w:rPr>
          <w:rFonts w:ascii="Times New Roman" w:hAnsi="Times New Roman" w:cs="Times New Roman"/>
          <w:sz w:val="24"/>
          <w:szCs w:val="24"/>
        </w:rPr>
        <w:t>201</w:t>
      </w:r>
      <w:r w:rsidR="00E5211B">
        <w:rPr>
          <w:rFonts w:ascii="Times New Roman" w:hAnsi="Times New Roman" w:cs="Times New Roman"/>
          <w:sz w:val="24"/>
          <w:szCs w:val="24"/>
        </w:rPr>
        <w:t>9</w:t>
      </w:r>
      <w:r w:rsidRPr="006B0A38">
        <w:rPr>
          <w:rFonts w:ascii="Times New Roman" w:hAnsi="Times New Roman" w:cs="Times New Roman"/>
          <w:sz w:val="24"/>
          <w:szCs w:val="24"/>
        </w:rPr>
        <w:t>. godine</w:t>
      </w:r>
      <w:r w:rsidR="00107647" w:rsidRPr="006B0A38">
        <w:rPr>
          <w:rFonts w:ascii="Times New Roman" w:hAnsi="Times New Roman" w:cs="Times New Roman"/>
          <w:sz w:val="24"/>
          <w:szCs w:val="24"/>
        </w:rPr>
        <w:t>.</w:t>
      </w:r>
    </w:p>
    <w:p w14:paraId="5934EE51" w14:textId="77777777" w:rsidR="00B955EC" w:rsidRPr="006B0A38" w:rsidRDefault="009039AF" w:rsidP="001E4CD5">
      <w:pPr>
        <w:keepNext/>
        <w:keepLines/>
        <w:spacing w:before="240" w:after="0"/>
        <w:jc w:val="both"/>
        <w:outlineLvl w:val="3"/>
        <w:rPr>
          <w:rFonts w:ascii="Times New Roman" w:eastAsia="Cambria" w:hAnsi="Times New Roman" w:cs="Times New Roman"/>
          <w:b/>
          <w:bCs/>
          <w:i/>
          <w:iCs/>
          <w:color w:val="4F81BD" w:themeColor="accent1"/>
          <w:sz w:val="24"/>
          <w:szCs w:val="24"/>
        </w:rPr>
      </w:pPr>
      <w:bookmarkStart w:id="97" w:name="_Toc32919538"/>
      <w:r w:rsidRPr="006B0A38">
        <w:rPr>
          <w:rFonts w:ascii="Times New Roman" w:eastAsia="Cambria" w:hAnsi="Times New Roman" w:cs="Times New Roman"/>
          <w:b/>
          <w:bCs/>
          <w:i/>
          <w:iCs/>
          <w:color w:val="4F81BD" w:themeColor="accent1"/>
          <w:sz w:val="24"/>
          <w:szCs w:val="24"/>
        </w:rPr>
        <w:t>4.1.</w:t>
      </w:r>
      <w:r w:rsidR="002A6F70">
        <w:rPr>
          <w:rFonts w:ascii="Times New Roman" w:eastAsia="Cambria" w:hAnsi="Times New Roman" w:cs="Times New Roman"/>
          <w:b/>
          <w:bCs/>
          <w:i/>
          <w:iCs/>
          <w:color w:val="4F81BD" w:themeColor="accent1"/>
          <w:sz w:val="24"/>
          <w:szCs w:val="24"/>
        </w:rPr>
        <w:t>1</w:t>
      </w:r>
      <w:r w:rsidRPr="006B0A38">
        <w:rPr>
          <w:rFonts w:ascii="Times New Roman" w:eastAsia="Cambria" w:hAnsi="Times New Roman" w:cs="Times New Roman"/>
          <w:b/>
          <w:bCs/>
          <w:i/>
          <w:iCs/>
          <w:color w:val="4F81BD" w:themeColor="accent1"/>
          <w:sz w:val="24"/>
          <w:szCs w:val="24"/>
        </w:rPr>
        <w:t>.2.  II. Izmjene i dopune  Proračuna Grada Pregrade za 201</w:t>
      </w:r>
      <w:r w:rsidR="00E5211B">
        <w:rPr>
          <w:rFonts w:ascii="Times New Roman" w:eastAsia="Cambria" w:hAnsi="Times New Roman" w:cs="Times New Roman"/>
          <w:b/>
          <w:bCs/>
          <w:i/>
          <w:iCs/>
          <w:color w:val="4F81BD" w:themeColor="accent1"/>
          <w:sz w:val="24"/>
          <w:szCs w:val="24"/>
        </w:rPr>
        <w:t>9</w:t>
      </w:r>
      <w:r w:rsidRPr="006B0A38">
        <w:rPr>
          <w:rFonts w:ascii="Times New Roman" w:eastAsia="Cambria" w:hAnsi="Times New Roman" w:cs="Times New Roman"/>
          <w:b/>
          <w:bCs/>
          <w:i/>
          <w:iCs/>
          <w:color w:val="4F81BD" w:themeColor="accent1"/>
          <w:sz w:val="24"/>
          <w:szCs w:val="24"/>
        </w:rPr>
        <w:t>. godinu i II</w:t>
      </w:r>
      <w:r w:rsidR="00E5211B">
        <w:rPr>
          <w:rFonts w:ascii="Times New Roman" w:eastAsia="Cambria" w:hAnsi="Times New Roman" w:cs="Times New Roman"/>
          <w:b/>
          <w:bCs/>
          <w:i/>
          <w:iCs/>
          <w:color w:val="4F81BD" w:themeColor="accent1"/>
          <w:sz w:val="24"/>
          <w:szCs w:val="24"/>
        </w:rPr>
        <w:t>.</w:t>
      </w:r>
      <w:r w:rsidRPr="006B0A38">
        <w:rPr>
          <w:rFonts w:ascii="Times New Roman" w:eastAsia="Cambria" w:hAnsi="Times New Roman" w:cs="Times New Roman"/>
          <w:b/>
          <w:bCs/>
          <w:i/>
          <w:iCs/>
          <w:color w:val="4F81BD" w:themeColor="accent1"/>
          <w:sz w:val="24"/>
          <w:szCs w:val="24"/>
        </w:rPr>
        <w:t xml:space="preserve"> Izmjene plana razvojnih programa za 201</w:t>
      </w:r>
      <w:r w:rsidR="00E5211B">
        <w:rPr>
          <w:rFonts w:ascii="Times New Roman" w:eastAsia="Cambria" w:hAnsi="Times New Roman" w:cs="Times New Roman"/>
          <w:b/>
          <w:bCs/>
          <w:i/>
          <w:iCs/>
          <w:color w:val="4F81BD" w:themeColor="accent1"/>
          <w:sz w:val="24"/>
          <w:szCs w:val="24"/>
        </w:rPr>
        <w:t>9</w:t>
      </w:r>
      <w:r w:rsidRPr="006B0A38">
        <w:rPr>
          <w:rFonts w:ascii="Times New Roman" w:eastAsia="Cambria" w:hAnsi="Times New Roman" w:cs="Times New Roman"/>
          <w:b/>
          <w:bCs/>
          <w:i/>
          <w:iCs/>
          <w:color w:val="4F81BD" w:themeColor="accent1"/>
          <w:sz w:val="24"/>
          <w:szCs w:val="24"/>
        </w:rPr>
        <w:t xml:space="preserve"> . godinu</w:t>
      </w:r>
      <w:bookmarkEnd w:id="97"/>
    </w:p>
    <w:p w14:paraId="5EA7876B" w14:textId="77777777" w:rsidR="009039AF" w:rsidRPr="006B0A38" w:rsidRDefault="009039AF" w:rsidP="001E4CD5">
      <w:pPr>
        <w:spacing w:before="240"/>
        <w:ind w:firstLine="708"/>
        <w:jc w:val="both"/>
        <w:rPr>
          <w:rFonts w:ascii="Times New Roman" w:hAnsi="Times New Roman" w:cs="Times New Roman"/>
          <w:sz w:val="24"/>
          <w:szCs w:val="24"/>
        </w:rPr>
      </w:pPr>
      <w:r w:rsidRPr="006B0A38">
        <w:rPr>
          <w:rFonts w:ascii="Times New Roman" w:eastAsia="Times New Roman" w:hAnsi="Times New Roman" w:cs="Times New Roman"/>
          <w:sz w:val="24"/>
          <w:szCs w:val="24"/>
        </w:rPr>
        <w:t>Sukladno članku 39. stavak 2. Zakona o proračunu (Narodne novine broj 87/08</w:t>
      </w:r>
      <w:r w:rsidRPr="006B0A38">
        <w:rPr>
          <w:rFonts w:ascii="Times New Roman" w:hAnsi="Times New Roman" w:cs="Times New Roman"/>
          <w:sz w:val="24"/>
          <w:szCs w:val="24"/>
        </w:rPr>
        <w:t>,</w:t>
      </w:r>
      <w:r w:rsidRPr="006B0A38">
        <w:rPr>
          <w:rFonts w:ascii="Times New Roman" w:eastAsia="Times New Roman" w:hAnsi="Times New Roman" w:cs="Times New Roman"/>
          <w:sz w:val="24"/>
          <w:szCs w:val="24"/>
        </w:rPr>
        <w:t xml:space="preserve"> 136/12,</w:t>
      </w:r>
      <w:r w:rsidRPr="006B0A38">
        <w:rPr>
          <w:rFonts w:ascii="Times New Roman" w:hAnsi="Times New Roman" w:cs="Times New Roman"/>
          <w:sz w:val="24"/>
          <w:szCs w:val="24"/>
        </w:rPr>
        <w:t xml:space="preserve"> </w:t>
      </w:r>
      <w:r w:rsidRPr="006B0A38">
        <w:rPr>
          <w:rFonts w:ascii="Times New Roman" w:eastAsia="Times New Roman" w:hAnsi="Times New Roman" w:cs="Times New Roman"/>
          <w:sz w:val="24"/>
          <w:szCs w:val="24"/>
        </w:rPr>
        <w:t>15/15) izmjenama i dopunama proračuna pristupa se ukoliko se u tijeku proračunske godine pojave nove obveze ili smanje, odnosno povećaju prihodi.</w:t>
      </w:r>
      <w:r w:rsidRPr="006B0A38">
        <w:rPr>
          <w:rFonts w:ascii="Times New Roman" w:hAnsi="Times New Roman" w:cs="Times New Roman"/>
          <w:sz w:val="24"/>
          <w:szCs w:val="24"/>
        </w:rPr>
        <w:t xml:space="preserve"> </w:t>
      </w:r>
    </w:p>
    <w:p w14:paraId="5C030696" w14:textId="77777777" w:rsidR="009039AF" w:rsidRPr="006B0A38" w:rsidRDefault="009039AF" w:rsidP="001E4CD5">
      <w:pPr>
        <w:spacing w:before="240"/>
        <w:jc w:val="both"/>
        <w:rPr>
          <w:rFonts w:ascii="Times New Roman" w:hAnsi="Times New Roman" w:cs="Times New Roman"/>
          <w:sz w:val="24"/>
          <w:szCs w:val="24"/>
        </w:rPr>
      </w:pPr>
      <w:r w:rsidRPr="006B0A38">
        <w:rPr>
          <w:rFonts w:ascii="Times New Roman" w:eastAsia="Times New Roman" w:hAnsi="Times New Roman" w:cs="Times New Roman"/>
          <w:sz w:val="24"/>
          <w:szCs w:val="24"/>
        </w:rPr>
        <w:t xml:space="preserve">Analizom izvršenja te temeljem procjene do kraja godine </w:t>
      </w:r>
      <w:r w:rsidRPr="006B0A38">
        <w:rPr>
          <w:rFonts w:ascii="Times New Roman" w:hAnsi="Times New Roman" w:cs="Times New Roman"/>
          <w:sz w:val="24"/>
          <w:szCs w:val="24"/>
        </w:rPr>
        <w:t xml:space="preserve">donesen je na </w:t>
      </w:r>
      <w:r w:rsidR="00257C94">
        <w:rPr>
          <w:rFonts w:ascii="Times New Roman" w:hAnsi="Times New Roman" w:cs="Times New Roman"/>
          <w:sz w:val="24"/>
          <w:szCs w:val="24"/>
        </w:rPr>
        <w:t>22</w:t>
      </w:r>
      <w:r w:rsidRPr="006B0A38">
        <w:rPr>
          <w:rFonts w:ascii="Times New Roman" w:hAnsi="Times New Roman" w:cs="Times New Roman"/>
          <w:sz w:val="24"/>
          <w:szCs w:val="24"/>
        </w:rPr>
        <w:t xml:space="preserve">. sjednici Gradskog vijeća, </w:t>
      </w:r>
      <w:r w:rsidR="00DC5557" w:rsidRPr="006B0A38">
        <w:rPr>
          <w:rFonts w:ascii="Times New Roman" w:hAnsi="Times New Roman" w:cs="Times New Roman"/>
          <w:sz w:val="24"/>
          <w:szCs w:val="24"/>
        </w:rPr>
        <w:t>13</w:t>
      </w:r>
      <w:r w:rsidRPr="006B0A38">
        <w:rPr>
          <w:rFonts w:ascii="Times New Roman" w:hAnsi="Times New Roman" w:cs="Times New Roman"/>
          <w:sz w:val="24"/>
          <w:szCs w:val="24"/>
        </w:rPr>
        <w:t>. prosinca 201</w:t>
      </w:r>
      <w:r w:rsidR="00257C94">
        <w:rPr>
          <w:rFonts w:ascii="Times New Roman" w:hAnsi="Times New Roman" w:cs="Times New Roman"/>
          <w:sz w:val="24"/>
          <w:szCs w:val="24"/>
        </w:rPr>
        <w:t>9</w:t>
      </w:r>
      <w:r w:rsidRPr="006B0A38">
        <w:rPr>
          <w:rFonts w:ascii="Times New Roman" w:hAnsi="Times New Roman" w:cs="Times New Roman"/>
          <w:sz w:val="24"/>
          <w:szCs w:val="24"/>
        </w:rPr>
        <w:t xml:space="preserve">. godine </w:t>
      </w:r>
      <w:r w:rsidRPr="006B0A38">
        <w:rPr>
          <w:rFonts w:ascii="Times New Roman" w:eastAsia="Times New Roman" w:hAnsi="Times New Roman" w:cs="Times New Roman"/>
          <w:sz w:val="24"/>
          <w:szCs w:val="24"/>
        </w:rPr>
        <w:t xml:space="preserve">novi plan prihoda </w:t>
      </w:r>
      <w:r w:rsidR="00DC5557" w:rsidRPr="006B0A38">
        <w:rPr>
          <w:rFonts w:ascii="Times New Roman" w:eastAsia="Times New Roman" w:hAnsi="Times New Roman" w:cs="Times New Roman"/>
          <w:sz w:val="24"/>
          <w:szCs w:val="24"/>
        </w:rPr>
        <w:t xml:space="preserve">proračuna u visini </w:t>
      </w:r>
      <w:r w:rsidR="00257C94" w:rsidRPr="00257C94">
        <w:rPr>
          <w:rFonts w:ascii="Times New Roman" w:eastAsia="Times New Roman" w:hAnsi="Times New Roman" w:cs="Times New Roman"/>
          <w:sz w:val="24"/>
          <w:szCs w:val="24"/>
        </w:rPr>
        <w:t xml:space="preserve">32.160.307,49 </w:t>
      </w:r>
      <w:r w:rsidR="00DC5557" w:rsidRPr="006B0A38">
        <w:rPr>
          <w:rFonts w:ascii="Times New Roman" w:eastAsia="Times New Roman" w:hAnsi="Times New Roman" w:cs="Times New Roman"/>
          <w:sz w:val="24"/>
          <w:szCs w:val="24"/>
        </w:rPr>
        <w:t>kuna</w:t>
      </w:r>
      <w:r w:rsidRPr="006B0A38">
        <w:rPr>
          <w:rFonts w:ascii="Times New Roman" w:eastAsia="Times New Roman" w:hAnsi="Times New Roman" w:cs="Times New Roman"/>
          <w:sz w:val="24"/>
          <w:szCs w:val="24"/>
        </w:rPr>
        <w:t xml:space="preserve">, plan rashoda u visini </w:t>
      </w:r>
      <w:r w:rsidR="00257C94" w:rsidRPr="00257C94">
        <w:rPr>
          <w:rFonts w:ascii="Times New Roman" w:eastAsia="Times New Roman" w:hAnsi="Times New Roman" w:cs="Times New Roman"/>
          <w:sz w:val="24"/>
          <w:szCs w:val="24"/>
        </w:rPr>
        <w:t xml:space="preserve">33.184.670,62 </w:t>
      </w:r>
      <w:r w:rsidRPr="006B0A38">
        <w:rPr>
          <w:rFonts w:ascii="Times New Roman" w:eastAsia="Times New Roman" w:hAnsi="Times New Roman" w:cs="Times New Roman"/>
          <w:sz w:val="24"/>
          <w:szCs w:val="24"/>
        </w:rPr>
        <w:t xml:space="preserve">kuna te plan viška za pokriće prenesenih manjkova u iznosu </w:t>
      </w:r>
      <w:r w:rsidR="00257C94" w:rsidRPr="00257C94">
        <w:rPr>
          <w:rFonts w:ascii="Times New Roman" w:eastAsia="Times New Roman" w:hAnsi="Times New Roman" w:cs="Times New Roman"/>
          <w:sz w:val="24"/>
          <w:szCs w:val="24"/>
        </w:rPr>
        <w:t xml:space="preserve">1.024.363,13 </w:t>
      </w:r>
      <w:r w:rsidR="00DC5557" w:rsidRPr="006B0A38">
        <w:rPr>
          <w:rFonts w:ascii="Times New Roman" w:eastAsia="Times New Roman" w:hAnsi="Times New Roman" w:cs="Times New Roman"/>
          <w:sz w:val="24"/>
          <w:szCs w:val="24"/>
        </w:rPr>
        <w:t>kuna</w:t>
      </w:r>
      <w:r w:rsidRPr="006B0A38">
        <w:rPr>
          <w:rFonts w:ascii="Times New Roman" w:eastAsia="Times New Roman" w:hAnsi="Times New Roman" w:cs="Times New Roman"/>
          <w:sz w:val="24"/>
          <w:szCs w:val="24"/>
        </w:rPr>
        <w:t>.</w:t>
      </w:r>
    </w:p>
    <w:p w14:paraId="7B2085D9" w14:textId="77777777" w:rsidR="002A6F70" w:rsidRPr="006B0A38" w:rsidRDefault="00257C94" w:rsidP="001E4CD5">
      <w:pPr>
        <w:spacing w:before="240"/>
        <w:jc w:val="both"/>
        <w:rPr>
          <w:rFonts w:ascii="Times New Roman" w:hAnsi="Times New Roman" w:cs="Times New Roman"/>
          <w:sz w:val="24"/>
          <w:szCs w:val="24"/>
        </w:rPr>
      </w:pPr>
      <w:r w:rsidRPr="00257C94">
        <w:rPr>
          <w:rFonts w:ascii="Times New Roman" w:hAnsi="Times New Roman" w:cs="Times New Roman"/>
          <w:sz w:val="24"/>
          <w:szCs w:val="24"/>
        </w:rPr>
        <w:t>U okviru ukupnih prihoda vlastiti i namjenski prihodi proračunskih korisnika iznose 2.550.224,49 kuna.</w:t>
      </w:r>
    </w:p>
    <w:p w14:paraId="29BBE279" w14:textId="77777777" w:rsidR="005213B0" w:rsidRPr="006B0A38" w:rsidRDefault="005213B0" w:rsidP="001E4CD5">
      <w:pPr>
        <w:pStyle w:val="Naslov4"/>
        <w:spacing w:before="240"/>
        <w:jc w:val="both"/>
        <w:rPr>
          <w:rFonts w:cs="Times New Roman"/>
          <w:szCs w:val="24"/>
        </w:rPr>
      </w:pPr>
      <w:bookmarkStart w:id="98" w:name="_Toc32919539"/>
      <w:r w:rsidRPr="006B0A38">
        <w:rPr>
          <w:rFonts w:cs="Times New Roman"/>
          <w:szCs w:val="24"/>
        </w:rPr>
        <w:t>4.1.</w:t>
      </w:r>
      <w:r w:rsidR="002A6F70">
        <w:rPr>
          <w:rFonts w:cs="Times New Roman"/>
          <w:szCs w:val="24"/>
        </w:rPr>
        <w:t>1</w:t>
      </w:r>
      <w:r w:rsidRPr="006B0A38">
        <w:rPr>
          <w:rFonts w:cs="Times New Roman"/>
          <w:szCs w:val="24"/>
        </w:rPr>
        <w:t xml:space="preserve">.3. </w:t>
      </w:r>
      <w:r w:rsidR="00DC5557" w:rsidRPr="006B0A38">
        <w:rPr>
          <w:rFonts w:cs="Times New Roman"/>
          <w:szCs w:val="24"/>
        </w:rPr>
        <w:t>Proračun za 20</w:t>
      </w:r>
      <w:r w:rsidR="00257C94">
        <w:rPr>
          <w:rFonts w:cs="Times New Roman"/>
          <w:szCs w:val="24"/>
        </w:rPr>
        <w:t>20</w:t>
      </w:r>
      <w:r w:rsidR="00DC5557" w:rsidRPr="006B0A38">
        <w:rPr>
          <w:rFonts w:cs="Times New Roman"/>
          <w:szCs w:val="24"/>
        </w:rPr>
        <w:t>. godinu</w:t>
      </w:r>
      <w:bookmarkEnd w:id="98"/>
    </w:p>
    <w:p w14:paraId="27EC138D" w14:textId="77777777" w:rsidR="00257C94" w:rsidRDefault="00E53E99" w:rsidP="001E4CD5">
      <w:pPr>
        <w:spacing w:before="240"/>
        <w:ind w:firstLine="708"/>
        <w:jc w:val="both"/>
        <w:rPr>
          <w:rFonts w:ascii="Times New Roman" w:hAnsi="Times New Roman" w:cs="Times New Roman"/>
          <w:sz w:val="24"/>
          <w:szCs w:val="24"/>
        </w:rPr>
      </w:pPr>
      <w:r w:rsidRPr="006B0A38">
        <w:rPr>
          <w:rFonts w:ascii="Times New Roman" w:hAnsi="Times New Roman" w:cs="Times New Roman"/>
          <w:sz w:val="24"/>
          <w:szCs w:val="24"/>
        </w:rPr>
        <w:t xml:space="preserve">Na </w:t>
      </w:r>
      <w:r w:rsidR="00257C94">
        <w:rPr>
          <w:rFonts w:ascii="Times New Roman" w:hAnsi="Times New Roman" w:cs="Times New Roman"/>
          <w:sz w:val="24"/>
          <w:szCs w:val="24"/>
        </w:rPr>
        <w:t>22</w:t>
      </w:r>
      <w:r w:rsidRPr="006B0A38">
        <w:rPr>
          <w:rFonts w:ascii="Times New Roman" w:hAnsi="Times New Roman" w:cs="Times New Roman"/>
          <w:sz w:val="24"/>
          <w:szCs w:val="24"/>
        </w:rPr>
        <w:t>. sjednici Gradskog vijeća održanoj 13. prosinca 201</w:t>
      </w:r>
      <w:r w:rsidR="00257C94">
        <w:rPr>
          <w:rFonts w:ascii="Times New Roman" w:hAnsi="Times New Roman" w:cs="Times New Roman"/>
          <w:sz w:val="24"/>
          <w:szCs w:val="24"/>
        </w:rPr>
        <w:t>9</w:t>
      </w:r>
      <w:r w:rsidRPr="006B0A38">
        <w:rPr>
          <w:rFonts w:ascii="Times New Roman" w:hAnsi="Times New Roman" w:cs="Times New Roman"/>
          <w:sz w:val="24"/>
          <w:szCs w:val="24"/>
        </w:rPr>
        <w:t>. godine donesen je proračun Grada za 20</w:t>
      </w:r>
      <w:r w:rsidR="00257C94">
        <w:rPr>
          <w:rFonts w:ascii="Times New Roman" w:hAnsi="Times New Roman" w:cs="Times New Roman"/>
          <w:sz w:val="24"/>
          <w:szCs w:val="24"/>
        </w:rPr>
        <w:t>20</w:t>
      </w:r>
      <w:r w:rsidRPr="006B0A38">
        <w:rPr>
          <w:rFonts w:ascii="Times New Roman" w:hAnsi="Times New Roman" w:cs="Times New Roman"/>
          <w:sz w:val="24"/>
          <w:szCs w:val="24"/>
        </w:rPr>
        <w:t xml:space="preserve">. godinu. </w:t>
      </w:r>
      <w:r w:rsidR="00257C94" w:rsidRPr="00257C94">
        <w:rPr>
          <w:rFonts w:ascii="Times New Roman" w:hAnsi="Times New Roman" w:cs="Times New Roman"/>
          <w:sz w:val="24"/>
          <w:szCs w:val="24"/>
        </w:rPr>
        <w:t xml:space="preserve">Plan prihoda i primitaka Proračuna za 2020. godinu </w:t>
      </w:r>
      <w:r w:rsidR="00257C94">
        <w:rPr>
          <w:rFonts w:ascii="Times New Roman" w:hAnsi="Times New Roman" w:cs="Times New Roman"/>
          <w:sz w:val="24"/>
          <w:szCs w:val="24"/>
        </w:rPr>
        <w:t xml:space="preserve">je </w:t>
      </w:r>
      <w:r w:rsidR="00257C94" w:rsidRPr="00257C94">
        <w:rPr>
          <w:rFonts w:ascii="Times New Roman" w:hAnsi="Times New Roman" w:cs="Times New Roman"/>
          <w:sz w:val="24"/>
          <w:szCs w:val="24"/>
        </w:rPr>
        <w:t xml:space="preserve">u visini  </w:t>
      </w:r>
      <w:r w:rsidR="00257C94" w:rsidRPr="00257C94">
        <w:rPr>
          <w:rFonts w:ascii="Times New Roman" w:hAnsi="Times New Roman" w:cs="Times New Roman"/>
          <w:sz w:val="24"/>
          <w:szCs w:val="24"/>
        </w:rPr>
        <w:lastRenderedPageBreak/>
        <w:t xml:space="preserve">38.833.708,00 kuna, rashoda i izdataka u visini 38.981.008,00 kuna, a predviđeni manjak 147.300,00 kuna. Preneseni planirani višak  iz 2019. iznosi 147.300,00 a odnosi se na proračunske korisnike Muzej i Knjižnicu i vezan je na sredstva koja su doznačena u 2019. godini, a koja se moraju prenijeti sukladno ugovoru o predviđenom trajanju projekta.  </w:t>
      </w:r>
    </w:p>
    <w:p w14:paraId="26B6C8AA" w14:textId="77777777" w:rsidR="00062712" w:rsidRPr="006B0A38" w:rsidRDefault="00257C94" w:rsidP="00257C94">
      <w:pPr>
        <w:spacing w:before="240"/>
        <w:ind w:firstLine="708"/>
        <w:jc w:val="both"/>
        <w:rPr>
          <w:rFonts w:ascii="Times New Roman" w:hAnsi="Times New Roman" w:cs="Times New Roman"/>
          <w:sz w:val="24"/>
          <w:szCs w:val="24"/>
        </w:rPr>
      </w:pPr>
      <w:r w:rsidRPr="00257C94">
        <w:rPr>
          <w:rFonts w:ascii="Times New Roman" w:hAnsi="Times New Roman" w:cs="Times New Roman"/>
          <w:sz w:val="24"/>
          <w:szCs w:val="24"/>
        </w:rPr>
        <w:t>Značajnije aktivnosti, projekti i ulaganja u 2020. godini</w:t>
      </w:r>
      <w:r>
        <w:rPr>
          <w:rFonts w:ascii="Times New Roman" w:hAnsi="Times New Roman" w:cs="Times New Roman"/>
          <w:sz w:val="24"/>
          <w:szCs w:val="24"/>
        </w:rPr>
        <w:t>:</w:t>
      </w:r>
    </w:p>
    <w:tbl>
      <w:tblPr>
        <w:tblW w:w="90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445"/>
      </w:tblGrid>
      <w:tr w:rsidR="00257C94" w:rsidRPr="00CB2305" w14:paraId="2D7DF12D" w14:textId="77777777" w:rsidTr="00257C94">
        <w:trPr>
          <w:trHeight w:val="240"/>
        </w:trPr>
        <w:tc>
          <w:tcPr>
            <w:tcW w:w="7651" w:type="dxa"/>
            <w:shd w:val="clear" w:color="auto" w:fill="auto"/>
            <w:noWrap/>
            <w:vAlign w:val="bottom"/>
            <w:hideMark/>
          </w:tcPr>
          <w:p w14:paraId="4D3CDD53" w14:textId="77777777" w:rsidR="00257C94" w:rsidRPr="00CB2305" w:rsidRDefault="00257C94" w:rsidP="00257C94">
            <w:pPr>
              <w:rPr>
                <w:rFonts w:ascii="Arial" w:hAnsi="Arial" w:cs="Arial"/>
                <w:b/>
                <w:color w:val="000000"/>
                <w:sz w:val="18"/>
                <w:szCs w:val="18"/>
              </w:rPr>
            </w:pPr>
            <w:r w:rsidRPr="00CB2305">
              <w:rPr>
                <w:rFonts w:ascii="Arial" w:hAnsi="Arial" w:cs="Arial"/>
                <w:b/>
                <w:color w:val="000000"/>
                <w:sz w:val="18"/>
                <w:szCs w:val="18"/>
              </w:rPr>
              <w:t>ULAGANJA U</w:t>
            </w:r>
            <w:r w:rsidRPr="007C1720">
              <w:rPr>
                <w:rFonts w:ascii="Arial" w:hAnsi="Arial" w:cs="Arial"/>
                <w:b/>
                <w:color w:val="000000"/>
                <w:sz w:val="18"/>
                <w:szCs w:val="18"/>
              </w:rPr>
              <w:t xml:space="preserve"> </w:t>
            </w:r>
            <w:r>
              <w:rPr>
                <w:rFonts w:ascii="Arial" w:hAnsi="Arial" w:cs="Arial"/>
                <w:b/>
                <w:color w:val="000000"/>
                <w:sz w:val="18"/>
                <w:szCs w:val="18"/>
              </w:rPr>
              <w:t xml:space="preserve"> KOMUNALNU </w:t>
            </w:r>
            <w:r w:rsidRPr="00CB2305">
              <w:rPr>
                <w:rFonts w:ascii="Arial" w:hAnsi="Arial" w:cs="Arial"/>
                <w:b/>
                <w:color w:val="000000"/>
                <w:sz w:val="18"/>
                <w:szCs w:val="18"/>
              </w:rPr>
              <w:t xml:space="preserve"> INFRASTRUKTURU:</w:t>
            </w:r>
          </w:p>
        </w:tc>
        <w:tc>
          <w:tcPr>
            <w:tcW w:w="1445" w:type="dxa"/>
            <w:shd w:val="clear" w:color="auto" w:fill="auto"/>
            <w:noWrap/>
            <w:vAlign w:val="bottom"/>
            <w:hideMark/>
          </w:tcPr>
          <w:p w14:paraId="3303A281" w14:textId="77777777" w:rsidR="00257C94" w:rsidRPr="00CB2305" w:rsidRDefault="00257C94" w:rsidP="00257C94">
            <w:pPr>
              <w:rPr>
                <w:rFonts w:ascii="Arial" w:hAnsi="Arial" w:cs="Arial"/>
                <w:b/>
                <w:color w:val="000000"/>
                <w:sz w:val="18"/>
                <w:szCs w:val="18"/>
              </w:rPr>
            </w:pPr>
          </w:p>
        </w:tc>
      </w:tr>
      <w:tr w:rsidR="00257C94" w:rsidRPr="00CB2305" w14:paraId="4131A773" w14:textId="77777777" w:rsidTr="00257C94">
        <w:trPr>
          <w:trHeight w:val="240"/>
        </w:trPr>
        <w:tc>
          <w:tcPr>
            <w:tcW w:w="7651" w:type="dxa"/>
            <w:shd w:val="clear" w:color="auto" w:fill="auto"/>
            <w:noWrap/>
            <w:vAlign w:val="bottom"/>
            <w:hideMark/>
          </w:tcPr>
          <w:p w14:paraId="539A1BAB"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Ekološki bazen </w:t>
            </w:r>
          </w:p>
        </w:tc>
        <w:tc>
          <w:tcPr>
            <w:tcW w:w="1445" w:type="dxa"/>
            <w:shd w:val="clear" w:color="auto" w:fill="auto"/>
            <w:noWrap/>
            <w:vAlign w:val="bottom"/>
            <w:hideMark/>
          </w:tcPr>
          <w:p w14:paraId="5A246488"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10,000,000 kn</w:t>
            </w:r>
          </w:p>
        </w:tc>
      </w:tr>
      <w:tr w:rsidR="00257C94" w:rsidRPr="00CB2305" w14:paraId="02447154" w14:textId="77777777" w:rsidTr="00257C94">
        <w:trPr>
          <w:trHeight w:val="240"/>
        </w:trPr>
        <w:tc>
          <w:tcPr>
            <w:tcW w:w="7651" w:type="dxa"/>
            <w:shd w:val="clear" w:color="auto" w:fill="auto"/>
            <w:noWrap/>
            <w:vAlign w:val="bottom"/>
            <w:hideMark/>
          </w:tcPr>
          <w:p w14:paraId="28F1ABCA"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Ulaganja u poslovnu zonu Pregrada </w:t>
            </w:r>
          </w:p>
        </w:tc>
        <w:tc>
          <w:tcPr>
            <w:tcW w:w="1445" w:type="dxa"/>
            <w:shd w:val="clear" w:color="auto" w:fill="auto"/>
            <w:noWrap/>
            <w:vAlign w:val="bottom"/>
            <w:hideMark/>
          </w:tcPr>
          <w:p w14:paraId="5A582306"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2,211,200 kn</w:t>
            </w:r>
          </w:p>
        </w:tc>
      </w:tr>
      <w:tr w:rsidR="00257C94" w:rsidRPr="00CB2305" w14:paraId="38F6BE4B" w14:textId="77777777" w:rsidTr="00257C94">
        <w:trPr>
          <w:trHeight w:val="240"/>
        </w:trPr>
        <w:tc>
          <w:tcPr>
            <w:tcW w:w="7651" w:type="dxa"/>
            <w:shd w:val="clear" w:color="auto" w:fill="auto"/>
            <w:noWrap/>
            <w:vAlign w:val="bottom"/>
            <w:hideMark/>
          </w:tcPr>
          <w:p w14:paraId="16BC5652"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Asfaltiranje cesta i ulica </w:t>
            </w:r>
          </w:p>
        </w:tc>
        <w:tc>
          <w:tcPr>
            <w:tcW w:w="1445" w:type="dxa"/>
            <w:shd w:val="clear" w:color="auto" w:fill="auto"/>
            <w:noWrap/>
            <w:vAlign w:val="bottom"/>
            <w:hideMark/>
          </w:tcPr>
          <w:p w14:paraId="5248411C"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2,070,000 kn</w:t>
            </w:r>
          </w:p>
        </w:tc>
      </w:tr>
      <w:tr w:rsidR="00257C94" w:rsidRPr="00CB2305" w14:paraId="412ADA52" w14:textId="77777777" w:rsidTr="00257C94">
        <w:trPr>
          <w:trHeight w:val="240"/>
        </w:trPr>
        <w:tc>
          <w:tcPr>
            <w:tcW w:w="7651" w:type="dxa"/>
            <w:shd w:val="clear" w:color="auto" w:fill="auto"/>
            <w:noWrap/>
            <w:vAlign w:val="bottom"/>
            <w:hideMark/>
          </w:tcPr>
          <w:p w14:paraId="6CEF0508"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Uređenje dječjih igrališta i školskih igrališta (Tenisko,  Kunapark, Gorjakovo </w:t>
            </w:r>
          </w:p>
        </w:tc>
        <w:tc>
          <w:tcPr>
            <w:tcW w:w="1445" w:type="dxa"/>
            <w:shd w:val="clear" w:color="auto" w:fill="auto"/>
            <w:noWrap/>
            <w:vAlign w:val="bottom"/>
            <w:hideMark/>
          </w:tcPr>
          <w:p w14:paraId="28A0F02E"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1,705,000 kn</w:t>
            </w:r>
          </w:p>
        </w:tc>
      </w:tr>
      <w:tr w:rsidR="00257C94" w:rsidRPr="00CB2305" w14:paraId="661C759B" w14:textId="77777777" w:rsidTr="00257C94">
        <w:trPr>
          <w:trHeight w:val="240"/>
        </w:trPr>
        <w:tc>
          <w:tcPr>
            <w:tcW w:w="7651" w:type="dxa"/>
            <w:shd w:val="clear" w:color="auto" w:fill="auto"/>
            <w:noWrap/>
            <w:vAlign w:val="bottom"/>
            <w:hideMark/>
          </w:tcPr>
          <w:p w14:paraId="24064BD1"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Kino dvorana</w:t>
            </w:r>
          </w:p>
        </w:tc>
        <w:tc>
          <w:tcPr>
            <w:tcW w:w="1445" w:type="dxa"/>
            <w:shd w:val="clear" w:color="auto" w:fill="auto"/>
            <w:noWrap/>
            <w:vAlign w:val="bottom"/>
            <w:hideMark/>
          </w:tcPr>
          <w:p w14:paraId="2097441B"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1,500,000 kn</w:t>
            </w:r>
          </w:p>
        </w:tc>
      </w:tr>
      <w:tr w:rsidR="00257C94" w:rsidRPr="00CB2305" w14:paraId="66353A4F" w14:textId="77777777" w:rsidTr="00257C94">
        <w:trPr>
          <w:trHeight w:val="240"/>
        </w:trPr>
        <w:tc>
          <w:tcPr>
            <w:tcW w:w="7651" w:type="dxa"/>
            <w:shd w:val="clear" w:color="auto" w:fill="auto"/>
            <w:noWrap/>
            <w:vAlign w:val="bottom"/>
            <w:hideMark/>
          </w:tcPr>
          <w:p w14:paraId="6CD8A52E"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Održavanje nerazvrstanih cesta i ulica </w:t>
            </w:r>
          </w:p>
        </w:tc>
        <w:tc>
          <w:tcPr>
            <w:tcW w:w="1445" w:type="dxa"/>
            <w:shd w:val="clear" w:color="auto" w:fill="auto"/>
            <w:noWrap/>
            <w:vAlign w:val="bottom"/>
            <w:hideMark/>
          </w:tcPr>
          <w:p w14:paraId="4E45C8CD"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1,203,300 kn</w:t>
            </w:r>
          </w:p>
        </w:tc>
      </w:tr>
      <w:tr w:rsidR="00257C94" w:rsidRPr="00CB2305" w14:paraId="3AB5DF2A" w14:textId="77777777" w:rsidTr="00257C94">
        <w:trPr>
          <w:trHeight w:val="240"/>
        </w:trPr>
        <w:tc>
          <w:tcPr>
            <w:tcW w:w="7651" w:type="dxa"/>
            <w:shd w:val="clear" w:color="auto" w:fill="auto"/>
            <w:noWrap/>
            <w:vAlign w:val="bottom"/>
            <w:hideMark/>
          </w:tcPr>
          <w:p w14:paraId="230AE0BD"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Izgradnja šumske ceste </w:t>
            </w:r>
          </w:p>
        </w:tc>
        <w:tc>
          <w:tcPr>
            <w:tcW w:w="1445" w:type="dxa"/>
            <w:shd w:val="clear" w:color="auto" w:fill="auto"/>
            <w:noWrap/>
            <w:vAlign w:val="bottom"/>
            <w:hideMark/>
          </w:tcPr>
          <w:p w14:paraId="735C65AF"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1,000,000 kn</w:t>
            </w:r>
          </w:p>
        </w:tc>
      </w:tr>
      <w:tr w:rsidR="00257C94" w:rsidRPr="00CB2305" w14:paraId="71F6BA35" w14:textId="77777777" w:rsidTr="00257C94">
        <w:trPr>
          <w:trHeight w:val="240"/>
        </w:trPr>
        <w:tc>
          <w:tcPr>
            <w:tcW w:w="7651" w:type="dxa"/>
            <w:shd w:val="clear" w:color="auto" w:fill="auto"/>
            <w:noWrap/>
            <w:vAlign w:val="bottom"/>
            <w:hideMark/>
          </w:tcPr>
          <w:p w14:paraId="6E3F1A02"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Sanacije šteta od prirodnih nepogoda – klizišta </w:t>
            </w:r>
          </w:p>
        </w:tc>
        <w:tc>
          <w:tcPr>
            <w:tcW w:w="1445" w:type="dxa"/>
            <w:shd w:val="clear" w:color="auto" w:fill="auto"/>
            <w:noWrap/>
            <w:vAlign w:val="bottom"/>
            <w:hideMark/>
          </w:tcPr>
          <w:p w14:paraId="05D5B112"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850,000 kn</w:t>
            </w:r>
          </w:p>
        </w:tc>
      </w:tr>
      <w:tr w:rsidR="00257C94" w:rsidRPr="00CB2305" w14:paraId="44C9ADE3" w14:textId="77777777" w:rsidTr="00257C94">
        <w:trPr>
          <w:trHeight w:val="240"/>
        </w:trPr>
        <w:tc>
          <w:tcPr>
            <w:tcW w:w="7651" w:type="dxa"/>
            <w:shd w:val="clear" w:color="auto" w:fill="auto"/>
            <w:noWrap/>
            <w:vAlign w:val="bottom"/>
            <w:hideMark/>
          </w:tcPr>
          <w:p w14:paraId="215265B6"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Mjere za razvoj brdsko planinskih područja </w:t>
            </w:r>
          </w:p>
        </w:tc>
        <w:tc>
          <w:tcPr>
            <w:tcW w:w="1445" w:type="dxa"/>
            <w:shd w:val="clear" w:color="auto" w:fill="auto"/>
            <w:noWrap/>
            <w:vAlign w:val="bottom"/>
            <w:hideMark/>
          </w:tcPr>
          <w:p w14:paraId="7114C4AA"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750,000 kn</w:t>
            </w:r>
          </w:p>
        </w:tc>
      </w:tr>
      <w:tr w:rsidR="00257C94" w:rsidRPr="00CB2305" w14:paraId="010854FD" w14:textId="77777777" w:rsidTr="00257C94">
        <w:trPr>
          <w:trHeight w:val="240"/>
        </w:trPr>
        <w:tc>
          <w:tcPr>
            <w:tcW w:w="7651" w:type="dxa"/>
            <w:shd w:val="clear" w:color="auto" w:fill="auto"/>
            <w:noWrap/>
            <w:vAlign w:val="bottom"/>
            <w:hideMark/>
          </w:tcPr>
          <w:p w14:paraId="0820A852"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Održavanje javnih površina i zimsko održavanje cesta </w:t>
            </w:r>
          </w:p>
        </w:tc>
        <w:tc>
          <w:tcPr>
            <w:tcW w:w="1445" w:type="dxa"/>
            <w:shd w:val="clear" w:color="auto" w:fill="auto"/>
            <w:noWrap/>
            <w:vAlign w:val="bottom"/>
            <w:hideMark/>
          </w:tcPr>
          <w:p w14:paraId="67E616DF"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670,700 kn</w:t>
            </w:r>
          </w:p>
        </w:tc>
      </w:tr>
      <w:tr w:rsidR="00257C94" w:rsidRPr="00CB2305" w14:paraId="3F62B664" w14:textId="77777777" w:rsidTr="00257C94">
        <w:trPr>
          <w:trHeight w:val="240"/>
        </w:trPr>
        <w:tc>
          <w:tcPr>
            <w:tcW w:w="7651" w:type="dxa"/>
            <w:shd w:val="clear" w:color="auto" w:fill="auto"/>
            <w:noWrap/>
            <w:vAlign w:val="bottom"/>
            <w:hideMark/>
          </w:tcPr>
          <w:p w14:paraId="37B11792"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Izgradnja i rekonstrukcija javne rasvjete </w:t>
            </w:r>
          </w:p>
        </w:tc>
        <w:tc>
          <w:tcPr>
            <w:tcW w:w="1445" w:type="dxa"/>
            <w:shd w:val="clear" w:color="auto" w:fill="auto"/>
            <w:noWrap/>
            <w:vAlign w:val="bottom"/>
            <w:hideMark/>
          </w:tcPr>
          <w:p w14:paraId="1FE21595"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200,000 kn</w:t>
            </w:r>
          </w:p>
        </w:tc>
      </w:tr>
      <w:tr w:rsidR="00257C94" w:rsidRPr="00CB2305" w14:paraId="416E43F0" w14:textId="77777777" w:rsidTr="00257C94">
        <w:trPr>
          <w:trHeight w:val="240"/>
        </w:trPr>
        <w:tc>
          <w:tcPr>
            <w:tcW w:w="7651" w:type="dxa"/>
            <w:shd w:val="clear" w:color="auto" w:fill="auto"/>
            <w:noWrap/>
            <w:vAlign w:val="bottom"/>
            <w:hideMark/>
          </w:tcPr>
          <w:p w14:paraId="48FBFC2F"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Sustav odvodnje i vodoopskrbe </w:t>
            </w:r>
          </w:p>
        </w:tc>
        <w:tc>
          <w:tcPr>
            <w:tcW w:w="1445" w:type="dxa"/>
            <w:shd w:val="clear" w:color="auto" w:fill="auto"/>
            <w:noWrap/>
            <w:vAlign w:val="bottom"/>
            <w:hideMark/>
          </w:tcPr>
          <w:p w14:paraId="06067975"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400,000 kn</w:t>
            </w:r>
          </w:p>
        </w:tc>
      </w:tr>
      <w:tr w:rsidR="00257C94" w:rsidRPr="00CB2305" w14:paraId="18E48BCE" w14:textId="77777777" w:rsidTr="00257C94">
        <w:trPr>
          <w:trHeight w:val="240"/>
        </w:trPr>
        <w:tc>
          <w:tcPr>
            <w:tcW w:w="7651" w:type="dxa"/>
            <w:shd w:val="clear" w:color="auto" w:fill="auto"/>
            <w:noWrap/>
            <w:vAlign w:val="bottom"/>
            <w:hideMark/>
          </w:tcPr>
          <w:p w14:paraId="3E311E23"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Uređenje mosta u Kostelu </w:t>
            </w:r>
          </w:p>
        </w:tc>
        <w:tc>
          <w:tcPr>
            <w:tcW w:w="1445" w:type="dxa"/>
            <w:shd w:val="clear" w:color="auto" w:fill="auto"/>
            <w:noWrap/>
            <w:vAlign w:val="bottom"/>
            <w:hideMark/>
          </w:tcPr>
          <w:p w14:paraId="7D5DF748"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250,000 kn</w:t>
            </w:r>
          </w:p>
        </w:tc>
      </w:tr>
      <w:tr w:rsidR="00257C94" w:rsidRPr="00CB2305" w14:paraId="1F9111BA" w14:textId="77777777" w:rsidTr="00257C94">
        <w:trPr>
          <w:trHeight w:val="240"/>
        </w:trPr>
        <w:tc>
          <w:tcPr>
            <w:tcW w:w="7651" w:type="dxa"/>
            <w:shd w:val="clear" w:color="auto" w:fill="auto"/>
            <w:noWrap/>
            <w:vAlign w:val="bottom"/>
            <w:hideMark/>
          </w:tcPr>
          <w:p w14:paraId="12D4210D"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Izgradnja i rekonstrukcija javne rasvjete </w:t>
            </w:r>
          </w:p>
        </w:tc>
        <w:tc>
          <w:tcPr>
            <w:tcW w:w="1445" w:type="dxa"/>
            <w:shd w:val="clear" w:color="auto" w:fill="auto"/>
            <w:noWrap/>
            <w:vAlign w:val="bottom"/>
            <w:hideMark/>
          </w:tcPr>
          <w:p w14:paraId="6F04A093"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200,000.00</w:t>
            </w:r>
          </w:p>
        </w:tc>
      </w:tr>
      <w:tr w:rsidR="00257C94" w:rsidRPr="00CB2305" w14:paraId="6EF0084F" w14:textId="77777777" w:rsidTr="00257C94">
        <w:trPr>
          <w:trHeight w:val="240"/>
        </w:trPr>
        <w:tc>
          <w:tcPr>
            <w:tcW w:w="7651" w:type="dxa"/>
            <w:shd w:val="clear" w:color="auto" w:fill="auto"/>
            <w:noWrap/>
            <w:vAlign w:val="bottom"/>
            <w:hideMark/>
          </w:tcPr>
          <w:p w14:paraId="1B61DCD2" w14:textId="77777777" w:rsidR="00257C94" w:rsidRPr="00CB2305" w:rsidRDefault="00257C94" w:rsidP="00257C94">
            <w:pPr>
              <w:rPr>
                <w:rFonts w:ascii="Arial" w:hAnsi="Arial" w:cs="Arial"/>
                <w:color w:val="000000"/>
                <w:sz w:val="18"/>
                <w:szCs w:val="18"/>
              </w:rPr>
            </w:pPr>
          </w:p>
        </w:tc>
        <w:tc>
          <w:tcPr>
            <w:tcW w:w="1445" w:type="dxa"/>
            <w:shd w:val="clear" w:color="auto" w:fill="auto"/>
            <w:noWrap/>
            <w:vAlign w:val="bottom"/>
            <w:hideMark/>
          </w:tcPr>
          <w:p w14:paraId="14612C60" w14:textId="77777777" w:rsidR="00257C94" w:rsidRPr="00CB2305" w:rsidRDefault="00257C94" w:rsidP="00257C94">
            <w:pPr>
              <w:rPr>
                <w:rFonts w:ascii="Arial" w:hAnsi="Arial" w:cs="Arial"/>
                <w:color w:val="000000"/>
                <w:sz w:val="18"/>
                <w:szCs w:val="18"/>
              </w:rPr>
            </w:pPr>
          </w:p>
        </w:tc>
      </w:tr>
      <w:tr w:rsidR="00257C94" w:rsidRPr="00CB2305" w14:paraId="2D6FEC30" w14:textId="77777777" w:rsidTr="00257C94">
        <w:trPr>
          <w:trHeight w:val="240"/>
        </w:trPr>
        <w:tc>
          <w:tcPr>
            <w:tcW w:w="7651" w:type="dxa"/>
            <w:shd w:val="clear" w:color="auto" w:fill="auto"/>
            <w:noWrap/>
            <w:vAlign w:val="bottom"/>
            <w:hideMark/>
          </w:tcPr>
          <w:p w14:paraId="097BA9B3"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 </w:t>
            </w:r>
            <w:r w:rsidRPr="00CB2305">
              <w:rPr>
                <w:rFonts w:ascii="Arial" w:hAnsi="Arial" w:cs="Arial"/>
                <w:b/>
                <w:color w:val="000000"/>
                <w:sz w:val="18"/>
                <w:szCs w:val="18"/>
              </w:rPr>
              <w:t>PROJEKTI I ULAGANJA U DRUŠTVENE DJELATNOSTI :</w:t>
            </w:r>
          </w:p>
        </w:tc>
        <w:tc>
          <w:tcPr>
            <w:tcW w:w="1445" w:type="dxa"/>
            <w:shd w:val="clear" w:color="auto" w:fill="auto"/>
            <w:noWrap/>
            <w:vAlign w:val="bottom"/>
            <w:hideMark/>
          </w:tcPr>
          <w:p w14:paraId="6829FA30" w14:textId="77777777" w:rsidR="00257C94" w:rsidRPr="00CB2305" w:rsidRDefault="00257C94" w:rsidP="00257C94">
            <w:pPr>
              <w:rPr>
                <w:rFonts w:ascii="Arial" w:hAnsi="Arial" w:cs="Arial"/>
                <w:color w:val="000000"/>
                <w:sz w:val="18"/>
                <w:szCs w:val="18"/>
              </w:rPr>
            </w:pPr>
          </w:p>
        </w:tc>
      </w:tr>
      <w:tr w:rsidR="00257C94" w:rsidRPr="00CB2305" w14:paraId="64135E56" w14:textId="77777777" w:rsidTr="00257C94">
        <w:trPr>
          <w:trHeight w:val="240"/>
        </w:trPr>
        <w:tc>
          <w:tcPr>
            <w:tcW w:w="7651" w:type="dxa"/>
            <w:shd w:val="clear" w:color="auto" w:fill="auto"/>
            <w:noWrap/>
            <w:vAlign w:val="bottom"/>
            <w:hideMark/>
          </w:tcPr>
          <w:p w14:paraId="39C4C4BB"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 xml:space="preserve">DV Naša radost (redovna djelatnost, predškola i popodnevni program) </w:t>
            </w:r>
          </w:p>
        </w:tc>
        <w:tc>
          <w:tcPr>
            <w:tcW w:w="1445" w:type="dxa"/>
            <w:shd w:val="clear" w:color="auto" w:fill="auto"/>
            <w:noWrap/>
            <w:vAlign w:val="bottom"/>
            <w:hideMark/>
          </w:tcPr>
          <w:p w14:paraId="4CBC04DD"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3,845,785 kn</w:t>
            </w:r>
          </w:p>
        </w:tc>
      </w:tr>
      <w:tr w:rsidR="00257C94" w:rsidRPr="00CB2305" w14:paraId="368DB2EB" w14:textId="77777777" w:rsidTr="00257C94">
        <w:trPr>
          <w:trHeight w:val="240"/>
        </w:trPr>
        <w:tc>
          <w:tcPr>
            <w:tcW w:w="7651" w:type="dxa"/>
            <w:shd w:val="clear" w:color="auto" w:fill="auto"/>
            <w:noWrap/>
            <w:vAlign w:val="bottom"/>
            <w:hideMark/>
          </w:tcPr>
          <w:p w14:paraId="5616F117"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Unapređenje razvoja turizma i turistička promidžba</w:t>
            </w:r>
          </w:p>
        </w:tc>
        <w:tc>
          <w:tcPr>
            <w:tcW w:w="1445" w:type="dxa"/>
            <w:shd w:val="clear" w:color="auto" w:fill="auto"/>
            <w:noWrap/>
            <w:vAlign w:val="bottom"/>
            <w:hideMark/>
          </w:tcPr>
          <w:p w14:paraId="492BF61E"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525,000 kn</w:t>
            </w:r>
          </w:p>
        </w:tc>
      </w:tr>
      <w:tr w:rsidR="00257C94" w:rsidRPr="00CB2305" w14:paraId="6F487B19" w14:textId="77777777" w:rsidTr="00257C94">
        <w:trPr>
          <w:trHeight w:val="240"/>
        </w:trPr>
        <w:tc>
          <w:tcPr>
            <w:tcW w:w="7651" w:type="dxa"/>
            <w:shd w:val="clear" w:color="auto" w:fill="auto"/>
            <w:noWrap/>
            <w:vAlign w:val="bottom"/>
            <w:hideMark/>
          </w:tcPr>
          <w:p w14:paraId="7515A8ED"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Smart City - strategija digitalizacije i implementacija softverskih rješenja</w:t>
            </w:r>
          </w:p>
        </w:tc>
        <w:tc>
          <w:tcPr>
            <w:tcW w:w="1445" w:type="dxa"/>
            <w:shd w:val="clear" w:color="auto" w:fill="auto"/>
            <w:noWrap/>
            <w:vAlign w:val="bottom"/>
            <w:hideMark/>
          </w:tcPr>
          <w:p w14:paraId="5AFE77D8"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442,000 kn</w:t>
            </w:r>
          </w:p>
        </w:tc>
      </w:tr>
      <w:tr w:rsidR="00257C94" w:rsidRPr="00CB2305" w14:paraId="31D088F9" w14:textId="77777777" w:rsidTr="00257C94">
        <w:trPr>
          <w:trHeight w:val="240"/>
        </w:trPr>
        <w:tc>
          <w:tcPr>
            <w:tcW w:w="7651" w:type="dxa"/>
            <w:shd w:val="clear" w:color="auto" w:fill="auto"/>
            <w:noWrap/>
            <w:vAlign w:val="bottom"/>
            <w:hideMark/>
          </w:tcPr>
          <w:p w14:paraId="4AA761EC"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STED NET stvaranje mreže malih, pametnih, zelenih i inovativnih gradova u europskim ruralnim područjima</w:t>
            </w:r>
          </w:p>
        </w:tc>
        <w:tc>
          <w:tcPr>
            <w:tcW w:w="1445" w:type="dxa"/>
            <w:shd w:val="clear" w:color="auto" w:fill="auto"/>
            <w:noWrap/>
            <w:vAlign w:val="bottom"/>
            <w:hideMark/>
          </w:tcPr>
          <w:p w14:paraId="12646DAF"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400,000 kn</w:t>
            </w:r>
          </w:p>
        </w:tc>
      </w:tr>
      <w:tr w:rsidR="00257C94" w:rsidRPr="00CB2305" w14:paraId="515139C3" w14:textId="77777777" w:rsidTr="00257C94">
        <w:trPr>
          <w:trHeight w:val="240"/>
        </w:trPr>
        <w:tc>
          <w:tcPr>
            <w:tcW w:w="7651" w:type="dxa"/>
            <w:shd w:val="clear" w:color="auto" w:fill="auto"/>
            <w:noWrap/>
            <w:vAlign w:val="bottom"/>
            <w:hideMark/>
          </w:tcPr>
          <w:p w14:paraId="28238D5A"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Rekonstrukcija zgrade Dječjeg vrtića - projektiranje</w:t>
            </w:r>
          </w:p>
        </w:tc>
        <w:tc>
          <w:tcPr>
            <w:tcW w:w="1445" w:type="dxa"/>
            <w:shd w:val="clear" w:color="auto" w:fill="auto"/>
            <w:noWrap/>
            <w:vAlign w:val="bottom"/>
            <w:hideMark/>
          </w:tcPr>
          <w:p w14:paraId="76F287D0"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350,000 kn</w:t>
            </w:r>
          </w:p>
        </w:tc>
      </w:tr>
      <w:tr w:rsidR="00257C94" w:rsidRPr="00CB2305" w14:paraId="254B5F6E" w14:textId="77777777" w:rsidTr="00257C94">
        <w:trPr>
          <w:trHeight w:val="240"/>
        </w:trPr>
        <w:tc>
          <w:tcPr>
            <w:tcW w:w="7651" w:type="dxa"/>
            <w:shd w:val="clear" w:color="auto" w:fill="auto"/>
            <w:noWrap/>
            <w:vAlign w:val="bottom"/>
            <w:hideMark/>
          </w:tcPr>
          <w:p w14:paraId="3421C9C7"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Stipendije i studentske pripomoći</w:t>
            </w:r>
          </w:p>
        </w:tc>
        <w:tc>
          <w:tcPr>
            <w:tcW w:w="1445" w:type="dxa"/>
            <w:shd w:val="clear" w:color="auto" w:fill="auto"/>
            <w:noWrap/>
            <w:vAlign w:val="bottom"/>
            <w:hideMark/>
          </w:tcPr>
          <w:p w14:paraId="0F46AC44"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265,000 kn</w:t>
            </w:r>
          </w:p>
        </w:tc>
      </w:tr>
      <w:tr w:rsidR="00257C94" w:rsidRPr="00CB2305" w14:paraId="40B8EA79" w14:textId="77777777" w:rsidTr="00257C94">
        <w:trPr>
          <w:trHeight w:val="240"/>
        </w:trPr>
        <w:tc>
          <w:tcPr>
            <w:tcW w:w="7651" w:type="dxa"/>
            <w:shd w:val="clear" w:color="auto" w:fill="auto"/>
            <w:noWrap/>
            <w:vAlign w:val="bottom"/>
            <w:hideMark/>
          </w:tcPr>
          <w:p w14:paraId="5798D7AD"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Sufinanciranje udžbenika za OŠ</w:t>
            </w:r>
          </w:p>
        </w:tc>
        <w:tc>
          <w:tcPr>
            <w:tcW w:w="1445" w:type="dxa"/>
            <w:shd w:val="clear" w:color="auto" w:fill="auto"/>
            <w:noWrap/>
            <w:vAlign w:val="bottom"/>
            <w:hideMark/>
          </w:tcPr>
          <w:p w14:paraId="1D96E416"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230,000 kn</w:t>
            </w:r>
          </w:p>
        </w:tc>
      </w:tr>
      <w:tr w:rsidR="00257C94" w:rsidRPr="00CB2305" w14:paraId="5F6B4B31" w14:textId="77777777" w:rsidTr="00257C94">
        <w:trPr>
          <w:trHeight w:val="240"/>
        </w:trPr>
        <w:tc>
          <w:tcPr>
            <w:tcW w:w="7651" w:type="dxa"/>
            <w:shd w:val="clear" w:color="auto" w:fill="auto"/>
            <w:noWrap/>
            <w:vAlign w:val="bottom"/>
            <w:hideMark/>
          </w:tcPr>
          <w:p w14:paraId="1107EC91"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Uređenje stajališta Sopot</w:t>
            </w:r>
          </w:p>
        </w:tc>
        <w:tc>
          <w:tcPr>
            <w:tcW w:w="1445" w:type="dxa"/>
            <w:shd w:val="clear" w:color="auto" w:fill="auto"/>
            <w:noWrap/>
            <w:vAlign w:val="bottom"/>
            <w:hideMark/>
          </w:tcPr>
          <w:p w14:paraId="780B2A86"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230,000 kn</w:t>
            </w:r>
          </w:p>
        </w:tc>
      </w:tr>
      <w:tr w:rsidR="00257C94" w:rsidRPr="00CB2305" w14:paraId="2F320846" w14:textId="77777777" w:rsidTr="00257C94">
        <w:trPr>
          <w:trHeight w:val="240"/>
        </w:trPr>
        <w:tc>
          <w:tcPr>
            <w:tcW w:w="7651" w:type="dxa"/>
            <w:shd w:val="clear" w:color="auto" w:fill="auto"/>
            <w:noWrap/>
            <w:vAlign w:val="bottom"/>
            <w:hideMark/>
          </w:tcPr>
          <w:p w14:paraId="32308206"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Adaptacija zgrade Muzeja i Knjiž</w:t>
            </w:r>
            <w:r>
              <w:rPr>
                <w:rFonts w:ascii="Arial" w:hAnsi="Arial" w:cs="Arial"/>
                <w:color w:val="000000"/>
                <w:sz w:val="18"/>
                <w:szCs w:val="18"/>
              </w:rPr>
              <w:t>nice</w:t>
            </w:r>
            <w:r w:rsidRPr="00CB2305">
              <w:rPr>
                <w:rFonts w:ascii="Arial" w:hAnsi="Arial" w:cs="Arial"/>
                <w:color w:val="000000"/>
                <w:sz w:val="18"/>
                <w:szCs w:val="18"/>
              </w:rPr>
              <w:t>.za osobe s invaliditetom</w:t>
            </w:r>
          </w:p>
        </w:tc>
        <w:tc>
          <w:tcPr>
            <w:tcW w:w="1445" w:type="dxa"/>
            <w:shd w:val="clear" w:color="auto" w:fill="auto"/>
            <w:noWrap/>
            <w:vAlign w:val="bottom"/>
            <w:hideMark/>
          </w:tcPr>
          <w:p w14:paraId="09F8F740"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200,000 kn</w:t>
            </w:r>
          </w:p>
        </w:tc>
      </w:tr>
      <w:tr w:rsidR="00257C94" w:rsidRPr="00CB2305" w14:paraId="37114F21" w14:textId="77777777" w:rsidTr="00257C94">
        <w:trPr>
          <w:trHeight w:val="240"/>
        </w:trPr>
        <w:tc>
          <w:tcPr>
            <w:tcW w:w="7651" w:type="dxa"/>
            <w:shd w:val="clear" w:color="auto" w:fill="auto"/>
            <w:noWrap/>
            <w:vAlign w:val="bottom"/>
            <w:hideMark/>
          </w:tcPr>
          <w:p w14:paraId="2D743DD9"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lastRenderedPageBreak/>
              <w:t>URBACT Volunteering Cities</w:t>
            </w:r>
          </w:p>
        </w:tc>
        <w:tc>
          <w:tcPr>
            <w:tcW w:w="1445" w:type="dxa"/>
            <w:shd w:val="clear" w:color="auto" w:fill="auto"/>
            <w:noWrap/>
            <w:vAlign w:val="bottom"/>
            <w:hideMark/>
          </w:tcPr>
          <w:p w14:paraId="5F756E32"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195,000 kn</w:t>
            </w:r>
          </w:p>
        </w:tc>
      </w:tr>
      <w:tr w:rsidR="00257C94" w:rsidRPr="00CB2305" w14:paraId="76C03CA8" w14:textId="77777777" w:rsidTr="00257C94">
        <w:trPr>
          <w:trHeight w:val="240"/>
        </w:trPr>
        <w:tc>
          <w:tcPr>
            <w:tcW w:w="7651" w:type="dxa"/>
            <w:shd w:val="clear" w:color="auto" w:fill="auto"/>
            <w:noWrap/>
            <w:vAlign w:val="bottom"/>
            <w:hideMark/>
          </w:tcPr>
          <w:p w14:paraId="2E156C19"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Rodna kuća Janka Leskovara - projektiranje</w:t>
            </w:r>
          </w:p>
        </w:tc>
        <w:tc>
          <w:tcPr>
            <w:tcW w:w="1445" w:type="dxa"/>
            <w:shd w:val="clear" w:color="auto" w:fill="auto"/>
            <w:noWrap/>
            <w:vAlign w:val="bottom"/>
            <w:hideMark/>
          </w:tcPr>
          <w:p w14:paraId="06E0BD06"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150,000 kn</w:t>
            </w:r>
          </w:p>
        </w:tc>
      </w:tr>
      <w:tr w:rsidR="00257C94" w:rsidRPr="00CB2305" w14:paraId="24A67867" w14:textId="77777777" w:rsidTr="00257C94">
        <w:trPr>
          <w:trHeight w:val="240"/>
        </w:trPr>
        <w:tc>
          <w:tcPr>
            <w:tcW w:w="7651" w:type="dxa"/>
            <w:shd w:val="clear" w:color="auto" w:fill="auto"/>
            <w:noWrap/>
            <w:vAlign w:val="bottom"/>
            <w:hideMark/>
          </w:tcPr>
          <w:p w14:paraId="47E4030D"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Pomoć obiteljima i kućanstvima za novorođenu djecu</w:t>
            </w:r>
          </w:p>
        </w:tc>
        <w:tc>
          <w:tcPr>
            <w:tcW w:w="1445" w:type="dxa"/>
            <w:shd w:val="clear" w:color="auto" w:fill="auto"/>
            <w:noWrap/>
            <w:vAlign w:val="bottom"/>
            <w:hideMark/>
          </w:tcPr>
          <w:p w14:paraId="1155D3AE"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120,000 kn</w:t>
            </w:r>
          </w:p>
        </w:tc>
      </w:tr>
      <w:tr w:rsidR="00257C94" w:rsidRPr="00CB2305" w14:paraId="12CFAD09" w14:textId="77777777" w:rsidTr="00257C94">
        <w:trPr>
          <w:trHeight w:val="240"/>
        </w:trPr>
        <w:tc>
          <w:tcPr>
            <w:tcW w:w="7651" w:type="dxa"/>
            <w:shd w:val="clear" w:color="auto" w:fill="auto"/>
            <w:noWrap/>
            <w:vAlign w:val="bottom"/>
            <w:hideMark/>
          </w:tcPr>
          <w:p w14:paraId="2165D81E"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Erasmus + "Seniori za baštinu"</w:t>
            </w:r>
          </w:p>
        </w:tc>
        <w:tc>
          <w:tcPr>
            <w:tcW w:w="1445" w:type="dxa"/>
            <w:shd w:val="clear" w:color="auto" w:fill="auto"/>
            <w:noWrap/>
            <w:vAlign w:val="bottom"/>
            <w:hideMark/>
          </w:tcPr>
          <w:p w14:paraId="5B20C26D"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100,527 kn</w:t>
            </w:r>
          </w:p>
        </w:tc>
      </w:tr>
      <w:tr w:rsidR="00257C94" w:rsidRPr="00CB2305" w14:paraId="763A1484" w14:textId="77777777" w:rsidTr="00257C94">
        <w:trPr>
          <w:trHeight w:val="240"/>
        </w:trPr>
        <w:tc>
          <w:tcPr>
            <w:tcW w:w="7651" w:type="dxa"/>
            <w:shd w:val="clear" w:color="auto" w:fill="auto"/>
            <w:noWrap/>
            <w:vAlign w:val="bottom"/>
            <w:hideMark/>
          </w:tcPr>
          <w:p w14:paraId="442DF927"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Zamjena krovišta na zgradi pošte Vinagora</w:t>
            </w:r>
          </w:p>
        </w:tc>
        <w:tc>
          <w:tcPr>
            <w:tcW w:w="1445" w:type="dxa"/>
            <w:shd w:val="clear" w:color="auto" w:fill="auto"/>
            <w:noWrap/>
            <w:vAlign w:val="bottom"/>
            <w:hideMark/>
          </w:tcPr>
          <w:p w14:paraId="32BC2090"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100,000 kn</w:t>
            </w:r>
          </w:p>
        </w:tc>
      </w:tr>
      <w:tr w:rsidR="00257C94" w:rsidRPr="00CB2305" w14:paraId="16DC7B78" w14:textId="77777777" w:rsidTr="00257C94">
        <w:trPr>
          <w:trHeight w:val="240"/>
        </w:trPr>
        <w:tc>
          <w:tcPr>
            <w:tcW w:w="7651" w:type="dxa"/>
            <w:shd w:val="clear" w:color="auto" w:fill="auto"/>
            <w:noWrap/>
            <w:vAlign w:val="bottom"/>
            <w:hideMark/>
          </w:tcPr>
          <w:p w14:paraId="2D3214D9"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Božićnice umirovljenicima</w:t>
            </w:r>
          </w:p>
        </w:tc>
        <w:tc>
          <w:tcPr>
            <w:tcW w:w="1445" w:type="dxa"/>
            <w:shd w:val="clear" w:color="auto" w:fill="auto"/>
            <w:noWrap/>
            <w:vAlign w:val="bottom"/>
            <w:hideMark/>
          </w:tcPr>
          <w:p w14:paraId="75569D46"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90,000 kn</w:t>
            </w:r>
          </w:p>
        </w:tc>
      </w:tr>
      <w:tr w:rsidR="00257C94" w:rsidRPr="00CB2305" w14:paraId="12529256" w14:textId="77777777" w:rsidTr="00257C94">
        <w:trPr>
          <w:trHeight w:val="240"/>
        </w:trPr>
        <w:tc>
          <w:tcPr>
            <w:tcW w:w="7651" w:type="dxa"/>
            <w:shd w:val="clear" w:color="auto" w:fill="auto"/>
            <w:noWrap/>
            <w:vAlign w:val="bottom"/>
            <w:hideMark/>
          </w:tcPr>
          <w:p w14:paraId="237979F2" w14:textId="77777777" w:rsidR="00257C94" w:rsidRPr="00CB2305" w:rsidRDefault="00257C94" w:rsidP="00257C94">
            <w:pPr>
              <w:rPr>
                <w:rFonts w:ascii="Arial" w:hAnsi="Arial" w:cs="Arial"/>
                <w:color w:val="000000"/>
                <w:sz w:val="18"/>
                <w:szCs w:val="18"/>
              </w:rPr>
            </w:pPr>
            <w:r w:rsidRPr="00CB2305">
              <w:rPr>
                <w:rFonts w:ascii="Arial" w:hAnsi="Arial" w:cs="Arial"/>
                <w:color w:val="000000"/>
                <w:sz w:val="18"/>
                <w:szCs w:val="18"/>
              </w:rPr>
              <w:t>Spomen obilježje braniteljima</w:t>
            </w:r>
          </w:p>
        </w:tc>
        <w:tc>
          <w:tcPr>
            <w:tcW w:w="1445" w:type="dxa"/>
            <w:shd w:val="clear" w:color="auto" w:fill="auto"/>
            <w:noWrap/>
            <w:vAlign w:val="bottom"/>
            <w:hideMark/>
          </w:tcPr>
          <w:p w14:paraId="0647FA1B" w14:textId="77777777" w:rsidR="00257C94" w:rsidRPr="00CB2305" w:rsidRDefault="00257C94" w:rsidP="00257C94">
            <w:pPr>
              <w:jc w:val="right"/>
              <w:rPr>
                <w:rFonts w:ascii="Arial" w:hAnsi="Arial" w:cs="Arial"/>
                <w:color w:val="000000"/>
                <w:sz w:val="18"/>
                <w:szCs w:val="18"/>
              </w:rPr>
            </w:pPr>
            <w:r w:rsidRPr="00CB2305">
              <w:rPr>
                <w:rFonts w:ascii="Arial" w:hAnsi="Arial" w:cs="Arial"/>
                <w:color w:val="000000"/>
                <w:sz w:val="18"/>
                <w:szCs w:val="18"/>
              </w:rPr>
              <w:t>20,000 kn</w:t>
            </w:r>
          </w:p>
        </w:tc>
      </w:tr>
    </w:tbl>
    <w:p w14:paraId="04C4AD62" w14:textId="77777777" w:rsidR="00062712" w:rsidRPr="002A6F70" w:rsidRDefault="00062712" w:rsidP="002A6F70">
      <w:pPr>
        <w:pStyle w:val="Naslov4"/>
      </w:pPr>
      <w:bookmarkStart w:id="99" w:name="_Toc32919540"/>
      <w:r w:rsidRPr="002A6F70">
        <w:t>4.1.</w:t>
      </w:r>
      <w:r w:rsidR="002A6F70" w:rsidRPr="002A6F70">
        <w:t>1</w:t>
      </w:r>
      <w:r w:rsidRPr="002A6F70">
        <w:t>.4.   Javna tribina</w:t>
      </w:r>
      <w:r w:rsidR="002A6F70" w:rsidRPr="002A6F70">
        <w:t xml:space="preserve"> o proračunu</w:t>
      </w:r>
      <w:bookmarkEnd w:id="99"/>
    </w:p>
    <w:p w14:paraId="083C4EAA" w14:textId="77777777" w:rsidR="002A6F70" w:rsidRPr="006B0A38" w:rsidRDefault="00062712" w:rsidP="00257C94">
      <w:pPr>
        <w:spacing w:before="240"/>
        <w:ind w:firstLine="708"/>
        <w:jc w:val="both"/>
        <w:rPr>
          <w:rStyle w:val="st"/>
          <w:rFonts w:cs="Times New Roman"/>
          <w:szCs w:val="24"/>
        </w:rPr>
      </w:pPr>
      <w:bookmarkStart w:id="100" w:name="_Hlk509388903"/>
      <w:r w:rsidRPr="006B0A38">
        <w:rPr>
          <w:rStyle w:val="normaltextrun"/>
          <w:rFonts w:ascii="Times New Roman" w:hAnsi="Times New Roman" w:cs="Times New Roman"/>
          <w:color w:val="000000"/>
          <w:sz w:val="24"/>
          <w:szCs w:val="24"/>
          <w:shd w:val="clear" w:color="auto" w:fill="FFFFFF"/>
        </w:rPr>
        <w:t>Grad Pregrada organizirao je javnu tribinu na kojoj je predstavljen prijedlog proračuna Grada za 20</w:t>
      </w:r>
      <w:r w:rsidR="00257C94">
        <w:rPr>
          <w:rStyle w:val="normaltextrun"/>
          <w:rFonts w:ascii="Times New Roman" w:hAnsi="Times New Roman" w:cs="Times New Roman"/>
          <w:color w:val="000000"/>
          <w:sz w:val="24"/>
          <w:szCs w:val="24"/>
          <w:shd w:val="clear" w:color="auto" w:fill="FFFFFF"/>
        </w:rPr>
        <w:t>20</w:t>
      </w:r>
      <w:r w:rsidRPr="006B0A38">
        <w:rPr>
          <w:rStyle w:val="normaltextrun"/>
          <w:rFonts w:ascii="Times New Roman" w:hAnsi="Times New Roman" w:cs="Times New Roman"/>
          <w:color w:val="000000"/>
          <w:sz w:val="24"/>
          <w:szCs w:val="24"/>
          <w:shd w:val="clear" w:color="auto" w:fill="FFFFFF"/>
        </w:rPr>
        <w:t>. godinu. Tribina je održana 2</w:t>
      </w:r>
      <w:r w:rsidR="00257C94">
        <w:rPr>
          <w:rStyle w:val="normaltextrun"/>
          <w:rFonts w:ascii="Times New Roman" w:hAnsi="Times New Roman" w:cs="Times New Roman"/>
          <w:color w:val="000000"/>
          <w:sz w:val="24"/>
          <w:szCs w:val="24"/>
          <w:shd w:val="clear" w:color="auto" w:fill="FFFFFF"/>
        </w:rPr>
        <w:t>5</w:t>
      </w:r>
      <w:r w:rsidRPr="006B0A38">
        <w:rPr>
          <w:rStyle w:val="normaltextrun"/>
          <w:rFonts w:ascii="Times New Roman" w:hAnsi="Times New Roman" w:cs="Times New Roman"/>
          <w:color w:val="000000"/>
          <w:sz w:val="24"/>
          <w:szCs w:val="24"/>
          <w:shd w:val="clear" w:color="auto" w:fill="FFFFFF"/>
        </w:rPr>
        <w:t>. studenog</w:t>
      </w:r>
      <w:r w:rsidR="00257C94">
        <w:rPr>
          <w:rStyle w:val="normaltextrun"/>
          <w:rFonts w:ascii="Times New Roman" w:hAnsi="Times New Roman" w:cs="Times New Roman"/>
          <w:color w:val="000000"/>
          <w:sz w:val="24"/>
          <w:szCs w:val="24"/>
          <w:shd w:val="clear" w:color="auto" w:fill="FFFFFF"/>
        </w:rPr>
        <w:t>a</w:t>
      </w:r>
      <w:r w:rsidRPr="006B0A38">
        <w:rPr>
          <w:rStyle w:val="normaltextrun"/>
          <w:rFonts w:ascii="Times New Roman" w:hAnsi="Times New Roman" w:cs="Times New Roman"/>
          <w:color w:val="000000"/>
          <w:sz w:val="24"/>
          <w:szCs w:val="24"/>
          <w:shd w:val="clear" w:color="auto" w:fill="FFFFFF"/>
        </w:rPr>
        <w:t> 201</w:t>
      </w:r>
      <w:r w:rsidR="00257C94">
        <w:rPr>
          <w:rStyle w:val="normaltextrun"/>
          <w:rFonts w:ascii="Times New Roman" w:hAnsi="Times New Roman" w:cs="Times New Roman"/>
          <w:color w:val="000000"/>
          <w:sz w:val="24"/>
          <w:szCs w:val="24"/>
          <w:shd w:val="clear" w:color="auto" w:fill="FFFFFF"/>
        </w:rPr>
        <w:t>9</w:t>
      </w:r>
      <w:r w:rsidRPr="006B0A38">
        <w:rPr>
          <w:rStyle w:val="normaltextrun"/>
          <w:rFonts w:ascii="Times New Roman" w:hAnsi="Times New Roman" w:cs="Times New Roman"/>
          <w:color w:val="000000"/>
          <w:sz w:val="24"/>
          <w:szCs w:val="24"/>
          <w:shd w:val="clear" w:color="auto" w:fill="FFFFFF"/>
        </w:rPr>
        <w:t>. u Gradskoj vijećnici. Riječ je o uobičajenoj praksi kojom se nastavlja uključivati građane u proces donošenja odluka i planiranje gradskog proračuna, kao temeljnog financijskog dokumenta. Putem tribine građani i građanke imali su priliku informirati se o predviđenom iznosu proračuna, izvorima sredstava i njihovoj namjeni. Gradonačelnik Marko Vešligaj ukratko je prisutnima prezentirao prijedlog proračuna za narednu </w:t>
      </w:r>
      <w:r w:rsidR="00257C94">
        <w:rPr>
          <w:rStyle w:val="normaltextrun"/>
          <w:rFonts w:ascii="Times New Roman" w:hAnsi="Times New Roman" w:cs="Times New Roman"/>
          <w:color w:val="000000"/>
          <w:sz w:val="24"/>
          <w:szCs w:val="24"/>
          <w:shd w:val="clear" w:color="auto" w:fill="FFFFFF"/>
        </w:rPr>
        <w:t>godinu.</w:t>
      </w:r>
      <w:bookmarkEnd w:id="100"/>
    </w:p>
    <w:p w14:paraId="0CA27CDE" w14:textId="77777777" w:rsidR="00062712" w:rsidRPr="006B0A38" w:rsidRDefault="00062712" w:rsidP="002A6F70">
      <w:pPr>
        <w:pStyle w:val="Naslov4"/>
        <w:rPr>
          <w:rFonts w:eastAsia="Cambria"/>
        </w:rPr>
      </w:pPr>
      <w:r w:rsidRPr="006B0A38">
        <w:rPr>
          <w:rFonts w:eastAsia="Cambria"/>
        </w:rPr>
        <w:t xml:space="preserve"> </w:t>
      </w:r>
      <w:bookmarkStart w:id="101" w:name="_Toc32919541"/>
      <w:r w:rsidRPr="006B0A38">
        <w:rPr>
          <w:rFonts w:eastAsia="Cambria"/>
        </w:rPr>
        <w:t>4.1.</w:t>
      </w:r>
      <w:r w:rsidR="002A6F70">
        <w:rPr>
          <w:rFonts w:eastAsia="Cambria"/>
        </w:rPr>
        <w:t>1</w:t>
      </w:r>
      <w:r w:rsidRPr="006B0A38">
        <w:rPr>
          <w:rFonts w:eastAsia="Cambria"/>
        </w:rPr>
        <w:t>.5.  Proračun u malom</w:t>
      </w:r>
      <w:bookmarkEnd w:id="101"/>
    </w:p>
    <w:p w14:paraId="509D1176" w14:textId="77777777" w:rsidR="00062712" w:rsidRPr="006B0A38" w:rsidRDefault="00062712" w:rsidP="001E4CD5">
      <w:pPr>
        <w:spacing w:before="240" w:after="0"/>
        <w:ind w:firstLine="708"/>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 xml:space="preserve">Važnost izrade i objave Proračuna u malom je upoznati građane/ke grada Pregrade s najvažnijim projektima i aktivnostima koji se planiraju realizirati u narednoj godini te puna informiranost o tome gdje se troše novci iz Proračuna. </w:t>
      </w:r>
    </w:p>
    <w:p w14:paraId="34B3BA47" w14:textId="77777777" w:rsidR="007707AE" w:rsidRDefault="00062712" w:rsidP="001E4CD5">
      <w:pPr>
        <w:spacing w:before="240" w:after="0"/>
        <w:ind w:firstLine="708"/>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Svoj primjerak Proračuna u malom za 20</w:t>
      </w:r>
      <w:r w:rsidR="00257C94">
        <w:rPr>
          <w:rFonts w:ascii="Times New Roman" w:eastAsia="Times New Roman" w:hAnsi="Times New Roman" w:cs="Times New Roman"/>
          <w:sz w:val="24"/>
          <w:szCs w:val="24"/>
        </w:rPr>
        <w:t>20</w:t>
      </w:r>
      <w:r w:rsidRPr="006B0A38">
        <w:rPr>
          <w:rFonts w:ascii="Times New Roman" w:eastAsia="Times New Roman" w:hAnsi="Times New Roman" w:cs="Times New Roman"/>
          <w:sz w:val="24"/>
          <w:szCs w:val="24"/>
        </w:rPr>
        <w:t>. godinu, građani/ke Grada Pregrade dobili su poštom na kućnu adresu zajedno s devetim  brojem lista građana Glas Pregrade u prosincu 201</w:t>
      </w:r>
      <w:r w:rsidR="00257C94">
        <w:rPr>
          <w:rFonts w:ascii="Times New Roman" w:eastAsia="Times New Roman" w:hAnsi="Times New Roman" w:cs="Times New Roman"/>
          <w:sz w:val="24"/>
          <w:szCs w:val="24"/>
        </w:rPr>
        <w:t>9</w:t>
      </w:r>
      <w:r w:rsidRPr="006B0A38">
        <w:rPr>
          <w:rFonts w:ascii="Times New Roman" w:eastAsia="Times New Roman" w:hAnsi="Times New Roman" w:cs="Times New Roman"/>
          <w:sz w:val="24"/>
          <w:szCs w:val="24"/>
        </w:rPr>
        <w:t>. godine, a svi ostali mogu svoj primjerak podići u prostorijama Grada ili ga pregledati on-line na službenoj web stranici Grada Pregrade.</w:t>
      </w:r>
    </w:p>
    <w:p w14:paraId="45E71451" w14:textId="77777777" w:rsidR="002A6F70" w:rsidRPr="006B0A38" w:rsidRDefault="002A6F70" w:rsidP="005412F2">
      <w:pPr>
        <w:spacing w:before="240" w:after="0"/>
        <w:jc w:val="both"/>
        <w:rPr>
          <w:rFonts w:ascii="Times New Roman" w:eastAsia="Times New Roman" w:hAnsi="Times New Roman" w:cs="Times New Roman"/>
          <w:sz w:val="24"/>
          <w:szCs w:val="24"/>
        </w:rPr>
      </w:pPr>
    </w:p>
    <w:p w14:paraId="4D034CA7" w14:textId="77777777" w:rsidR="002E07C6" w:rsidRPr="006B0A38" w:rsidRDefault="002A6F70" w:rsidP="001E4CD5">
      <w:pPr>
        <w:pStyle w:val="Naslov3"/>
        <w:spacing w:before="240"/>
        <w:jc w:val="both"/>
        <w:rPr>
          <w:rFonts w:cs="Times New Roman"/>
          <w:sz w:val="24"/>
          <w:szCs w:val="24"/>
        </w:rPr>
      </w:pPr>
      <w:bookmarkStart w:id="102" w:name="_Toc32919542"/>
      <w:r w:rsidRPr="006B0A38">
        <w:rPr>
          <w:rFonts w:cs="Times New Roman"/>
          <w:sz w:val="24"/>
          <w:szCs w:val="24"/>
        </w:rPr>
        <w:t xml:space="preserve">4.1.2. </w:t>
      </w:r>
      <w:r w:rsidR="009F7165" w:rsidRPr="006B0A38">
        <w:rPr>
          <w:rFonts w:cs="Times New Roman"/>
          <w:sz w:val="24"/>
          <w:szCs w:val="24"/>
        </w:rPr>
        <w:t>Projekti</w:t>
      </w:r>
      <w:bookmarkEnd w:id="102"/>
    </w:p>
    <w:p w14:paraId="12A08BB8" w14:textId="77777777" w:rsidR="0044779E" w:rsidRPr="002A6F70" w:rsidRDefault="00685140" w:rsidP="002A6F70">
      <w:pPr>
        <w:pStyle w:val="Naslov4"/>
      </w:pPr>
      <w:bookmarkStart w:id="103" w:name="_Toc32919543"/>
      <w:r w:rsidRPr="002A6F70">
        <w:t>4.1.2</w:t>
      </w:r>
      <w:r w:rsidR="00BC22E7" w:rsidRPr="002A6F70">
        <w:t xml:space="preserve">.1. </w:t>
      </w:r>
      <w:r w:rsidR="005412F2">
        <w:t>Smart city</w:t>
      </w:r>
      <w:bookmarkEnd w:id="103"/>
      <w:r w:rsidR="00BC22E7" w:rsidRPr="002A6F70">
        <w:t xml:space="preserve"> </w:t>
      </w:r>
    </w:p>
    <w:p w14:paraId="341CDEA5" w14:textId="77777777" w:rsidR="0044779E" w:rsidRPr="006B0A38" w:rsidRDefault="005412F2" w:rsidP="005412F2">
      <w:pPr>
        <w:spacing w:before="240" w:after="0"/>
        <w:jc w:val="both"/>
        <w:textAlignment w:val="baseline"/>
        <w:rPr>
          <w:rFonts w:ascii="Times New Roman" w:eastAsia="Times New Roman" w:hAnsi="Times New Roman" w:cs="Times New Roman"/>
          <w:sz w:val="24"/>
          <w:szCs w:val="24"/>
        </w:rPr>
      </w:pPr>
      <w:r w:rsidRPr="005412F2">
        <w:rPr>
          <w:rFonts w:ascii="Times New Roman" w:eastAsia="Times New Roman" w:hAnsi="Times New Roman" w:cs="Times New Roman"/>
          <w:sz w:val="24"/>
          <w:szCs w:val="24"/>
        </w:rPr>
        <w:t xml:space="preserve">Grad Pregrada jedan je od 19 gradova koji su prošli na natječaju Fonda za zaštitu okoliša i energetsku učinkovitost (FZOEU) za sufinanciranje smart-city projekata objavljenom u kolovozu ove godine, od njih 73 koji su prijavili projekte. Odobrena su dva smart city projekta vrijedna 441.250,00  kuna, za koja je Grad Pregrada ostvario 40%-tno sufinanciranje koje iznosi 176.500,00 kn. Riječ je o projektima digitalne transformacije, koji su usmjereni na jačanje učinkovitosti gradske uprave i poboljšavanje usluga za građane primjenom digitalnih tehnologija. Kako bi to bilo moguće, projektima se predviđaju tri komponente: analitička podloga i plan digitalizacije, koji će podrazumijevati mapiranje postojećih IT rješenja, opreme </w:t>
      </w:r>
      <w:r w:rsidRPr="005412F2">
        <w:rPr>
          <w:rFonts w:ascii="Times New Roman" w:eastAsia="Times New Roman" w:hAnsi="Times New Roman" w:cs="Times New Roman"/>
          <w:sz w:val="24"/>
          <w:szCs w:val="24"/>
        </w:rPr>
        <w:lastRenderedPageBreak/>
        <w:t xml:space="preserve">i usluga za građane te opis željenog stanja i analizu jaza između trenutnog i željenog rješenja; nabavku i implementaciju potrebnih softverskih rješenja prema planu digitalizacije; edukaciju i informiranje zaposlenika i građana o novim e-uslugama i servisima koji će se razviti kroz projekt. Projektom informatizacije unaprijedit će se gradske baze podataka te će se omogućiti jednostavnija i brža komunikacija s korisnicima, a konačan popis usluga bit će moguće dati nakon provedbe analitičkih postupaka u projektu. </w:t>
      </w:r>
    </w:p>
    <w:p w14:paraId="529640BF" w14:textId="77777777" w:rsidR="002A6F70" w:rsidRPr="006B0A38" w:rsidRDefault="002A6F70" w:rsidP="001E4CD5">
      <w:pPr>
        <w:spacing w:before="240" w:after="0"/>
        <w:jc w:val="both"/>
        <w:textAlignment w:val="baseline"/>
        <w:rPr>
          <w:rFonts w:ascii="Times New Roman" w:eastAsia="Times New Roman" w:hAnsi="Times New Roman" w:cs="Times New Roman"/>
          <w:sz w:val="24"/>
          <w:szCs w:val="24"/>
        </w:rPr>
      </w:pPr>
    </w:p>
    <w:p w14:paraId="693ED34C" w14:textId="77777777" w:rsidR="00A16270" w:rsidRPr="00A16270" w:rsidRDefault="0044779E" w:rsidP="00A16270">
      <w:pPr>
        <w:pStyle w:val="Naslov4"/>
        <w:spacing w:before="240"/>
        <w:jc w:val="both"/>
        <w:rPr>
          <w:rFonts w:cs="Times New Roman"/>
          <w:szCs w:val="24"/>
        </w:rPr>
      </w:pPr>
      <w:bookmarkStart w:id="104" w:name="_Toc32919544"/>
      <w:r w:rsidRPr="006B0A38">
        <w:rPr>
          <w:rFonts w:cs="Times New Roman"/>
          <w:szCs w:val="24"/>
        </w:rPr>
        <w:t>4.</w:t>
      </w:r>
      <w:r w:rsidR="00685140" w:rsidRPr="006B0A38">
        <w:rPr>
          <w:rFonts w:cs="Times New Roman"/>
          <w:szCs w:val="24"/>
        </w:rPr>
        <w:t>1.2</w:t>
      </w:r>
      <w:r w:rsidR="00BC22E7" w:rsidRPr="006B0A38">
        <w:rPr>
          <w:rFonts w:cs="Times New Roman"/>
          <w:szCs w:val="24"/>
        </w:rPr>
        <w:t xml:space="preserve">.2. </w:t>
      </w:r>
      <w:r w:rsidR="00A16270">
        <w:rPr>
          <w:rFonts w:cs="Times New Roman"/>
          <w:szCs w:val="24"/>
        </w:rPr>
        <w:t>Partnerstvo za socijalnu i solidarnu ekonomiju</w:t>
      </w:r>
      <w:bookmarkEnd w:id="104"/>
    </w:p>
    <w:p w14:paraId="2A3D0ABD" w14:textId="77777777" w:rsidR="00A16270" w:rsidRPr="00A16270" w:rsidRDefault="00A16270" w:rsidP="00A16270">
      <w:pPr>
        <w:spacing w:before="240" w:after="0"/>
        <w:jc w:val="both"/>
        <w:textAlignment w:val="baseline"/>
        <w:rPr>
          <w:rFonts w:ascii="Times New Roman" w:eastAsia="Times New Roman" w:hAnsi="Times New Roman" w:cs="Times New Roman"/>
          <w:sz w:val="24"/>
          <w:szCs w:val="24"/>
        </w:rPr>
      </w:pPr>
      <w:r w:rsidRPr="00A16270">
        <w:rPr>
          <w:rFonts w:ascii="Times New Roman" w:eastAsia="Times New Roman" w:hAnsi="Times New Roman" w:cs="Times New Roman"/>
          <w:sz w:val="24"/>
          <w:szCs w:val="24"/>
        </w:rPr>
        <w:t xml:space="preserve">Grad Pregrada zajedno s Gradom Ludbregom, Zelenom Mrežom Aktivističkih Grupa i Komorom za društvenu i solidarnu ekonomiju Ženeve sudjeluje u projektu švicarsko-hrvatskog programa suradnje, kojim se osnažuje održivi lokalni razvoj dva hrvatska grada Ludbrega i Pregrade, promovira doprinos ispunjenju ciljeva održivog razvoja te, kroz podršku i transfer znanja švicarskog partnera, aktivno promovira i zagovara društvena i solidarna ekonomija u Hrvatskoj. U sklopu projekta Pregradu su u srijedu, 25. rujna 2019. godine posjetili predstavnici Komore za društvenu i solidarnu ekonomiju Ženeve te predstavnici ZMAG-a kako bi se upoznali sa životom i inicijativama u Pregradi. Tim povodom partnerima su predstavljeni strateški gradski projekti i politike, a potom su dogovarane daljnje aktivnosti na projektu. U sklopu boravka u Pregradi, gosti su posjetili Muzej grada Pregrade Zlatko Dragutin Tudjina te crkvu Uznesenja Blažene Djevice Marije. Nakon toga održan je studijski posjet Ženevi od 28. do 30. listopada 2019. Posjet je okupio sudionike iz grada Ludbrega, predstavnike Zelene Mreže Aktivističkih Grupa (ZMAG) i grada Pregrade. Iz grada Pregrade sudjelovali su članovi i članice Vijeća za  društvenu i solidarnu ekonomiju Krunoslav Golub, Davor Špoljar, Tajana Broz, Hrvoje Novak  i Silvija Kramarić, koji su tako imali priliku vidjeti različite modele i načine socijalne i solidarne ekonomije u gradu Ženevi. Ukupna vrijednost projekta je 1,5 milijuna kuna, a provodi se od 1. travnja 2019. do 30. studenog 2020. </w:t>
      </w:r>
    </w:p>
    <w:p w14:paraId="02D1BF5E" w14:textId="61151F73" w:rsidR="0044779E" w:rsidRPr="006B0A38" w:rsidRDefault="0044779E" w:rsidP="001E4CD5">
      <w:pPr>
        <w:spacing w:before="240" w:after="0"/>
        <w:jc w:val="both"/>
        <w:textAlignment w:val="baseline"/>
        <w:rPr>
          <w:rFonts w:ascii="Times New Roman" w:eastAsia="Times New Roman" w:hAnsi="Times New Roman" w:cs="Times New Roman"/>
          <w:sz w:val="24"/>
          <w:szCs w:val="24"/>
        </w:rPr>
      </w:pPr>
    </w:p>
    <w:p w14:paraId="43A7304C" w14:textId="77777777" w:rsidR="00B955EC" w:rsidRPr="006B0A38" w:rsidRDefault="00B955EC" w:rsidP="001E4CD5">
      <w:pPr>
        <w:pStyle w:val="Naslov4"/>
        <w:spacing w:before="240"/>
        <w:jc w:val="both"/>
        <w:rPr>
          <w:rFonts w:cs="Times New Roman"/>
          <w:szCs w:val="24"/>
        </w:rPr>
      </w:pPr>
      <w:bookmarkStart w:id="105" w:name="_Toc32919545"/>
      <w:r w:rsidRPr="006B0A38">
        <w:rPr>
          <w:rFonts w:cs="Times New Roman"/>
          <w:szCs w:val="24"/>
        </w:rPr>
        <w:t xml:space="preserve">4.1.2.3. </w:t>
      </w:r>
      <w:r w:rsidR="00A16270">
        <w:rPr>
          <w:rFonts w:cs="Times New Roman"/>
          <w:szCs w:val="24"/>
        </w:rPr>
        <w:t>Energetska obnova upravne zgrade Grada Pregrade i aneksa</w:t>
      </w:r>
      <w:bookmarkEnd w:id="105"/>
    </w:p>
    <w:p w14:paraId="7FF4A175" w14:textId="77777777" w:rsidR="00A16270" w:rsidRPr="00A16270" w:rsidRDefault="00A36D10" w:rsidP="00A36D10">
      <w:pPr>
        <w:spacing w:before="240"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navedenom razdoblju </w:t>
      </w:r>
      <w:r w:rsidR="00A16270" w:rsidRPr="00A16270">
        <w:rPr>
          <w:rFonts w:ascii="Times New Roman" w:eastAsia="Times New Roman" w:hAnsi="Times New Roman" w:cs="Times New Roman"/>
          <w:sz w:val="24"/>
          <w:szCs w:val="24"/>
        </w:rPr>
        <w:t>završe</w:t>
      </w:r>
      <w:r>
        <w:rPr>
          <w:rFonts w:ascii="Times New Roman" w:eastAsia="Times New Roman" w:hAnsi="Times New Roman" w:cs="Times New Roman"/>
          <w:sz w:val="24"/>
          <w:szCs w:val="24"/>
        </w:rPr>
        <w:t xml:space="preserve">n je </w:t>
      </w:r>
      <w:r w:rsidR="00A16270" w:rsidRPr="00A16270">
        <w:rPr>
          <w:rFonts w:ascii="Times New Roman" w:eastAsia="Times New Roman" w:hAnsi="Times New Roman" w:cs="Times New Roman"/>
          <w:sz w:val="24"/>
          <w:szCs w:val="24"/>
        </w:rPr>
        <w:t>projekt energetske obnove Upravne zgrade Grada Pregrade i zgrade turističke zajednice na adresi Josipa Karla Tuškana 2, Pregrada, odnosno aneksa zgrade koji koriste udruge civilnog društva</w:t>
      </w:r>
      <w:r>
        <w:rPr>
          <w:rFonts w:ascii="Times New Roman" w:eastAsia="Times New Roman" w:hAnsi="Times New Roman" w:cs="Times New Roman"/>
          <w:sz w:val="24"/>
          <w:szCs w:val="24"/>
        </w:rPr>
        <w:t xml:space="preserve"> te je tim povodom održana konferencija za medije, kojoj su u</w:t>
      </w:r>
      <w:r w:rsidR="00A16270" w:rsidRPr="00A16270">
        <w:rPr>
          <w:rFonts w:ascii="Times New Roman" w:eastAsia="Times New Roman" w:hAnsi="Times New Roman" w:cs="Times New Roman"/>
          <w:sz w:val="24"/>
          <w:szCs w:val="24"/>
        </w:rPr>
        <w:t>z gradonačelnika Marka Vešligaja prisustvovali zamjenica gradonačelnika Gordana Križanec Ružić i Julije Fišter, upravitelj Zanatske zadruge Kunagora, koja je izvodila radove.</w:t>
      </w:r>
      <w:r w:rsidR="00A16270">
        <w:rPr>
          <w:rFonts w:ascii="Times New Roman" w:eastAsia="Times New Roman" w:hAnsi="Times New Roman" w:cs="Times New Roman"/>
          <w:sz w:val="24"/>
          <w:szCs w:val="24"/>
        </w:rPr>
        <w:t xml:space="preserve"> </w:t>
      </w:r>
      <w:r w:rsidR="00A16270" w:rsidRPr="00A16270">
        <w:rPr>
          <w:rFonts w:ascii="Times New Roman" w:eastAsia="Times New Roman" w:hAnsi="Times New Roman" w:cs="Times New Roman"/>
          <w:sz w:val="24"/>
          <w:szCs w:val="24"/>
        </w:rPr>
        <w:t>Osim što je ugrađen novi sustav grijanja te je postavljena stolarija i nova rasvjeta, rekonstruirana je fasadna ovojnica i krov, što će smanjiti troškove održavanja i energenata odnosno grijanja i električne energije za 62,66 posto.</w:t>
      </w:r>
      <w:r>
        <w:rPr>
          <w:rFonts w:ascii="Times New Roman" w:eastAsia="Times New Roman" w:hAnsi="Times New Roman" w:cs="Times New Roman"/>
          <w:sz w:val="24"/>
          <w:szCs w:val="24"/>
        </w:rPr>
        <w:t xml:space="preserve"> </w:t>
      </w:r>
      <w:r w:rsidR="00A16270" w:rsidRPr="00A16270">
        <w:rPr>
          <w:rFonts w:ascii="Times New Roman" w:eastAsia="Times New Roman" w:hAnsi="Times New Roman" w:cs="Times New Roman"/>
          <w:sz w:val="24"/>
          <w:szCs w:val="24"/>
        </w:rPr>
        <w:t>Izvođač radova bi</w:t>
      </w:r>
      <w:r>
        <w:rPr>
          <w:rFonts w:ascii="Times New Roman" w:eastAsia="Times New Roman" w:hAnsi="Times New Roman" w:cs="Times New Roman"/>
          <w:sz w:val="24"/>
          <w:szCs w:val="24"/>
        </w:rPr>
        <w:t>la</w:t>
      </w:r>
      <w:r w:rsidR="00A16270" w:rsidRPr="00A16270">
        <w:rPr>
          <w:rFonts w:ascii="Times New Roman" w:eastAsia="Times New Roman" w:hAnsi="Times New Roman" w:cs="Times New Roman"/>
          <w:sz w:val="24"/>
          <w:szCs w:val="24"/>
        </w:rPr>
        <w:t xml:space="preserve"> je Kuna-gora zanatska zadruga iz Pregrade, koja je izabrana u otvorenom postupku javne nabave male vrijednosti kao najpovoljniji ponuđač. Ugovorena cijena radova, zajedno s PDV-om iznosi 3.900.440,27 kuna. Sredstva za sufinanciranje ovog projekta osigurao iz Europskog fonda za regionalni razvoj kroz Operativni program Konkurentnost i kohezija 2014. – 2020., u iznosu od 1.960.257,09 kn. </w:t>
      </w:r>
      <w:r w:rsidR="00A16270" w:rsidRPr="00A16270">
        <w:rPr>
          <w:rFonts w:ascii="Times New Roman" w:eastAsia="Times New Roman" w:hAnsi="Times New Roman" w:cs="Times New Roman"/>
          <w:sz w:val="24"/>
          <w:szCs w:val="24"/>
        </w:rPr>
        <w:lastRenderedPageBreak/>
        <w:t>Također, od Ministarstva regionalnog razvoja iz Fonda za sufinanciranje provedbe EU projekata na regionalnoj i lokalnoj razini za 2018. godinu dobiveno je 883.910,57 kuna za provedbu predmetnog projekta. Dobivena sredstva pokrivala su građevinsko – obrtničke, elektrotehničke i strojarske radove, uslugu stručnog nadzora građenja, energetski pregled i izradu energetskog certifikata, upravljanje projektom i administraciju te promidžbu samog projekta.</w:t>
      </w:r>
    </w:p>
    <w:p w14:paraId="66E31224" w14:textId="4E77B2D9" w:rsidR="00A16270" w:rsidRPr="00A16270" w:rsidRDefault="00A16270" w:rsidP="00A16270">
      <w:pPr>
        <w:spacing w:before="240" w:after="0"/>
        <w:ind w:firstLine="708"/>
        <w:jc w:val="both"/>
        <w:textAlignment w:val="baseline"/>
        <w:rPr>
          <w:rFonts w:ascii="Times New Roman" w:eastAsia="Times New Roman" w:hAnsi="Times New Roman" w:cs="Times New Roman"/>
          <w:sz w:val="24"/>
          <w:szCs w:val="24"/>
        </w:rPr>
      </w:pPr>
    </w:p>
    <w:p w14:paraId="303BED09" w14:textId="77777777" w:rsidR="00996191" w:rsidRPr="00A36D10" w:rsidRDefault="00685140" w:rsidP="00A36D10">
      <w:pPr>
        <w:pStyle w:val="Naslov4"/>
      </w:pPr>
      <w:bookmarkStart w:id="106" w:name="_Toc32919546"/>
      <w:r w:rsidRPr="00A36D10">
        <w:t>4.1.2</w:t>
      </w:r>
      <w:r w:rsidR="00325A3E" w:rsidRPr="00A36D10">
        <w:t>.</w:t>
      </w:r>
      <w:r w:rsidR="00996191" w:rsidRPr="00A36D10">
        <w:t>4</w:t>
      </w:r>
      <w:r w:rsidR="00325A3E" w:rsidRPr="00A36D10">
        <w:t>. Energetsk</w:t>
      </w:r>
      <w:r w:rsidR="005412F2" w:rsidRPr="00A36D10">
        <w:t>e</w:t>
      </w:r>
      <w:r w:rsidR="00325A3E" w:rsidRPr="00A36D10">
        <w:t xml:space="preserve"> obnov</w:t>
      </w:r>
      <w:r w:rsidR="005412F2" w:rsidRPr="00A36D10">
        <w:t>e</w:t>
      </w:r>
      <w:bookmarkEnd w:id="106"/>
      <w:r w:rsidR="0044779E" w:rsidRPr="00A36D10">
        <w:t xml:space="preserve"> </w:t>
      </w:r>
    </w:p>
    <w:p w14:paraId="060132B6" w14:textId="77777777" w:rsidR="005412F2" w:rsidRPr="00A36D10" w:rsidRDefault="005412F2" w:rsidP="005412F2">
      <w:pPr>
        <w:spacing w:before="240" w:after="0"/>
        <w:jc w:val="both"/>
        <w:textAlignment w:val="baseline"/>
        <w:rPr>
          <w:rFonts w:ascii="Times New Roman" w:hAnsi="Times New Roman" w:cs="Times New Roman"/>
          <w:sz w:val="24"/>
          <w:szCs w:val="24"/>
        </w:rPr>
      </w:pPr>
      <w:r w:rsidRPr="00A36D10">
        <w:rPr>
          <w:rFonts w:ascii="Times New Roman" w:hAnsi="Times New Roman" w:cs="Times New Roman"/>
          <w:sz w:val="24"/>
          <w:szCs w:val="24"/>
        </w:rPr>
        <w:t xml:space="preserve">U navedenom razdoblju energetski su se obnavljale dvije zgrade javne namjene - zgrada Nogometnog kluba Pregrada i zgrada u ulici Stjepana Radića, u kojoj se nalazi Zemljišnoknjižni odjel Pregrada Općinskog suda u Zlataru. </w:t>
      </w:r>
    </w:p>
    <w:p w14:paraId="77032BAF" w14:textId="77777777" w:rsidR="005412F2" w:rsidRPr="00A36D10" w:rsidRDefault="005412F2" w:rsidP="005412F2">
      <w:pPr>
        <w:spacing w:before="240" w:after="0"/>
        <w:jc w:val="both"/>
        <w:textAlignment w:val="baseline"/>
        <w:rPr>
          <w:rFonts w:ascii="Times New Roman" w:hAnsi="Times New Roman" w:cs="Times New Roman"/>
          <w:sz w:val="24"/>
          <w:szCs w:val="24"/>
        </w:rPr>
      </w:pPr>
      <w:r w:rsidRPr="00A36D10">
        <w:rPr>
          <w:rFonts w:ascii="Times New Roman" w:hAnsi="Times New Roman" w:cs="Times New Roman"/>
          <w:sz w:val="24"/>
          <w:szCs w:val="24"/>
        </w:rPr>
        <w:t xml:space="preserve">Ukupna vrijednost projekta Energetske obnove zgrade NK Pregrada na adresi Ljudevita Gaja 32, Pregrada iznosi 680.852,45 kn, dok je projekt Energetske obnove Zgrade javne namjene Grada Pregrade na adresu Stjepana Radića 6, Pregrada iznosi 993.849,88 kn, što je ukupno 1.674.702,33 kn. Od toga Europska unija iz Europskog fonda za regionalni razvoj projekt energetske obnove NK Pregrada sufinancira s 421.749,20 kn bespovratnih sredstava, dok je drugi projekt energetske obnove Zgrade javne namjene Pregrada sufinanciran s 602.652,15 kn. Za projekt EO NK Pregrada dobivena su još bespovratna sredstva Ministarstva regionalnog razvoja i fondova EU, i to u iznosu od 145.141,72 kn te 228.032,02 kn za projekt energetske obnove zgrade Zemljišnoknjižnog odjela u Pregradi, za sufinanciranje dijela sredstava koje je prijavitelj dužan osigurati iz vlastitih izvora. </w:t>
      </w:r>
    </w:p>
    <w:p w14:paraId="4FAFC1EC" w14:textId="77777777" w:rsidR="005412F2" w:rsidRPr="00A36D10" w:rsidRDefault="005412F2" w:rsidP="005412F2">
      <w:pPr>
        <w:spacing w:before="240" w:after="0"/>
        <w:jc w:val="both"/>
        <w:textAlignment w:val="baseline"/>
        <w:rPr>
          <w:rFonts w:ascii="Times New Roman" w:hAnsi="Times New Roman" w:cs="Times New Roman"/>
          <w:sz w:val="24"/>
          <w:szCs w:val="24"/>
        </w:rPr>
      </w:pPr>
      <w:r w:rsidRPr="00A36D10">
        <w:rPr>
          <w:rFonts w:ascii="Times New Roman" w:hAnsi="Times New Roman" w:cs="Times New Roman"/>
          <w:sz w:val="24"/>
          <w:szCs w:val="24"/>
        </w:rPr>
        <w:t xml:space="preserve">Izvođač radova na NK Pregrada je Kuna-gora zanatska zadruga, a vrijednost ugovorenih radova iznosi 619.043,63 s PDV-om, dok su radovi na energetskoj obnovi ZK odjela Pregrada povjereni tvrtki Završni radovi Krešo d.o.o., a vrijednost ugovorenih radova iznosi 798.398,13 kuna s PDV-om.  Stručni i projektantski nadzor nad izvođenjem radova na obje zgrade obavlja projektni ured „Kostelgrad-projekt“.  </w:t>
      </w:r>
    </w:p>
    <w:p w14:paraId="24AF6390" w14:textId="77777777" w:rsidR="002A6F70" w:rsidRPr="00A36D10" w:rsidRDefault="005412F2" w:rsidP="00A36D10">
      <w:pPr>
        <w:spacing w:before="240" w:after="0"/>
        <w:jc w:val="both"/>
        <w:textAlignment w:val="baseline"/>
        <w:rPr>
          <w:rStyle w:val="eop"/>
          <w:rFonts w:ascii="Times New Roman" w:hAnsi="Times New Roman" w:cs="Times New Roman"/>
          <w:sz w:val="24"/>
          <w:szCs w:val="24"/>
        </w:rPr>
      </w:pPr>
      <w:r w:rsidRPr="00A36D10">
        <w:rPr>
          <w:rFonts w:ascii="Times New Roman" w:hAnsi="Times New Roman" w:cs="Times New Roman"/>
          <w:sz w:val="24"/>
          <w:szCs w:val="24"/>
        </w:rPr>
        <w:t>Ulaganjem u energetsku obnovu zgrada direktno će se doprinijeti smanjenju godišnje potrebe toplinske energije za grijanje/hlađenje, odnosno smanjenju potrošnje energije u sektoru javnih zgrada te će se poboljšati boravišni, higijenski i zdravstveni uvjeti boravka zaposlenika i korisnika.</w:t>
      </w:r>
    </w:p>
    <w:p w14:paraId="778B4335" w14:textId="77777777" w:rsidR="002A6F70" w:rsidRDefault="002A6F70" w:rsidP="001E4CD5">
      <w:pPr>
        <w:pStyle w:val="paragraph"/>
        <w:spacing w:before="0" w:beforeAutospacing="0" w:after="0" w:afterAutospacing="0" w:line="276" w:lineRule="auto"/>
        <w:jc w:val="both"/>
        <w:textAlignment w:val="baseline"/>
        <w:rPr>
          <w:rStyle w:val="normaltextrun"/>
          <w:rFonts w:eastAsiaTheme="majorEastAsia"/>
          <w:color w:val="000000"/>
          <w:shd w:val="clear" w:color="auto" w:fill="FFFFFF"/>
        </w:rPr>
      </w:pPr>
    </w:p>
    <w:p w14:paraId="349E356D" w14:textId="77777777" w:rsidR="002A6F70" w:rsidRPr="00A36D10" w:rsidRDefault="00A36D10" w:rsidP="00A36D10">
      <w:pPr>
        <w:pStyle w:val="Naslov4"/>
        <w:rPr>
          <w:rStyle w:val="normaltextrun"/>
        </w:rPr>
      </w:pPr>
      <w:bookmarkStart w:id="107" w:name="_Toc32919547"/>
      <w:r w:rsidRPr="00A36D10">
        <w:rPr>
          <w:rStyle w:val="normaltextrun"/>
        </w:rPr>
        <w:t>4.1.2.5. Punionica za električna vozila</w:t>
      </w:r>
      <w:bookmarkEnd w:id="107"/>
    </w:p>
    <w:p w14:paraId="3474631A" w14:textId="77777777" w:rsidR="002A6F70" w:rsidRPr="00104CF5" w:rsidRDefault="00A36D10" w:rsidP="00104CF5">
      <w:pPr>
        <w:spacing w:before="240" w:after="0"/>
        <w:jc w:val="both"/>
        <w:rPr>
          <w:rStyle w:val="eop"/>
          <w:rFonts w:ascii="Times New Roman" w:hAnsi="Times New Roman" w:cs="Times New Roman"/>
          <w:sz w:val="24"/>
          <w:szCs w:val="24"/>
        </w:rPr>
      </w:pPr>
      <w:r w:rsidRPr="00104CF5">
        <w:rPr>
          <w:rStyle w:val="normaltextrun"/>
          <w:rFonts w:ascii="Times New Roman" w:eastAsiaTheme="majorEastAsia" w:hAnsi="Times New Roman" w:cs="Times New Roman"/>
          <w:color w:val="000000"/>
          <w:sz w:val="24"/>
          <w:szCs w:val="24"/>
          <w:shd w:val="clear" w:color="auto" w:fill="FFFFFF"/>
        </w:rPr>
        <w:t>Fond za zaštitu okoliša i energetsku učinkovitost objavio je 8. svibnja 2019. Javni poziv za neposredno sufinanciranje gradnje punionica vozila na električnu energiju, a nakon prijave i administrativne provjere Grad Pregrada dobio je Odluku o sufinanciranju poticanja energetske učinkovitosti u prometu „Gradnja punionice za vozila na električnu energiju 2019.", u iznosu od 21.637,00 kuna.</w:t>
      </w:r>
      <w:r w:rsidR="00104CF5">
        <w:rPr>
          <w:rStyle w:val="normaltextrun"/>
          <w:rFonts w:ascii="Times New Roman" w:eastAsiaTheme="majorEastAsia" w:hAnsi="Times New Roman" w:cs="Times New Roman"/>
          <w:color w:val="000000"/>
          <w:sz w:val="24"/>
          <w:szCs w:val="24"/>
          <w:shd w:val="clear" w:color="auto" w:fill="FFFFFF"/>
        </w:rPr>
        <w:t xml:space="preserve"> </w:t>
      </w:r>
      <w:r w:rsidRPr="00104CF5">
        <w:rPr>
          <w:rStyle w:val="normaltextrun"/>
          <w:rFonts w:ascii="Times New Roman" w:eastAsiaTheme="majorEastAsia" w:hAnsi="Times New Roman" w:cs="Times New Roman"/>
          <w:color w:val="000000"/>
          <w:sz w:val="24"/>
          <w:szCs w:val="24"/>
          <w:shd w:val="clear" w:color="auto" w:fill="FFFFFF"/>
        </w:rPr>
        <w:t xml:space="preserve">Punionica će biti smještena na parkiralištu ispred zgrade Gradske uprave, </w:t>
      </w:r>
      <w:r w:rsidRPr="00104CF5">
        <w:rPr>
          <w:rStyle w:val="normaltextrun"/>
          <w:rFonts w:ascii="Times New Roman" w:eastAsiaTheme="majorEastAsia" w:hAnsi="Times New Roman" w:cs="Times New Roman"/>
          <w:color w:val="000000"/>
          <w:sz w:val="24"/>
          <w:szCs w:val="24"/>
          <w:shd w:val="clear" w:color="auto" w:fill="FFFFFF"/>
        </w:rPr>
        <w:lastRenderedPageBreak/>
        <w:t xml:space="preserve">Josipa Karla Tuškana 2, a predviđena je punionica snage od 22kW, ukupne vrijednosti 54.092,50 kn. </w:t>
      </w:r>
    </w:p>
    <w:p w14:paraId="700AA160" w14:textId="77777777" w:rsidR="0038160E" w:rsidRPr="009F7165" w:rsidRDefault="002A6F70" w:rsidP="002A6F70">
      <w:pPr>
        <w:pStyle w:val="Naslov3"/>
        <w:rPr>
          <w:rStyle w:val="eop"/>
          <w:rFonts w:cs="Times New Roman"/>
          <w:sz w:val="24"/>
          <w:szCs w:val="24"/>
          <w:shd w:val="clear" w:color="auto" w:fill="FFFFFF"/>
        </w:rPr>
      </w:pPr>
      <w:bookmarkStart w:id="108" w:name="_Toc32919548"/>
      <w:r w:rsidRPr="009F7165">
        <w:rPr>
          <w:rStyle w:val="eop"/>
          <w:rFonts w:cs="Times New Roman"/>
          <w:sz w:val="24"/>
          <w:szCs w:val="24"/>
          <w:shd w:val="clear" w:color="auto" w:fill="FFFFFF"/>
        </w:rPr>
        <w:t xml:space="preserve">4.1.3. </w:t>
      </w:r>
      <w:r w:rsidR="009F7165" w:rsidRPr="009F7165">
        <w:rPr>
          <w:rStyle w:val="eop"/>
          <w:rFonts w:cs="Times New Roman"/>
          <w:sz w:val="24"/>
          <w:szCs w:val="24"/>
          <w:shd w:val="clear" w:color="auto" w:fill="FFFFFF"/>
        </w:rPr>
        <w:t>Komunalna infrastruktura</w:t>
      </w:r>
      <w:bookmarkEnd w:id="108"/>
    </w:p>
    <w:p w14:paraId="62DDE446" w14:textId="77777777" w:rsidR="005412F2" w:rsidRPr="00A36D10" w:rsidRDefault="00C734F3" w:rsidP="00A36D10">
      <w:pPr>
        <w:pStyle w:val="Naslov4"/>
        <w:rPr>
          <w:rStyle w:val="normaltextrun"/>
        </w:rPr>
      </w:pPr>
      <w:bookmarkStart w:id="109" w:name="_Toc32919549"/>
      <w:r w:rsidRPr="00A36D10">
        <w:rPr>
          <w:rStyle w:val="eop"/>
        </w:rPr>
        <w:t>4.1.</w:t>
      </w:r>
      <w:r w:rsidR="0038160E" w:rsidRPr="00A36D10">
        <w:rPr>
          <w:rStyle w:val="eop"/>
        </w:rPr>
        <w:t>3</w:t>
      </w:r>
      <w:r w:rsidRPr="00A36D10">
        <w:rPr>
          <w:rStyle w:val="eop"/>
        </w:rPr>
        <w:t>.</w:t>
      </w:r>
      <w:r w:rsidR="0038160E" w:rsidRPr="00A36D10">
        <w:rPr>
          <w:rStyle w:val="eop"/>
        </w:rPr>
        <w:t>1</w:t>
      </w:r>
      <w:r w:rsidRPr="00A36D10">
        <w:rPr>
          <w:rStyle w:val="eop"/>
        </w:rPr>
        <w:t>. Sanacija klizišta</w:t>
      </w:r>
      <w:bookmarkEnd w:id="109"/>
      <w:r w:rsidRPr="00A36D10">
        <w:rPr>
          <w:rStyle w:val="eop"/>
        </w:rPr>
        <w:t xml:space="preserve"> </w:t>
      </w:r>
    </w:p>
    <w:p w14:paraId="758B29C4" w14:textId="77777777" w:rsidR="005412F2" w:rsidRPr="00A36D10" w:rsidRDefault="005412F2" w:rsidP="005412F2">
      <w:pPr>
        <w:spacing w:before="240"/>
        <w:jc w:val="both"/>
        <w:rPr>
          <w:rStyle w:val="normaltextrun"/>
          <w:rFonts w:ascii="Times New Roman" w:hAnsi="Times New Roman" w:cs="Times New Roman"/>
          <w:sz w:val="24"/>
          <w:szCs w:val="24"/>
          <w:shd w:val="clear" w:color="auto" w:fill="FFFFFF"/>
        </w:rPr>
      </w:pPr>
      <w:r w:rsidRPr="00A36D10">
        <w:rPr>
          <w:rStyle w:val="normaltextrun"/>
          <w:rFonts w:ascii="Times New Roman" w:hAnsi="Times New Roman" w:cs="Times New Roman"/>
          <w:sz w:val="24"/>
          <w:szCs w:val="24"/>
          <w:shd w:val="clear" w:color="auto" w:fill="FFFFFF"/>
        </w:rPr>
        <w:t xml:space="preserve">U poslovnoj zgradi Hrvatskih voda u Zagrebu početkom srpnja potpisan je ugovor za sanaciju klizišta u Pregradi i to na području Vrha Pregradskih (P-56: P12, P41 - Odvojak Mrkusi(Fija) - Premrli - spoj Plemenšćina - Pl9, Pl16), Brega Kostelskih (K-2: D206 - Zad. Dom - Sv. Štefan - Novaki - Plemenšćina), Kostela (K-8: D206 - Vulica - Kraljevec - Horvati - Kordej - S1) i Gornje Plemenšćine (Pl-13: Ž2096 - Kušari - Sveta Ana - Vrhovci – Prigorje). </w:t>
      </w:r>
    </w:p>
    <w:p w14:paraId="76CE4A52" w14:textId="77777777" w:rsidR="005412F2" w:rsidRPr="00A36D10" w:rsidRDefault="005412F2" w:rsidP="005412F2">
      <w:pPr>
        <w:spacing w:before="240"/>
        <w:jc w:val="both"/>
        <w:rPr>
          <w:rStyle w:val="normaltextrun"/>
          <w:rFonts w:ascii="Times New Roman" w:hAnsi="Times New Roman" w:cs="Times New Roman"/>
          <w:sz w:val="24"/>
          <w:szCs w:val="24"/>
          <w:shd w:val="clear" w:color="auto" w:fill="FFFFFF"/>
        </w:rPr>
      </w:pPr>
      <w:r w:rsidRPr="00A36D10">
        <w:rPr>
          <w:rStyle w:val="normaltextrun"/>
          <w:rFonts w:ascii="Times New Roman" w:hAnsi="Times New Roman" w:cs="Times New Roman"/>
          <w:sz w:val="24"/>
          <w:szCs w:val="24"/>
          <w:shd w:val="clear" w:color="auto" w:fill="FFFFFF"/>
        </w:rPr>
        <w:t xml:space="preserve">Naime, Zakonom o financiranju vodnog gospodarstva propisano je da se prihod od vodnog gospodarstva koristi za sufinanciranje troškova sanacije klizišta i odrona nastalih djelovanjem erozija i bujica kojima je ugrožena javna infrastruktura. Sukladno Odluci Hrvatskih voda o izvršenju Plana upravljanja vodama za 2019. godinu, Grad Pregrada prijavio je projekte sufinanciranja troškova izrade projektne dokumentacije i troškova same sanacije te ostvario sufinanciranje u iznosu od 60 posto ukupnog iznosa. </w:t>
      </w:r>
    </w:p>
    <w:p w14:paraId="63063162" w14:textId="77777777" w:rsidR="005412F2" w:rsidRPr="00A36D10" w:rsidRDefault="00C734F3" w:rsidP="00A36D10">
      <w:pPr>
        <w:pStyle w:val="Naslov4"/>
        <w:rPr>
          <w:rStyle w:val="normaltextrun"/>
        </w:rPr>
      </w:pPr>
      <w:bookmarkStart w:id="110" w:name="_Toc32919550"/>
      <w:r w:rsidRPr="00A36D10">
        <w:rPr>
          <w:rStyle w:val="eop"/>
        </w:rPr>
        <w:t>4.1.</w:t>
      </w:r>
      <w:r w:rsidR="0038160E" w:rsidRPr="00A36D10">
        <w:rPr>
          <w:rStyle w:val="eop"/>
        </w:rPr>
        <w:t>3</w:t>
      </w:r>
      <w:r w:rsidRPr="00A36D10">
        <w:rPr>
          <w:rStyle w:val="eop"/>
        </w:rPr>
        <w:t>.</w:t>
      </w:r>
      <w:r w:rsidR="0038160E" w:rsidRPr="00A36D10">
        <w:rPr>
          <w:rStyle w:val="eop"/>
        </w:rPr>
        <w:t>2</w:t>
      </w:r>
      <w:r w:rsidRPr="00A36D10">
        <w:rPr>
          <w:rStyle w:val="eop"/>
        </w:rPr>
        <w:t xml:space="preserve">. </w:t>
      </w:r>
      <w:r w:rsidR="005412F2" w:rsidRPr="00A36D10">
        <w:rPr>
          <w:rStyle w:val="normaltextrun"/>
        </w:rPr>
        <w:t>Uređeno parkiralište i okoliš oko Doma zdravlja u Pregradi</w:t>
      </w:r>
      <w:bookmarkEnd w:id="110"/>
      <w:r w:rsidR="005412F2" w:rsidRPr="00A36D10">
        <w:rPr>
          <w:rStyle w:val="normaltextrun"/>
        </w:rPr>
        <w:t xml:space="preserve"> </w:t>
      </w:r>
    </w:p>
    <w:p w14:paraId="7FA177B5" w14:textId="77777777" w:rsidR="002A6F70" w:rsidRPr="00A36D10" w:rsidRDefault="005412F2" w:rsidP="005412F2">
      <w:pPr>
        <w:pStyle w:val="paragraph"/>
        <w:spacing w:after="0"/>
        <w:jc w:val="both"/>
        <w:textAlignment w:val="baseline"/>
        <w:rPr>
          <w:rStyle w:val="eop"/>
        </w:rPr>
      </w:pPr>
      <w:r w:rsidRPr="00A36D10">
        <w:rPr>
          <w:rStyle w:val="normaltextrun"/>
        </w:rPr>
        <w:t xml:space="preserve">Ovog je ljeta uređen okoliš oko Doma zdravlja, odnosno parkiralište i rasvjeta. Radi se o investiciji vrijednoj oko 220 tisuća kuna, u što je Grad Pregrada uložio 50 tisuća kuna, a izvođač radova bila je Niskogradnja Pregrada.  </w:t>
      </w:r>
    </w:p>
    <w:p w14:paraId="707A454D" w14:textId="77777777" w:rsidR="00C734F3" w:rsidRPr="00A36D10" w:rsidRDefault="00C734F3" w:rsidP="00A36D10">
      <w:pPr>
        <w:pStyle w:val="Naslov4"/>
        <w:rPr>
          <w:rStyle w:val="eop"/>
        </w:rPr>
      </w:pPr>
      <w:bookmarkStart w:id="111" w:name="_Toc32919551"/>
      <w:r w:rsidRPr="00A36D10">
        <w:rPr>
          <w:rStyle w:val="eop"/>
        </w:rPr>
        <w:t>4.1.</w:t>
      </w:r>
      <w:r w:rsidR="0038160E" w:rsidRPr="00A36D10">
        <w:rPr>
          <w:rStyle w:val="eop"/>
        </w:rPr>
        <w:t>3</w:t>
      </w:r>
      <w:r w:rsidRPr="00A36D10">
        <w:rPr>
          <w:rStyle w:val="eop"/>
        </w:rPr>
        <w:t>.</w:t>
      </w:r>
      <w:r w:rsidR="0038160E" w:rsidRPr="00A36D10">
        <w:rPr>
          <w:rStyle w:val="eop"/>
        </w:rPr>
        <w:t>3</w:t>
      </w:r>
      <w:r w:rsidRPr="00A36D10">
        <w:rPr>
          <w:rStyle w:val="eop"/>
        </w:rPr>
        <w:t xml:space="preserve">. </w:t>
      </w:r>
      <w:r w:rsidR="005412F2" w:rsidRPr="00A36D10">
        <w:rPr>
          <w:rStyle w:val="eop"/>
        </w:rPr>
        <w:t>Asfaltiranje nerazvrstanih cesta</w:t>
      </w:r>
      <w:bookmarkEnd w:id="111"/>
    </w:p>
    <w:p w14:paraId="1DC18034" w14:textId="77777777" w:rsidR="005412F2" w:rsidRPr="00A36D10" w:rsidRDefault="005412F2" w:rsidP="005412F2">
      <w:pPr>
        <w:pStyle w:val="paragraph"/>
        <w:spacing w:after="0"/>
        <w:jc w:val="both"/>
        <w:textAlignment w:val="baseline"/>
        <w:rPr>
          <w:rStyle w:val="normaltextrun"/>
          <w:rFonts w:eastAsiaTheme="majorEastAsia"/>
          <w:shd w:val="clear" w:color="auto" w:fill="FFFFFF"/>
        </w:rPr>
      </w:pPr>
      <w:r w:rsidRPr="00A36D10">
        <w:rPr>
          <w:rStyle w:val="eop"/>
        </w:rPr>
        <w:t>Z</w:t>
      </w:r>
      <w:r w:rsidRPr="00A36D10">
        <w:rPr>
          <w:rStyle w:val="normaltextrun"/>
          <w:rFonts w:eastAsiaTheme="majorEastAsia"/>
          <w:shd w:val="clear" w:color="auto" w:fill="FFFFFF"/>
        </w:rPr>
        <w:t xml:space="preserve">avršilo je asfaltiranje nerazvrstanih cesta na području grada Pregrade za 2019. godinu, sukladno prioritetima mjesnih odbora, kao i preostalo asfaltiranje iz 2018. godine, koje u navedenoj godini nije izvršeno zbog problema s odabirom izvođača nastalog uslijed nedostatka radne snage. Dio troškova asfaltiranja sufinancirali su građani u visini od 30 posto cijene radova, dok je 70 posto troškova osigurao Grad Pregrada Proračunom za 2019. godinu. </w:t>
      </w:r>
    </w:p>
    <w:p w14:paraId="23600DA7" w14:textId="77777777" w:rsidR="002A6F70" w:rsidRDefault="005412F2" w:rsidP="00A36D10">
      <w:pPr>
        <w:pStyle w:val="paragraph"/>
        <w:spacing w:after="0"/>
        <w:jc w:val="both"/>
        <w:textAlignment w:val="baseline"/>
        <w:rPr>
          <w:rStyle w:val="normaltextrun"/>
          <w:rFonts w:eastAsiaTheme="majorEastAsia"/>
          <w:shd w:val="clear" w:color="auto" w:fill="FFFFFF"/>
        </w:rPr>
      </w:pPr>
      <w:r w:rsidRPr="00A36D10">
        <w:rPr>
          <w:rStyle w:val="normaltextrun"/>
          <w:rFonts w:eastAsiaTheme="majorEastAsia"/>
          <w:shd w:val="clear" w:color="auto" w:fill="FFFFFF"/>
        </w:rPr>
        <w:t xml:space="preserve">U ova dva razdoblja asfaltirano je ukupno 5.305 metara. Ukupna dužina nerazvrstanih cesta na području grada Pregrada iznosi 260,808 km. Od toga je 108,749 km asfaltirano, a 152,059 km čine makadamske ceste. </w:t>
      </w:r>
    </w:p>
    <w:p w14:paraId="36F89370" w14:textId="026458D8" w:rsidR="00E14967" w:rsidRPr="00A36D10" w:rsidRDefault="00E14967" w:rsidP="00A36D10">
      <w:pPr>
        <w:pStyle w:val="paragraph"/>
        <w:spacing w:after="0"/>
        <w:jc w:val="both"/>
        <w:textAlignment w:val="baseline"/>
        <w:rPr>
          <w:rStyle w:val="eop"/>
          <w:rFonts w:eastAsiaTheme="majorEastAsia"/>
          <w:shd w:val="clear" w:color="auto" w:fill="FFFFFF"/>
        </w:rPr>
      </w:pPr>
    </w:p>
    <w:p w14:paraId="793D0C5F" w14:textId="77777777" w:rsidR="009F7165" w:rsidRPr="00104CF5" w:rsidRDefault="002A6F70" w:rsidP="00104CF5">
      <w:pPr>
        <w:pStyle w:val="Naslov3"/>
        <w:spacing w:before="240"/>
        <w:jc w:val="both"/>
        <w:rPr>
          <w:rFonts w:cs="Times New Roman"/>
          <w:sz w:val="24"/>
          <w:szCs w:val="24"/>
        </w:rPr>
      </w:pPr>
      <w:bookmarkStart w:id="112" w:name="_Toc32919552"/>
      <w:r w:rsidRPr="006B0A38">
        <w:rPr>
          <w:rFonts w:cs="Times New Roman"/>
          <w:sz w:val="24"/>
          <w:szCs w:val="24"/>
        </w:rPr>
        <w:t xml:space="preserve">4.1.4. </w:t>
      </w:r>
      <w:r w:rsidR="009F7165" w:rsidRPr="006B0A38">
        <w:rPr>
          <w:rFonts w:cs="Times New Roman"/>
          <w:sz w:val="24"/>
          <w:szCs w:val="24"/>
        </w:rPr>
        <w:t>Gospodarstvo i poljoprivreda</w:t>
      </w:r>
      <w:bookmarkEnd w:id="112"/>
    </w:p>
    <w:p w14:paraId="36108CCD" w14:textId="77777777" w:rsidR="00873667" w:rsidRPr="006B0A38" w:rsidRDefault="00873667" w:rsidP="002A6F70">
      <w:pPr>
        <w:pStyle w:val="Naslov4"/>
      </w:pPr>
      <w:bookmarkStart w:id="113" w:name="_Toc32919553"/>
      <w:r w:rsidRPr="006B0A38">
        <w:t>4.1.4.</w:t>
      </w:r>
      <w:r w:rsidR="00104CF5">
        <w:t>1</w:t>
      </w:r>
      <w:r w:rsidRPr="006B0A38">
        <w:t>. Program potpore poljoprivredi na području Grada Pregrade za 2019. godinu</w:t>
      </w:r>
      <w:bookmarkEnd w:id="113"/>
    </w:p>
    <w:p w14:paraId="33F66AB7" w14:textId="77777777" w:rsidR="00104CF5" w:rsidRPr="006B0A38" w:rsidRDefault="00A36D10" w:rsidP="00A36D10">
      <w:pPr>
        <w:spacing w:before="240"/>
        <w:jc w:val="both"/>
        <w:rPr>
          <w:rFonts w:ascii="Times New Roman" w:hAnsi="Times New Roman" w:cs="Times New Roman"/>
          <w:sz w:val="24"/>
          <w:szCs w:val="24"/>
        </w:rPr>
      </w:pPr>
      <w:r w:rsidRPr="00A36D10">
        <w:rPr>
          <w:rFonts w:ascii="Times New Roman" w:hAnsi="Times New Roman" w:cs="Times New Roman"/>
          <w:sz w:val="24"/>
          <w:szCs w:val="24"/>
        </w:rPr>
        <w:t>Sukladno Programu potpora poljoprivredi na području Grada Pregrade za 2019. godinu, a temeljem Javnog poziva isplaćene su potpore male vrijednosti u poljoprivredi na području Pregrade. Pravo na potporu ostvarila su 52 poljoprivredna gospodarstva u ukupnom iznosu od 46.528,31 kn.</w:t>
      </w:r>
      <w:r w:rsidR="00104CF5">
        <w:rPr>
          <w:rFonts w:ascii="Times New Roman" w:hAnsi="Times New Roman" w:cs="Times New Roman"/>
          <w:sz w:val="24"/>
          <w:szCs w:val="24"/>
        </w:rPr>
        <w:t xml:space="preserve"> </w:t>
      </w:r>
      <w:r w:rsidRPr="00A36D10">
        <w:rPr>
          <w:rFonts w:ascii="Times New Roman" w:hAnsi="Times New Roman" w:cs="Times New Roman"/>
          <w:sz w:val="24"/>
          <w:szCs w:val="24"/>
        </w:rPr>
        <w:t xml:space="preserve">Potpore su isplaćene za subvencioniranje nabave 680 kokoši nesilica u iznosu od </w:t>
      </w:r>
      <w:r w:rsidRPr="00A36D10">
        <w:rPr>
          <w:rFonts w:ascii="Times New Roman" w:hAnsi="Times New Roman" w:cs="Times New Roman"/>
          <w:sz w:val="24"/>
          <w:szCs w:val="24"/>
        </w:rPr>
        <w:lastRenderedPageBreak/>
        <w:t>12.870,40 kn, za subvencioniranje nabave rasplodnog stada u govedarstvu za nabavu jedne junice i tri mliječne krave u iznosu od 14.520,00 kuna te za subvencioniranje umjetnog osjemenjivanja krava plotkinja i krmača/ nazimica u iznosu od 19.137,91 kunu za 49 korisnika.</w:t>
      </w:r>
      <w:r w:rsidR="00104CF5">
        <w:rPr>
          <w:rFonts w:ascii="Times New Roman" w:hAnsi="Times New Roman" w:cs="Times New Roman"/>
          <w:sz w:val="24"/>
          <w:szCs w:val="24"/>
        </w:rPr>
        <w:t xml:space="preserve"> </w:t>
      </w:r>
      <w:r w:rsidRPr="00A36D10">
        <w:rPr>
          <w:rFonts w:ascii="Times New Roman" w:hAnsi="Times New Roman" w:cs="Times New Roman"/>
          <w:sz w:val="24"/>
          <w:szCs w:val="24"/>
        </w:rPr>
        <w:t>Svim poljoprivrednim gospodarstvima koja su ostvarila pravo na potporu male vrijednosti dostavljena je obavijest.</w:t>
      </w:r>
      <w:r w:rsidR="00104CF5">
        <w:rPr>
          <w:rFonts w:ascii="Times New Roman" w:hAnsi="Times New Roman" w:cs="Times New Roman"/>
          <w:sz w:val="24"/>
          <w:szCs w:val="24"/>
        </w:rPr>
        <w:t xml:space="preserve"> </w:t>
      </w:r>
    </w:p>
    <w:p w14:paraId="0F68CAF2" w14:textId="77777777" w:rsidR="00104CF5" w:rsidRPr="00104CF5" w:rsidRDefault="00873667" w:rsidP="00104CF5">
      <w:pPr>
        <w:pStyle w:val="Naslov4"/>
      </w:pPr>
      <w:bookmarkStart w:id="114" w:name="_Toc32919554"/>
      <w:r w:rsidRPr="002A6F70">
        <w:t>4.1.4.</w:t>
      </w:r>
      <w:r w:rsidR="00874C31">
        <w:t>2</w:t>
      </w:r>
      <w:r w:rsidRPr="002A6F70">
        <w:t>. Odluka o komunaln</w:t>
      </w:r>
      <w:r w:rsidR="00104CF5">
        <w:t>om redu</w:t>
      </w:r>
      <w:bookmarkEnd w:id="114"/>
      <w:r w:rsidRPr="002A6F70">
        <w:t xml:space="preserve"> </w:t>
      </w:r>
    </w:p>
    <w:p w14:paraId="423E5EEF" w14:textId="77777777" w:rsidR="00104CF5" w:rsidRPr="00104CF5" w:rsidRDefault="00104CF5" w:rsidP="00104CF5">
      <w:pPr>
        <w:widowControl w:val="0"/>
        <w:suppressAutoHyphens/>
        <w:spacing w:after="0"/>
        <w:jc w:val="both"/>
        <w:rPr>
          <w:rFonts w:ascii="Times New Roman" w:hAnsi="Times New Roman" w:cs="Times New Roman"/>
          <w:sz w:val="24"/>
          <w:szCs w:val="24"/>
        </w:rPr>
      </w:pPr>
      <w:r w:rsidRPr="00104CF5">
        <w:rPr>
          <w:rFonts w:ascii="Times New Roman" w:hAnsi="Times New Roman" w:cs="Times New Roman"/>
          <w:sz w:val="24"/>
          <w:szCs w:val="24"/>
        </w:rPr>
        <w:t>Dana  4. kolovoza 2018. godine stupio je na snagu novi Zakon o komunalnom gospodarstvu (Narodne novine br. 68/18, 110/18)</w:t>
      </w:r>
      <w:r>
        <w:rPr>
          <w:rFonts w:ascii="Times New Roman" w:hAnsi="Times New Roman" w:cs="Times New Roman"/>
          <w:sz w:val="24"/>
          <w:szCs w:val="24"/>
        </w:rPr>
        <w:t xml:space="preserve">. </w:t>
      </w:r>
      <w:r w:rsidRPr="00104CF5">
        <w:rPr>
          <w:rFonts w:ascii="Times New Roman" w:hAnsi="Times New Roman" w:cs="Times New Roman"/>
          <w:sz w:val="24"/>
          <w:szCs w:val="24"/>
        </w:rPr>
        <w:t>Na temelju članka 104. stavka 1. Z</w:t>
      </w:r>
      <w:r>
        <w:rPr>
          <w:rFonts w:ascii="Times New Roman" w:hAnsi="Times New Roman" w:cs="Times New Roman"/>
          <w:sz w:val="24"/>
          <w:szCs w:val="24"/>
        </w:rPr>
        <w:t>akona</w:t>
      </w:r>
      <w:r w:rsidRPr="00104CF5">
        <w:rPr>
          <w:rFonts w:ascii="Times New Roman" w:hAnsi="Times New Roman" w:cs="Times New Roman"/>
          <w:sz w:val="24"/>
          <w:szCs w:val="24"/>
        </w:rPr>
        <w:t xml:space="preserve">, a u svrhu uređenja naselja te uspostave i održavanja komunalnog reda u naselju </w:t>
      </w:r>
      <w:r>
        <w:rPr>
          <w:rFonts w:ascii="Times New Roman" w:hAnsi="Times New Roman" w:cs="Times New Roman"/>
          <w:sz w:val="24"/>
          <w:szCs w:val="24"/>
        </w:rPr>
        <w:t>Gradsko vijeće Grada Pregrade donijelo je O</w:t>
      </w:r>
      <w:r w:rsidRPr="00104CF5">
        <w:rPr>
          <w:rFonts w:ascii="Times New Roman" w:hAnsi="Times New Roman" w:cs="Times New Roman"/>
          <w:sz w:val="24"/>
          <w:szCs w:val="24"/>
        </w:rPr>
        <w:t xml:space="preserve">dluku o komunalnom redu </w:t>
      </w:r>
      <w:r>
        <w:rPr>
          <w:rFonts w:ascii="Times New Roman" w:hAnsi="Times New Roman" w:cs="Times New Roman"/>
          <w:sz w:val="24"/>
          <w:szCs w:val="24"/>
        </w:rPr>
        <w:t xml:space="preserve">na svojoj 20. sjednici održanoj u utorak, 10. rujna 2019., </w:t>
      </w:r>
      <w:r w:rsidRPr="00104CF5">
        <w:rPr>
          <w:rFonts w:ascii="Times New Roman" w:hAnsi="Times New Roman" w:cs="Times New Roman"/>
          <w:sz w:val="24"/>
          <w:szCs w:val="24"/>
        </w:rPr>
        <w:t>kojom se propisuje:</w:t>
      </w:r>
    </w:p>
    <w:p w14:paraId="6DCCD96D" w14:textId="77777777" w:rsidR="00104CF5" w:rsidRPr="00104CF5" w:rsidRDefault="00104CF5" w:rsidP="00104CF5">
      <w:pPr>
        <w:widowControl w:val="0"/>
        <w:suppressAutoHyphens/>
        <w:spacing w:after="0"/>
        <w:jc w:val="both"/>
        <w:rPr>
          <w:rFonts w:ascii="Times New Roman" w:hAnsi="Times New Roman" w:cs="Times New Roman"/>
          <w:sz w:val="24"/>
          <w:szCs w:val="24"/>
        </w:rPr>
      </w:pPr>
      <w:r w:rsidRPr="00104CF5">
        <w:rPr>
          <w:rFonts w:ascii="Times New Roman" w:hAnsi="Times New Roman" w:cs="Times New Roman"/>
          <w:sz w:val="24"/>
          <w:szCs w:val="24"/>
        </w:rPr>
        <w:t>1.</w:t>
      </w:r>
      <w:r w:rsidRPr="00104CF5">
        <w:rPr>
          <w:rFonts w:ascii="Times New Roman" w:hAnsi="Times New Roman" w:cs="Times New Roman"/>
          <w:sz w:val="24"/>
          <w:szCs w:val="24"/>
        </w:rPr>
        <w:tab/>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14:paraId="66BE2C4C" w14:textId="77777777" w:rsidR="00104CF5" w:rsidRPr="00104CF5" w:rsidRDefault="00104CF5" w:rsidP="00104CF5">
      <w:pPr>
        <w:widowControl w:val="0"/>
        <w:suppressAutoHyphens/>
        <w:spacing w:after="0"/>
        <w:jc w:val="both"/>
        <w:rPr>
          <w:rFonts w:ascii="Times New Roman" w:hAnsi="Times New Roman" w:cs="Times New Roman"/>
          <w:sz w:val="24"/>
          <w:szCs w:val="24"/>
        </w:rPr>
      </w:pPr>
      <w:r w:rsidRPr="00104CF5">
        <w:rPr>
          <w:rFonts w:ascii="Times New Roman" w:hAnsi="Times New Roman" w:cs="Times New Roman"/>
          <w:sz w:val="24"/>
          <w:szCs w:val="24"/>
        </w:rPr>
        <w:t>2.</w:t>
      </w:r>
      <w:r w:rsidRPr="00104CF5">
        <w:rPr>
          <w:rFonts w:ascii="Times New Roman" w:hAnsi="Times New Roman" w:cs="Times New Roman"/>
          <w:sz w:val="24"/>
          <w:szCs w:val="24"/>
        </w:rPr>
        <w:tab/>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14:paraId="28B649A2" w14:textId="77777777" w:rsidR="00104CF5" w:rsidRPr="00104CF5" w:rsidRDefault="00104CF5" w:rsidP="00104CF5">
      <w:pPr>
        <w:widowControl w:val="0"/>
        <w:suppressAutoHyphens/>
        <w:spacing w:after="0"/>
        <w:jc w:val="both"/>
        <w:rPr>
          <w:rFonts w:ascii="Times New Roman" w:hAnsi="Times New Roman" w:cs="Times New Roman"/>
          <w:sz w:val="24"/>
          <w:szCs w:val="24"/>
        </w:rPr>
      </w:pPr>
      <w:r w:rsidRPr="00104CF5">
        <w:rPr>
          <w:rFonts w:ascii="Times New Roman" w:hAnsi="Times New Roman" w:cs="Times New Roman"/>
          <w:sz w:val="24"/>
          <w:szCs w:val="24"/>
        </w:rPr>
        <w:t>3.</w:t>
      </w:r>
      <w:r w:rsidRPr="00104CF5">
        <w:rPr>
          <w:rFonts w:ascii="Times New Roman" w:hAnsi="Times New Roman" w:cs="Times New Roman"/>
          <w:sz w:val="24"/>
          <w:szCs w:val="24"/>
        </w:rPr>
        <w:tab/>
        <w:t>uvjete korištenja javnih parkirališta, javnih garaža, nerazvrstanih cesta i drugih površina javne namjene za parkiranje vozila</w:t>
      </w:r>
    </w:p>
    <w:p w14:paraId="7433A683" w14:textId="77777777" w:rsidR="00104CF5" w:rsidRDefault="00104CF5" w:rsidP="00104CF5">
      <w:pPr>
        <w:widowControl w:val="0"/>
        <w:suppressAutoHyphens/>
        <w:spacing w:after="0"/>
        <w:jc w:val="both"/>
        <w:rPr>
          <w:rFonts w:ascii="Times New Roman" w:hAnsi="Times New Roman" w:cs="Times New Roman"/>
          <w:sz w:val="24"/>
          <w:szCs w:val="24"/>
        </w:rPr>
      </w:pPr>
      <w:r w:rsidRPr="00104CF5">
        <w:rPr>
          <w:rFonts w:ascii="Times New Roman" w:hAnsi="Times New Roman" w:cs="Times New Roman"/>
          <w:sz w:val="24"/>
          <w:szCs w:val="24"/>
        </w:rPr>
        <w:t>4.</w:t>
      </w:r>
      <w:r w:rsidRPr="00104CF5">
        <w:rPr>
          <w:rFonts w:ascii="Times New Roman" w:hAnsi="Times New Roman" w:cs="Times New Roman"/>
          <w:sz w:val="24"/>
          <w:szCs w:val="24"/>
        </w:rPr>
        <w:tab/>
        <w:t>održavanje čistoće i čuvanje površina javne namjene, uključujući uklanjanje snijega i leda s tih površina.</w:t>
      </w:r>
    </w:p>
    <w:p w14:paraId="7C87E78C" w14:textId="77777777" w:rsidR="00104CF5" w:rsidRDefault="00104CF5" w:rsidP="00104CF5">
      <w:pPr>
        <w:widowControl w:val="0"/>
        <w:suppressAutoHyphens/>
        <w:spacing w:after="0"/>
        <w:jc w:val="both"/>
        <w:rPr>
          <w:rFonts w:ascii="Times New Roman" w:hAnsi="Times New Roman" w:cs="Times New Roman"/>
          <w:sz w:val="24"/>
          <w:szCs w:val="24"/>
        </w:rPr>
      </w:pPr>
    </w:p>
    <w:p w14:paraId="04CADEB9" w14:textId="77777777" w:rsidR="00104CF5" w:rsidRDefault="00104CF5" w:rsidP="000B51C3">
      <w:pPr>
        <w:pStyle w:val="Naslov4"/>
      </w:pPr>
      <w:bookmarkStart w:id="115" w:name="_Toc32919555"/>
      <w:r>
        <w:t>4.1.4.</w:t>
      </w:r>
      <w:r w:rsidR="00874C31">
        <w:t>3</w:t>
      </w:r>
      <w:r>
        <w:t>.</w:t>
      </w:r>
      <w:r w:rsidR="000B51C3">
        <w:t xml:space="preserve"> Odluka o vođenju evidencije komunalne infrastrukture</w:t>
      </w:r>
      <w:bookmarkEnd w:id="115"/>
    </w:p>
    <w:p w14:paraId="75CF123B" w14:textId="77777777" w:rsidR="000B51C3" w:rsidRPr="000B51C3" w:rsidRDefault="000B51C3" w:rsidP="000B51C3">
      <w:pPr>
        <w:widowControl w:val="0"/>
        <w:suppressAutoHyphens/>
        <w:spacing w:after="0"/>
        <w:jc w:val="both"/>
        <w:rPr>
          <w:rFonts w:ascii="Times New Roman" w:hAnsi="Times New Roman" w:cs="Times New Roman"/>
          <w:sz w:val="24"/>
          <w:szCs w:val="24"/>
        </w:rPr>
      </w:pPr>
      <w:r w:rsidRPr="000B51C3">
        <w:rPr>
          <w:rFonts w:ascii="Times New Roman" w:hAnsi="Times New Roman" w:cs="Times New Roman"/>
          <w:sz w:val="24"/>
          <w:szCs w:val="24"/>
        </w:rPr>
        <w:t>Člankom 63. stavka 1. Z</w:t>
      </w:r>
      <w:r>
        <w:rPr>
          <w:rFonts w:ascii="Times New Roman" w:hAnsi="Times New Roman" w:cs="Times New Roman"/>
          <w:sz w:val="24"/>
          <w:szCs w:val="24"/>
        </w:rPr>
        <w:t xml:space="preserve">akona o komunalnom gospodarstvu </w:t>
      </w:r>
      <w:r w:rsidRPr="000B51C3">
        <w:rPr>
          <w:rFonts w:ascii="Times New Roman" w:hAnsi="Times New Roman" w:cs="Times New Roman"/>
          <w:sz w:val="24"/>
          <w:szCs w:val="24"/>
        </w:rPr>
        <w:t>propisano je da jedinica lokalne samouprave ustrojava i vodi evidenciju komunalne infrastrukture, a evidencija  sadrži:</w:t>
      </w:r>
    </w:p>
    <w:p w14:paraId="23FB5606" w14:textId="77777777" w:rsidR="000B51C3" w:rsidRPr="000B51C3" w:rsidRDefault="000B51C3" w:rsidP="000B51C3">
      <w:pPr>
        <w:widowControl w:val="0"/>
        <w:suppressAutoHyphens/>
        <w:spacing w:after="0"/>
        <w:jc w:val="both"/>
        <w:rPr>
          <w:rFonts w:ascii="Times New Roman" w:hAnsi="Times New Roman" w:cs="Times New Roman"/>
          <w:sz w:val="24"/>
          <w:szCs w:val="24"/>
        </w:rPr>
      </w:pPr>
      <w:r w:rsidRPr="000B51C3">
        <w:rPr>
          <w:rFonts w:ascii="Times New Roman" w:hAnsi="Times New Roman" w:cs="Times New Roman"/>
          <w:sz w:val="24"/>
          <w:szCs w:val="24"/>
        </w:rPr>
        <w:t>1. naziv i vrstu komunalne infrastrukture</w:t>
      </w:r>
    </w:p>
    <w:p w14:paraId="7C1FEFEE" w14:textId="77777777" w:rsidR="000B51C3" w:rsidRPr="000B51C3" w:rsidRDefault="000B51C3" w:rsidP="000B51C3">
      <w:pPr>
        <w:widowControl w:val="0"/>
        <w:suppressAutoHyphens/>
        <w:spacing w:after="0"/>
        <w:jc w:val="both"/>
        <w:rPr>
          <w:rFonts w:ascii="Times New Roman" w:hAnsi="Times New Roman" w:cs="Times New Roman"/>
          <w:sz w:val="24"/>
          <w:szCs w:val="24"/>
        </w:rPr>
      </w:pPr>
      <w:r w:rsidRPr="000B51C3">
        <w:rPr>
          <w:rFonts w:ascii="Times New Roman" w:hAnsi="Times New Roman" w:cs="Times New Roman"/>
          <w:sz w:val="24"/>
          <w:szCs w:val="24"/>
        </w:rPr>
        <w:t>2. podatak o katastarskoj i zemljišnoknjižnoj čestici i katastarskoj općini na kojoj se komunalna infrastruktura nalazi</w:t>
      </w:r>
    </w:p>
    <w:p w14:paraId="70446FCD" w14:textId="77777777" w:rsidR="000B51C3" w:rsidRPr="000B51C3" w:rsidRDefault="000B51C3" w:rsidP="000B51C3">
      <w:pPr>
        <w:widowControl w:val="0"/>
        <w:suppressAutoHyphens/>
        <w:spacing w:after="0"/>
        <w:jc w:val="both"/>
        <w:rPr>
          <w:rFonts w:ascii="Times New Roman" w:hAnsi="Times New Roman" w:cs="Times New Roman"/>
          <w:sz w:val="24"/>
          <w:szCs w:val="24"/>
        </w:rPr>
      </w:pPr>
      <w:r w:rsidRPr="000B51C3">
        <w:rPr>
          <w:rFonts w:ascii="Times New Roman" w:hAnsi="Times New Roman" w:cs="Times New Roman"/>
          <w:sz w:val="24"/>
          <w:szCs w:val="24"/>
        </w:rPr>
        <w:t>3. podatak o vlasništvu komunalne infrastrukture i osobi koja njome upravlja i</w:t>
      </w:r>
    </w:p>
    <w:p w14:paraId="0C81EC82" w14:textId="77777777" w:rsidR="000B51C3" w:rsidRPr="000B51C3" w:rsidRDefault="000B51C3" w:rsidP="000B51C3">
      <w:pPr>
        <w:widowControl w:val="0"/>
        <w:suppressAutoHyphens/>
        <w:spacing w:after="0"/>
        <w:jc w:val="both"/>
        <w:rPr>
          <w:rFonts w:ascii="Times New Roman" w:hAnsi="Times New Roman" w:cs="Times New Roman"/>
          <w:sz w:val="24"/>
          <w:szCs w:val="24"/>
        </w:rPr>
      </w:pPr>
      <w:r w:rsidRPr="000B51C3">
        <w:rPr>
          <w:rFonts w:ascii="Times New Roman" w:hAnsi="Times New Roman" w:cs="Times New Roman"/>
          <w:sz w:val="24"/>
          <w:szCs w:val="24"/>
        </w:rPr>
        <w:t>4. podatke o zatraženim i izdanim dozvolama za uređenje, građenje i uporabu komunalne infrastrukture, radnjama poduzetim u svrhu rješavanja imovinskopravnih odnosa i statusa komunalne infrastrukture i aktima s tim u vezi.</w:t>
      </w:r>
    </w:p>
    <w:p w14:paraId="6F5AF364" w14:textId="77777777" w:rsidR="00104CF5" w:rsidRDefault="000B51C3" w:rsidP="00104CF5">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Gradsko vijeće Grada Pregrade donijelo je Odluku o vođenju evidencije komunalne infrastrukture na svojoj 20. sjednici održanoj 10. rujna 2019.</w:t>
      </w:r>
    </w:p>
    <w:p w14:paraId="0F383E10" w14:textId="77777777" w:rsidR="000B51C3" w:rsidRDefault="000B51C3" w:rsidP="00104CF5">
      <w:pPr>
        <w:widowControl w:val="0"/>
        <w:suppressAutoHyphens/>
        <w:spacing w:after="0"/>
        <w:jc w:val="both"/>
        <w:rPr>
          <w:rFonts w:ascii="Times New Roman" w:hAnsi="Times New Roman" w:cs="Times New Roman"/>
          <w:sz w:val="24"/>
          <w:szCs w:val="24"/>
        </w:rPr>
      </w:pPr>
    </w:p>
    <w:p w14:paraId="7BB1B3AA" w14:textId="77777777" w:rsidR="00244ECE" w:rsidRDefault="000B51C3" w:rsidP="00244ECE">
      <w:pPr>
        <w:pStyle w:val="Naslov4"/>
      </w:pPr>
      <w:bookmarkStart w:id="116" w:name="_Toc32919556"/>
      <w:r>
        <w:lastRenderedPageBreak/>
        <w:t>4.1.4.</w:t>
      </w:r>
      <w:r w:rsidR="00874C31">
        <w:t>4</w:t>
      </w:r>
      <w:r>
        <w:t xml:space="preserve">. </w:t>
      </w:r>
      <w:r w:rsidRPr="000B51C3">
        <w:t>Odluka o načinu pružanja javne usluge prikupljanja miješanog komunalnog otpada i biorazgradivog komunalnog otpada na području Grada Pregrade</w:t>
      </w:r>
      <w:bookmarkEnd w:id="116"/>
    </w:p>
    <w:p w14:paraId="6B468860" w14:textId="77777777" w:rsidR="00244ECE" w:rsidRPr="00B038F1" w:rsidRDefault="00244ECE" w:rsidP="00B038F1">
      <w:pPr>
        <w:jc w:val="both"/>
        <w:rPr>
          <w:rFonts w:ascii="Times New Roman" w:hAnsi="Times New Roman" w:cs="Times New Roman"/>
          <w:sz w:val="24"/>
          <w:szCs w:val="24"/>
        </w:rPr>
      </w:pPr>
      <w:r w:rsidRPr="00B038F1">
        <w:rPr>
          <w:rFonts w:ascii="Times New Roman" w:hAnsi="Times New Roman" w:cs="Times New Roman"/>
          <w:sz w:val="24"/>
          <w:szCs w:val="24"/>
        </w:rPr>
        <w:t>Temeljem Zakona o održivom gospodarenju otpadom (NN 94/13, 73/17  i  14/19) i  Uredbe o izmjenama i dopunama Uredbe o gospodarenju komunalnim otpadom (NN 84/19) donesena je nova Odluka o načinu pružanja javne usluge prikupljanja miješanog komunalnog otpada i biorazgradivog komunalnog otpada na području Grada kojom se određuje način pružanja javne usluge prikupljanja miješanog komunalnog otpada i biorazgradivog komunalnog otpada i usluge povezane s javnom uslugom na području grada Pregrade.</w:t>
      </w:r>
    </w:p>
    <w:p w14:paraId="0BEAC264" w14:textId="77777777" w:rsidR="00244ECE" w:rsidRDefault="00244ECE" w:rsidP="00B038F1">
      <w:pPr>
        <w:jc w:val="both"/>
      </w:pPr>
      <w:r w:rsidRPr="00B038F1">
        <w:rPr>
          <w:rFonts w:ascii="Times New Roman" w:hAnsi="Times New Roman" w:cs="Times New Roman"/>
          <w:sz w:val="24"/>
          <w:szCs w:val="24"/>
        </w:rPr>
        <w:t>Promjene se odnose na razvrstavanje korisnika u dvije kategorije: kućanstvo i korisnik koji nije kućanstvo, u Odluci mora biti sadržana cijena obvezne minimalne javne usluge, određena je veličina i druga bitna svojstva spremnika na način da spremnik bude primjeren potrebi svakog korisnika i nije moguće propisati obvezu korištenja spremnika određenog volumena, cijena obavezne minimalne javne usluge mora biti jednaka za sve spremnike u kategoriji kućanstvo kao i za spremnike u kategoriji korisnika koji nisu kućanstvo, a koji se nalaze u istoj potkategoriji, detaljnije se regulirane odredbe o ugovornoj kazni.</w:t>
      </w:r>
    </w:p>
    <w:p w14:paraId="48301F04" w14:textId="77777777" w:rsidR="00B038F1" w:rsidRPr="00B038F1" w:rsidRDefault="00B038F1" w:rsidP="00B038F1">
      <w:pPr>
        <w:pStyle w:val="Naslov4"/>
      </w:pPr>
      <w:bookmarkStart w:id="117" w:name="_Toc32919557"/>
      <w:r>
        <w:t>4.1.4.</w:t>
      </w:r>
      <w:r w:rsidR="00874C31">
        <w:t>5</w:t>
      </w:r>
      <w:r>
        <w:t xml:space="preserve">. </w:t>
      </w:r>
      <w:r w:rsidR="00244ECE">
        <w:t xml:space="preserve">Odluka </w:t>
      </w:r>
      <w:r w:rsidR="00244ECE" w:rsidRPr="00244ECE">
        <w:t>o izgledu službene odore te izgledu i sadržaju službene iskaznice komunalnog redara</w:t>
      </w:r>
      <w:bookmarkEnd w:id="117"/>
    </w:p>
    <w:p w14:paraId="7922A821" w14:textId="77777777" w:rsidR="00B038F1" w:rsidRDefault="00B038F1" w:rsidP="00B038F1">
      <w:pPr>
        <w:spacing w:before="240" w:after="0"/>
        <w:rPr>
          <w:rFonts w:ascii="Times New Roman" w:hAnsi="Times New Roman" w:cs="Times New Roman"/>
          <w:sz w:val="24"/>
          <w:szCs w:val="24"/>
        </w:rPr>
      </w:pPr>
      <w:r w:rsidRPr="00B038F1">
        <w:rPr>
          <w:rFonts w:ascii="Times New Roman" w:hAnsi="Times New Roman" w:cs="Times New Roman"/>
          <w:sz w:val="24"/>
          <w:szCs w:val="24"/>
        </w:rPr>
        <w:t>Člankom 111. stavka 2. Zakona o komunalnom gospodarstvu propisano je da komunalni redar u obavljanju službene dužnosti nosi službenu odoru i ima službenu iskaznicu, a stavkom 3. istog članka da izgled službene odore te izgled i sadržaj službene iskaznice komunalnog redara propisuje predstavničko tijelo jedinice lokalne samouprave odlukom. S obzirom na navedeno, Gradsko vijeće Grada Pregrade donijelo je na svojoj 22. sjednici Odluku o izgledu službene odore te izgledu i sadržaju službene iskaznice komunalnog redara.</w:t>
      </w:r>
    </w:p>
    <w:p w14:paraId="4198E55C" w14:textId="77777777" w:rsidR="00190999" w:rsidRDefault="00190999" w:rsidP="00190999">
      <w:pPr>
        <w:pStyle w:val="Naslov4"/>
      </w:pPr>
      <w:bookmarkStart w:id="118" w:name="_Toc32919558"/>
      <w:r w:rsidRPr="00190999">
        <w:t>4.</w:t>
      </w:r>
      <w:r w:rsidR="00874C31">
        <w:t>1</w:t>
      </w:r>
      <w:r w:rsidRPr="00190999">
        <w:t>.</w:t>
      </w:r>
      <w:r w:rsidR="00874C31">
        <w:t>4</w:t>
      </w:r>
      <w:r w:rsidRPr="00190999">
        <w:t>.</w:t>
      </w:r>
      <w:r w:rsidR="00874C31">
        <w:t>6</w:t>
      </w:r>
      <w:r w:rsidRPr="00190999">
        <w:t>. Javni natječaji/ pozivi  u izvještajnom razdoblju</w:t>
      </w:r>
      <w:bookmarkEnd w:id="118"/>
    </w:p>
    <w:p w14:paraId="21A3DF81" w14:textId="77777777" w:rsidR="00190999" w:rsidRPr="00190999" w:rsidRDefault="00190999" w:rsidP="00190999">
      <w:pPr>
        <w:rPr>
          <w:rFonts w:ascii="Times New Roman" w:hAnsi="Times New Roman" w:cs="Times New Roman"/>
          <w:sz w:val="24"/>
          <w:szCs w:val="24"/>
        </w:rPr>
      </w:pPr>
      <w:r w:rsidRPr="00190999">
        <w:rPr>
          <w:rFonts w:ascii="Times New Roman" w:hAnsi="Times New Roman" w:cs="Times New Roman"/>
          <w:sz w:val="24"/>
          <w:szCs w:val="24"/>
        </w:rPr>
        <w:t>1. Javni poziv nositeljima prava na nekretninama o započinjanju postupka evidentiranja nerazvrstanih cesta – objavljeno 17.12.2019.</w:t>
      </w:r>
    </w:p>
    <w:p w14:paraId="26C20C9D" w14:textId="77777777" w:rsidR="00873CB0" w:rsidRPr="002A6F70" w:rsidRDefault="009F7165" w:rsidP="002A6F70">
      <w:pPr>
        <w:pStyle w:val="Naslov4"/>
        <w:rPr>
          <w:rFonts w:eastAsia="Cambria"/>
          <w:sz w:val="28"/>
          <w:szCs w:val="28"/>
        </w:rPr>
      </w:pPr>
      <w:bookmarkStart w:id="119" w:name="_Toc473697032"/>
      <w:bookmarkStart w:id="120" w:name="_Toc32919559"/>
      <w:r w:rsidRPr="002A6F70">
        <w:rPr>
          <w:rFonts w:eastAsia="Cambria"/>
          <w:sz w:val="28"/>
          <w:szCs w:val="28"/>
        </w:rPr>
        <w:t>4.2. UPRAVNI ODJEL ZA OPĆE POSLOVE I DRUŠTVENE DJELATNOSTI</w:t>
      </w:r>
      <w:bookmarkEnd w:id="119"/>
      <w:bookmarkEnd w:id="120"/>
    </w:p>
    <w:p w14:paraId="7D6AB813" w14:textId="77777777" w:rsidR="00873CB0" w:rsidRPr="006B0A38" w:rsidRDefault="00873CB0"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U</w:t>
      </w:r>
      <w:r w:rsidR="00873667" w:rsidRPr="006B0A38">
        <w:rPr>
          <w:rFonts w:ascii="Times New Roman" w:eastAsia="Times New Roman" w:hAnsi="Times New Roman" w:cs="Times New Roman"/>
          <w:sz w:val="24"/>
          <w:szCs w:val="24"/>
        </w:rPr>
        <w:t>p</w:t>
      </w:r>
      <w:r w:rsidRPr="006B0A38">
        <w:rPr>
          <w:rFonts w:ascii="Times New Roman" w:eastAsia="Times New Roman" w:hAnsi="Times New Roman" w:cs="Times New Roman"/>
          <w:sz w:val="24"/>
          <w:szCs w:val="24"/>
        </w:rPr>
        <w:t>ravni odjel za društvene djelatnosti je stručna služba nadležna za funkcioniranje javnih potreba Grada u predškolskom odgoju i obrazovanju, osnovnom školstvu, socijalnoj skrbi, kulturi, športu, tehničkoj kulturi i zaštiti okoliša i suradnji s udrugama.</w:t>
      </w:r>
    </w:p>
    <w:p w14:paraId="0224B754" w14:textId="77799317" w:rsidR="009F7165" w:rsidRPr="00E63A09" w:rsidRDefault="00873CB0" w:rsidP="001E4CD5">
      <w:pPr>
        <w:spacing w:before="240" w:after="0"/>
        <w:jc w:val="both"/>
        <w:rPr>
          <w:rFonts w:ascii="Times New Roman" w:eastAsia="Times New Roman" w:hAnsi="Times New Roman" w:cs="Times New Roman"/>
          <w:color w:val="FF0000"/>
          <w:sz w:val="24"/>
          <w:szCs w:val="24"/>
        </w:rPr>
      </w:pPr>
      <w:r w:rsidRPr="006B0A38">
        <w:rPr>
          <w:rFonts w:ascii="Times New Roman" w:eastAsia="Times New Roman" w:hAnsi="Times New Roman" w:cs="Times New Roman"/>
          <w:sz w:val="24"/>
          <w:szCs w:val="24"/>
        </w:rPr>
        <w:t xml:space="preserve">Upravni odjel za opće poslove i društvene djelatnosti pripremao je materijale za </w:t>
      </w:r>
      <w:r w:rsidR="00085639" w:rsidRPr="006B0A38">
        <w:rPr>
          <w:rFonts w:ascii="Times New Roman" w:eastAsia="Times New Roman" w:hAnsi="Times New Roman" w:cs="Times New Roman"/>
          <w:sz w:val="24"/>
          <w:szCs w:val="24"/>
        </w:rPr>
        <w:t xml:space="preserve">sjednice </w:t>
      </w:r>
      <w:r w:rsidRPr="006B0A38">
        <w:rPr>
          <w:rFonts w:ascii="Times New Roman" w:eastAsia="Times New Roman" w:hAnsi="Times New Roman" w:cs="Times New Roman"/>
          <w:sz w:val="24"/>
          <w:szCs w:val="24"/>
        </w:rPr>
        <w:t>Gra</w:t>
      </w:r>
      <w:r w:rsidR="00085639" w:rsidRPr="006B0A38">
        <w:rPr>
          <w:rFonts w:ascii="Times New Roman" w:eastAsia="Times New Roman" w:hAnsi="Times New Roman" w:cs="Times New Roman"/>
          <w:sz w:val="24"/>
          <w:szCs w:val="24"/>
        </w:rPr>
        <w:t>dskog vijeća održane u izvještajnom razdoblju</w:t>
      </w:r>
      <w:r w:rsidR="00DD654A">
        <w:rPr>
          <w:rFonts w:ascii="Times New Roman" w:eastAsia="Times New Roman" w:hAnsi="Times New Roman" w:cs="Times New Roman"/>
          <w:sz w:val="24"/>
          <w:szCs w:val="24"/>
        </w:rPr>
        <w:t xml:space="preserve">, među kojima i gore navedene: </w:t>
      </w:r>
      <w:r w:rsidR="00DD654A" w:rsidRPr="00DD654A">
        <w:rPr>
          <w:rFonts w:ascii="Times New Roman" w:eastAsia="Times New Roman" w:hAnsi="Times New Roman" w:cs="Times New Roman"/>
          <w:sz w:val="24"/>
          <w:szCs w:val="24"/>
        </w:rPr>
        <w:t>Odluka o komunalnom redu</w:t>
      </w:r>
      <w:r w:rsidR="00DD654A">
        <w:rPr>
          <w:rFonts w:ascii="Times New Roman" w:eastAsia="Times New Roman" w:hAnsi="Times New Roman" w:cs="Times New Roman"/>
          <w:sz w:val="24"/>
          <w:szCs w:val="24"/>
        </w:rPr>
        <w:t xml:space="preserve">, </w:t>
      </w:r>
      <w:r w:rsidR="00DD654A" w:rsidRPr="00DD654A">
        <w:rPr>
          <w:rFonts w:ascii="Times New Roman" w:eastAsia="Times New Roman" w:hAnsi="Times New Roman" w:cs="Times New Roman"/>
          <w:sz w:val="24"/>
          <w:szCs w:val="24"/>
        </w:rPr>
        <w:t>Odluka o vođenju evidencije komunalne infrastrukture</w:t>
      </w:r>
      <w:r w:rsidR="00DD654A">
        <w:rPr>
          <w:rFonts w:ascii="Times New Roman" w:eastAsia="Times New Roman" w:hAnsi="Times New Roman" w:cs="Times New Roman"/>
          <w:sz w:val="24"/>
          <w:szCs w:val="24"/>
        </w:rPr>
        <w:t xml:space="preserve">, </w:t>
      </w:r>
      <w:r w:rsidR="00DD654A" w:rsidRPr="00DD654A">
        <w:rPr>
          <w:rFonts w:ascii="Times New Roman" w:eastAsia="Times New Roman" w:hAnsi="Times New Roman" w:cs="Times New Roman"/>
          <w:sz w:val="24"/>
          <w:szCs w:val="24"/>
        </w:rPr>
        <w:t>Odluka o načinu pružanja javne usluge prikupljanja miješanog komunalnog otpada i biorazgradivog komunalnog otpada na području Grada Pregrade</w:t>
      </w:r>
      <w:r w:rsidR="00DD654A">
        <w:rPr>
          <w:rFonts w:ascii="Times New Roman" w:eastAsia="Times New Roman" w:hAnsi="Times New Roman" w:cs="Times New Roman"/>
          <w:sz w:val="24"/>
          <w:szCs w:val="24"/>
        </w:rPr>
        <w:t xml:space="preserve"> i </w:t>
      </w:r>
      <w:r w:rsidR="00DD654A" w:rsidRPr="00DD654A">
        <w:rPr>
          <w:rFonts w:ascii="Times New Roman" w:eastAsia="Times New Roman" w:hAnsi="Times New Roman" w:cs="Times New Roman"/>
          <w:sz w:val="24"/>
          <w:szCs w:val="24"/>
        </w:rPr>
        <w:t>Odluka o izgledu službene odore te izgledu i sadržaju službene iskaznice komunalnog redara</w:t>
      </w:r>
      <w:r w:rsidR="00DD654A">
        <w:rPr>
          <w:rFonts w:ascii="Times New Roman" w:eastAsia="Times New Roman" w:hAnsi="Times New Roman" w:cs="Times New Roman"/>
          <w:sz w:val="24"/>
          <w:szCs w:val="24"/>
        </w:rPr>
        <w:t>.</w:t>
      </w:r>
    </w:p>
    <w:p w14:paraId="5599BFE5" w14:textId="77777777" w:rsidR="001A06F0" w:rsidRPr="006B0A38" w:rsidRDefault="00B872F6" w:rsidP="002A6F70">
      <w:pPr>
        <w:pStyle w:val="Naslov4"/>
      </w:pPr>
      <w:bookmarkStart w:id="121" w:name="_Toc473697033"/>
      <w:bookmarkStart w:id="122" w:name="_Toc32919560"/>
      <w:r w:rsidRPr="006B0A38">
        <w:lastRenderedPageBreak/>
        <w:t>4</w:t>
      </w:r>
      <w:r w:rsidR="00FF254A" w:rsidRPr="006B0A38">
        <w:t>.</w:t>
      </w:r>
      <w:r w:rsidRPr="006B0A38">
        <w:t>2.1.</w:t>
      </w:r>
      <w:r w:rsidR="00873CB0" w:rsidRPr="006B0A38">
        <w:t xml:space="preserve"> O</w:t>
      </w:r>
      <w:bookmarkEnd w:id="121"/>
      <w:r w:rsidR="00FF254A" w:rsidRPr="006B0A38">
        <w:t>pći poslovi</w:t>
      </w:r>
      <w:bookmarkEnd w:id="122"/>
    </w:p>
    <w:p w14:paraId="06639EBF" w14:textId="77777777" w:rsidR="00873CB0" w:rsidRPr="006B0A38" w:rsidRDefault="00B872F6" w:rsidP="001E4CD5">
      <w:pPr>
        <w:pStyle w:val="Naslov4"/>
        <w:spacing w:before="240"/>
        <w:jc w:val="both"/>
        <w:rPr>
          <w:rFonts w:cs="Times New Roman"/>
          <w:szCs w:val="24"/>
        </w:rPr>
      </w:pPr>
      <w:bookmarkStart w:id="123" w:name="_Toc473697034"/>
      <w:bookmarkStart w:id="124" w:name="_Toc32919561"/>
      <w:r w:rsidRPr="006B0A38">
        <w:rPr>
          <w:rFonts w:cs="Times New Roman"/>
          <w:szCs w:val="24"/>
        </w:rPr>
        <w:t>4</w:t>
      </w:r>
      <w:r w:rsidR="00FF254A" w:rsidRPr="006B0A38">
        <w:rPr>
          <w:rFonts w:cs="Times New Roman"/>
          <w:szCs w:val="24"/>
        </w:rPr>
        <w:t>.</w:t>
      </w:r>
      <w:r w:rsidRPr="006B0A38">
        <w:rPr>
          <w:rFonts w:cs="Times New Roman"/>
          <w:szCs w:val="24"/>
        </w:rPr>
        <w:t>2.</w:t>
      </w:r>
      <w:r w:rsidR="00FF254A" w:rsidRPr="006B0A38">
        <w:rPr>
          <w:rFonts w:cs="Times New Roman"/>
          <w:szCs w:val="24"/>
        </w:rPr>
        <w:t>1.</w:t>
      </w:r>
      <w:r w:rsidRPr="006B0A38">
        <w:rPr>
          <w:rFonts w:cs="Times New Roman"/>
          <w:szCs w:val="24"/>
        </w:rPr>
        <w:t>1.</w:t>
      </w:r>
      <w:r w:rsidR="00873CB0" w:rsidRPr="006B0A38">
        <w:rPr>
          <w:rFonts w:cs="Times New Roman"/>
          <w:szCs w:val="24"/>
        </w:rPr>
        <w:t xml:space="preserve">  Upravni postupci</w:t>
      </w:r>
      <w:bookmarkEnd w:id="123"/>
      <w:bookmarkEnd w:id="124"/>
    </w:p>
    <w:p w14:paraId="36CDB4BE" w14:textId="77777777" w:rsidR="00B22FDE" w:rsidRPr="006B0A38" w:rsidRDefault="00873CB0" w:rsidP="001E4CD5">
      <w:pPr>
        <w:spacing w:before="240" w:after="0"/>
        <w:jc w:val="both"/>
        <w:rPr>
          <w:rFonts w:ascii="Times New Roman" w:eastAsia="Times New Roman" w:hAnsi="Times New Roman" w:cs="Times New Roman"/>
          <w:color w:val="000000"/>
          <w:sz w:val="24"/>
          <w:szCs w:val="24"/>
        </w:rPr>
      </w:pPr>
      <w:r w:rsidRPr="006B0A38">
        <w:rPr>
          <w:rFonts w:ascii="Times New Roman" w:eastAsia="Times New Roman" w:hAnsi="Times New Roman" w:cs="Times New Roman"/>
          <w:color w:val="000000"/>
          <w:sz w:val="24"/>
          <w:szCs w:val="24"/>
        </w:rPr>
        <w:t xml:space="preserve">Upravni odjel provodi upravne postupke u skladu s odredbama Zakona o općem upravnom postupku (NN, br.47/09). </w:t>
      </w:r>
    </w:p>
    <w:p w14:paraId="0C9BAF13" w14:textId="77777777" w:rsidR="009F7165" w:rsidRPr="006B0A38" w:rsidRDefault="00873CB0" w:rsidP="001E4CD5">
      <w:pPr>
        <w:spacing w:before="240" w:after="0"/>
        <w:jc w:val="both"/>
        <w:rPr>
          <w:rFonts w:ascii="Times New Roman" w:eastAsia="Times New Roman" w:hAnsi="Times New Roman" w:cs="Times New Roman"/>
          <w:color w:val="000000"/>
          <w:sz w:val="24"/>
          <w:szCs w:val="24"/>
        </w:rPr>
      </w:pPr>
      <w:r w:rsidRPr="006B0A38">
        <w:rPr>
          <w:rFonts w:ascii="Times New Roman" w:eastAsia="Times New Roman" w:hAnsi="Times New Roman" w:cs="Times New Roman"/>
          <w:color w:val="000000"/>
          <w:sz w:val="24"/>
          <w:szCs w:val="24"/>
        </w:rPr>
        <w:t>Izrada rješenja: ocjenjivanje službenika, rješenja o korištenju go</w:t>
      </w:r>
      <w:r w:rsidR="003551C4" w:rsidRPr="006B0A38">
        <w:rPr>
          <w:rFonts w:ascii="Times New Roman" w:eastAsia="Times New Roman" w:hAnsi="Times New Roman" w:cs="Times New Roman"/>
          <w:color w:val="000000"/>
          <w:sz w:val="24"/>
          <w:szCs w:val="24"/>
        </w:rPr>
        <w:t>dišnjeg,</w:t>
      </w:r>
      <w:r w:rsidRPr="006B0A38">
        <w:rPr>
          <w:rFonts w:ascii="Times New Roman" w:eastAsia="Times New Roman" w:hAnsi="Times New Roman" w:cs="Times New Roman"/>
          <w:color w:val="000000"/>
          <w:sz w:val="24"/>
          <w:szCs w:val="24"/>
        </w:rPr>
        <w:t xml:space="preserve"> rješenja o prijmu u službu, rješenja o rasporedu na radno mjesto, rješenja o pravima iz područja socijalne skrbi, rješenja iz podr</w:t>
      </w:r>
      <w:r w:rsidR="003551C4" w:rsidRPr="006B0A38">
        <w:rPr>
          <w:rFonts w:ascii="Times New Roman" w:eastAsia="Times New Roman" w:hAnsi="Times New Roman" w:cs="Times New Roman"/>
          <w:color w:val="000000"/>
          <w:sz w:val="24"/>
          <w:szCs w:val="24"/>
        </w:rPr>
        <w:t>učja ugostiteljske djelatnosti.</w:t>
      </w:r>
    </w:p>
    <w:p w14:paraId="4B981B68" w14:textId="77777777" w:rsidR="009F7165" w:rsidRPr="009F7165" w:rsidRDefault="00B872F6" w:rsidP="009F7165">
      <w:pPr>
        <w:pStyle w:val="Naslov4"/>
        <w:spacing w:before="240"/>
        <w:jc w:val="both"/>
        <w:rPr>
          <w:rFonts w:eastAsia="Times New Roman" w:cs="Times New Roman"/>
          <w:szCs w:val="24"/>
        </w:rPr>
      </w:pPr>
      <w:bookmarkStart w:id="125" w:name="_Toc32919562"/>
      <w:r w:rsidRPr="006B0A38">
        <w:rPr>
          <w:rFonts w:eastAsia="Times New Roman" w:cs="Times New Roman"/>
          <w:szCs w:val="24"/>
        </w:rPr>
        <w:t>4.2.1.</w:t>
      </w:r>
      <w:r w:rsidR="00B22FDE" w:rsidRPr="006B0A38">
        <w:rPr>
          <w:rFonts w:eastAsia="Times New Roman" w:cs="Times New Roman"/>
          <w:szCs w:val="24"/>
        </w:rPr>
        <w:t>2</w:t>
      </w:r>
      <w:r w:rsidRPr="006B0A38">
        <w:rPr>
          <w:rFonts w:eastAsia="Times New Roman" w:cs="Times New Roman"/>
          <w:szCs w:val="24"/>
        </w:rPr>
        <w:t>. Ugostiteljstvo</w:t>
      </w:r>
      <w:bookmarkEnd w:id="125"/>
    </w:p>
    <w:p w14:paraId="256044C4" w14:textId="77777777" w:rsidR="009F7165" w:rsidRPr="009F7165" w:rsidRDefault="009F7165" w:rsidP="009F7165">
      <w:pPr>
        <w:rPr>
          <w:rFonts w:ascii="Times New Roman" w:hAnsi="Times New Roman" w:cs="Times New Roman"/>
          <w:sz w:val="24"/>
          <w:szCs w:val="24"/>
        </w:rPr>
      </w:pPr>
      <w:r w:rsidRPr="009F7165">
        <w:rPr>
          <w:rFonts w:ascii="Times New Roman" w:hAnsi="Times New Roman" w:cs="Times New Roman"/>
          <w:sz w:val="24"/>
          <w:szCs w:val="24"/>
        </w:rPr>
        <w:t>Odlukom o ugostiteljskoj djelatnosti na području grada Pregrade (Službeni glasnik KZŽ, 29/15) utvrđuje se drugačije radno vrijeme ugostiteljskih objekata od radnog vremena propisanog Zakonom o ugostiteljskoj djelatnosti (NN  85/15, 121/16), mjerila za određivanje ranijeg završetka radnog vremena, prostori na kojim mogu biti objekti jednostavnih usluga i druga pitanja vezana uz ugostiteljstvo na području grada Pregrade.</w:t>
      </w:r>
    </w:p>
    <w:p w14:paraId="793AE0D3" w14:textId="77777777" w:rsidR="009F7165" w:rsidRPr="009F7165" w:rsidRDefault="009F7165" w:rsidP="009F7165">
      <w:pPr>
        <w:rPr>
          <w:rFonts w:ascii="Times New Roman" w:hAnsi="Times New Roman" w:cs="Times New Roman"/>
          <w:sz w:val="24"/>
          <w:szCs w:val="24"/>
        </w:rPr>
      </w:pPr>
      <w:r w:rsidRPr="009F7165">
        <w:rPr>
          <w:rFonts w:ascii="Times New Roman" w:hAnsi="Times New Roman" w:cs="Times New Roman"/>
          <w:sz w:val="24"/>
          <w:szCs w:val="24"/>
        </w:rPr>
        <w:t xml:space="preserve">U izvještajnom periodu doneseno je </w:t>
      </w:r>
      <w:r w:rsidR="00B038F1">
        <w:rPr>
          <w:rFonts w:ascii="Times New Roman" w:hAnsi="Times New Roman" w:cs="Times New Roman"/>
          <w:sz w:val="24"/>
          <w:szCs w:val="24"/>
        </w:rPr>
        <w:t>dva</w:t>
      </w:r>
      <w:r w:rsidRPr="009F7165">
        <w:rPr>
          <w:rFonts w:ascii="Times New Roman" w:hAnsi="Times New Roman" w:cs="Times New Roman"/>
          <w:sz w:val="24"/>
          <w:szCs w:val="24"/>
        </w:rPr>
        <w:t xml:space="preserve"> Rješenja kojim se odobrava drugačije radno vrijeme povodom pružanja ugostiteljskih usluga ugostiteljskih objektima na području grada, te </w:t>
      </w:r>
      <w:r w:rsidR="00B038F1">
        <w:rPr>
          <w:rFonts w:ascii="Times New Roman" w:hAnsi="Times New Roman" w:cs="Times New Roman"/>
          <w:sz w:val="24"/>
          <w:szCs w:val="24"/>
        </w:rPr>
        <w:t>pet</w:t>
      </w:r>
      <w:r w:rsidRPr="009F7165">
        <w:rPr>
          <w:rFonts w:ascii="Times New Roman" w:hAnsi="Times New Roman" w:cs="Times New Roman"/>
          <w:sz w:val="24"/>
          <w:szCs w:val="24"/>
        </w:rPr>
        <w:t xml:space="preserve"> Odluke kojima se  odobrava drugačije radno vrijeme za vrijeme održavanja manifestacije  „Jesen u Zagorju- Branje grojzdja“ 201</w:t>
      </w:r>
      <w:r w:rsidR="00B038F1">
        <w:rPr>
          <w:rFonts w:ascii="Times New Roman" w:hAnsi="Times New Roman" w:cs="Times New Roman"/>
          <w:sz w:val="24"/>
          <w:szCs w:val="24"/>
        </w:rPr>
        <w:t>9</w:t>
      </w:r>
      <w:r w:rsidRPr="009F7165">
        <w:rPr>
          <w:rFonts w:ascii="Times New Roman" w:hAnsi="Times New Roman" w:cs="Times New Roman"/>
          <w:sz w:val="24"/>
          <w:szCs w:val="24"/>
        </w:rPr>
        <w:t>. godine.</w:t>
      </w:r>
    </w:p>
    <w:p w14:paraId="62D005BF" w14:textId="77777777" w:rsidR="00E97898" w:rsidRPr="006B0A38" w:rsidRDefault="00E97898" w:rsidP="001E4CD5">
      <w:pPr>
        <w:pStyle w:val="Naslov4"/>
        <w:spacing w:before="240"/>
        <w:jc w:val="both"/>
        <w:rPr>
          <w:rFonts w:cs="Times New Roman"/>
          <w:szCs w:val="24"/>
        </w:rPr>
      </w:pPr>
      <w:bookmarkStart w:id="126" w:name="_Toc32919563"/>
      <w:r w:rsidRPr="006B0A38">
        <w:rPr>
          <w:rFonts w:cs="Times New Roman"/>
          <w:szCs w:val="24"/>
        </w:rPr>
        <w:t>4.2.1.</w:t>
      </w:r>
      <w:r w:rsidR="00B22FDE" w:rsidRPr="006B0A38">
        <w:rPr>
          <w:rFonts w:cs="Times New Roman"/>
          <w:szCs w:val="24"/>
        </w:rPr>
        <w:t>3</w:t>
      </w:r>
      <w:r w:rsidR="00B872F6" w:rsidRPr="006B0A38">
        <w:rPr>
          <w:rFonts w:cs="Times New Roman"/>
          <w:szCs w:val="24"/>
        </w:rPr>
        <w:t>.</w:t>
      </w:r>
      <w:r w:rsidRPr="006B0A38">
        <w:rPr>
          <w:rFonts w:cs="Times New Roman"/>
          <w:szCs w:val="24"/>
        </w:rPr>
        <w:t xml:space="preserve"> Savjetovanje sa zainteresiranom javnošću za razdoblje 01.</w:t>
      </w:r>
      <w:r w:rsidR="00B22FDE" w:rsidRPr="006B0A38">
        <w:rPr>
          <w:rFonts w:cs="Times New Roman"/>
          <w:szCs w:val="24"/>
        </w:rPr>
        <w:t>07</w:t>
      </w:r>
      <w:r w:rsidRPr="006B0A38">
        <w:rPr>
          <w:rFonts w:cs="Times New Roman"/>
          <w:szCs w:val="24"/>
        </w:rPr>
        <w:t>.-31.</w:t>
      </w:r>
      <w:r w:rsidR="00B22FDE" w:rsidRPr="006B0A38">
        <w:rPr>
          <w:rFonts w:cs="Times New Roman"/>
          <w:szCs w:val="24"/>
        </w:rPr>
        <w:t>12</w:t>
      </w:r>
      <w:r w:rsidRPr="006B0A38">
        <w:rPr>
          <w:rFonts w:cs="Times New Roman"/>
          <w:szCs w:val="24"/>
        </w:rPr>
        <w:t>.201</w:t>
      </w:r>
      <w:r w:rsidR="00EC22F6">
        <w:rPr>
          <w:rFonts w:cs="Times New Roman"/>
          <w:szCs w:val="24"/>
        </w:rPr>
        <w:t>9</w:t>
      </w:r>
      <w:r w:rsidRPr="006B0A38">
        <w:rPr>
          <w:rFonts w:cs="Times New Roman"/>
          <w:szCs w:val="24"/>
        </w:rPr>
        <w:t>. godine</w:t>
      </w:r>
      <w:bookmarkEnd w:id="126"/>
    </w:p>
    <w:p w14:paraId="61795D68" w14:textId="77777777" w:rsidR="00E97898" w:rsidRPr="006B0A38" w:rsidRDefault="00E97898" w:rsidP="001E4CD5">
      <w:pPr>
        <w:spacing w:before="240"/>
        <w:jc w:val="both"/>
        <w:rPr>
          <w:rFonts w:ascii="Times New Roman" w:hAnsi="Times New Roman" w:cs="Times New Roman"/>
          <w:sz w:val="24"/>
          <w:szCs w:val="24"/>
        </w:rPr>
      </w:pPr>
      <w:r w:rsidRPr="006B0A38">
        <w:rPr>
          <w:rFonts w:ascii="Times New Roman" w:hAnsi="Times New Roman" w:cs="Times New Roman"/>
          <w:sz w:val="24"/>
          <w:szCs w:val="24"/>
        </w:rPr>
        <w:t>Sukladno članku 11. Zakona o pravu na pristup informacija (NN 25/13, 85/15, dalje Zakon)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14:paraId="080143A3" w14:textId="77777777" w:rsidR="00E97898" w:rsidRPr="006B0A38" w:rsidRDefault="00E97898" w:rsidP="001E4CD5">
      <w:pPr>
        <w:spacing w:before="240"/>
        <w:jc w:val="both"/>
        <w:rPr>
          <w:rFonts w:ascii="Times New Roman" w:hAnsi="Times New Roman" w:cs="Times New Roman"/>
          <w:sz w:val="24"/>
          <w:szCs w:val="24"/>
        </w:rPr>
      </w:pPr>
      <w:r w:rsidRPr="006B0A38">
        <w:rPr>
          <w:rFonts w:ascii="Times New Roman" w:hAnsi="Times New Roman" w:cs="Times New Roman"/>
          <w:sz w:val="24"/>
          <w:szCs w:val="24"/>
        </w:rPr>
        <w:t>Grad Pregrada je u 201</w:t>
      </w:r>
      <w:r w:rsidR="00B038F1">
        <w:rPr>
          <w:rFonts w:ascii="Times New Roman" w:hAnsi="Times New Roman" w:cs="Times New Roman"/>
          <w:sz w:val="24"/>
          <w:szCs w:val="24"/>
        </w:rPr>
        <w:t>9</w:t>
      </w:r>
      <w:r w:rsidRPr="006B0A38">
        <w:rPr>
          <w:rFonts w:ascii="Times New Roman" w:hAnsi="Times New Roman" w:cs="Times New Roman"/>
          <w:sz w:val="24"/>
          <w:szCs w:val="24"/>
        </w:rPr>
        <w:t>. godini temeljem Zakona, Kodeksa savjetovanja sa zainteresiranom javnošću u postupcima donošenja općih akata Grada Pregrade (Službeni glasnik KZŽ, br. 32/14), Plana savjetovanja s javnošću u 201</w:t>
      </w:r>
      <w:r w:rsidR="00B038F1">
        <w:rPr>
          <w:rFonts w:ascii="Times New Roman" w:hAnsi="Times New Roman" w:cs="Times New Roman"/>
          <w:sz w:val="24"/>
          <w:szCs w:val="24"/>
        </w:rPr>
        <w:t>9</w:t>
      </w:r>
      <w:r w:rsidRPr="006B0A38">
        <w:rPr>
          <w:rFonts w:ascii="Times New Roman" w:hAnsi="Times New Roman" w:cs="Times New Roman"/>
          <w:sz w:val="24"/>
          <w:szCs w:val="24"/>
        </w:rPr>
        <w:t>. godini proveo javno savjetovanje sa zainteresiranom javnošću za:</w:t>
      </w:r>
    </w:p>
    <w:p w14:paraId="338C8A6C" w14:textId="22DF32CE" w:rsidR="00625B65" w:rsidRDefault="00625B65" w:rsidP="001E4CD5">
      <w:pPr>
        <w:pStyle w:val="Odlomakpopisa"/>
        <w:numPr>
          <w:ilvl w:val="0"/>
          <w:numId w:val="7"/>
        </w:numPr>
        <w:spacing w:before="240"/>
        <w:ind w:left="0"/>
        <w:jc w:val="both"/>
        <w:rPr>
          <w:rFonts w:ascii="Times New Roman" w:hAnsi="Times New Roman" w:cs="Times New Roman"/>
          <w:sz w:val="24"/>
          <w:szCs w:val="24"/>
        </w:rPr>
      </w:pPr>
      <w:r w:rsidRPr="006B0A38">
        <w:rPr>
          <w:rFonts w:ascii="Times New Roman" w:hAnsi="Times New Roman" w:cs="Times New Roman"/>
          <w:sz w:val="24"/>
          <w:szCs w:val="24"/>
        </w:rPr>
        <w:t xml:space="preserve">Nacrt prijedloga Odluke </w:t>
      </w:r>
      <w:r w:rsidR="004E7476">
        <w:rPr>
          <w:rFonts w:ascii="Times New Roman" w:hAnsi="Times New Roman" w:cs="Times New Roman"/>
          <w:sz w:val="24"/>
          <w:szCs w:val="24"/>
        </w:rPr>
        <w:t>o agrotehničkim mjerama te uređivanju i održavanju poljoprivrednih rudina na području Grada Pregrade</w:t>
      </w:r>
    </w:p>
    <w:p w14:paraId="67ACC0BB" w14:textId="003DD4DF" w:rsidR="009E1B68" w:rsidRPr="006B0A38" w:rsidRDefault="009E1B68" w:rsidP="001E4CD5">
      <w:pPr>
        <w:pStyle w:val="Odlomakpopisa"/>
        <w:numPr>
          <w:ilvl w:val="0"/>
          <w:numId w:val="7"/>
        </w:numPr>
        <w:spacing w:before="240"/>
        <w:ind w:left="0"/>
        <w:jc w:val="both"/>
        <w:rPr>
          <w:rFonts w:ascii="Times New Roman" w:hAnsi="Times New Roman" w:cs="Times New Roman"/>
          <w:sz w:val="24"/>
          <w:szCs w:val="24"/>
        </w:rPr>
      </w:pPr>
      <w:r>
        <w:rPr>
          <w:rFonts w:ascii="Times New Roman" w:hAnsi="Times New Roman" w:cs="Times New Roman"/>
          <w:sz w:val="24"/>
          <w:szCs w:val="24"/>
        </w:rPr>
        <w:t>Nacrt prijedloga Odluke o komunalnom redu</w:t>
      </w:r>
    </w:p>
    <w:p w14:paraId="31A732A4" w14:textId="77777777" w:rsidR="004E7476" w:rsidRPr="004E7476" w:rsidRDefault="00625B65" w:rsidP="004E7476">
      <w:pPr>
        <w:pStyle w:val="Odlomakpopisa"/>
        <w:numPr>
          <w:ilvl w:val="0"/>
          <w:numId w:val="7"/>
        </w:numPr>
        <w:spacing w:before="240"/>
        <w:ind w:left="0"/>
        <w:jc w:val="both"/>
        <w:rPr>
          <w:rFonts w:ascii="Times New Roman" w:hAnsi="Times New Roman" w:cs="Times New Roman"/>
          <w:sz w:val="24"/>
          <w:szCs w:val="24"/>
        </w:rPr>
      </w:pPr>
      <w:r w:rsidRPr="006B0A38">
        <w:rPr>
          <w:rFonts w:ascii="Times New Roman" w:hAnsi="Times New Roman" w:cs="Times New Roman"/>
          <w:sz w:val="24"/>
          <w:szCs w:val="24"/>
        </w:rPr>
        <w:t xml:space="preserve">Nacrt prijedloga Odluke o </w:t>
      </w:r>
      <w:r w:rsidR="004E7476">
        <w:rPr>
          <w:rFonts w:ascii="Times New Roman" w:hAnsi="Times New Roman" w:cs="Times New Roman"/>
          <w:sz w:val="24"/>
          <w:szCs w:val="24"/>
        </w:rPr>
        <w:t>financijskim pravima učenika i studenata s područja Grada Pregrade</w:t>
      </w:r>
    </w:p>
    <w:p w14:paraId="764E9C82" w14:textId="77777777" w:rsidR="00B872F6" w:rsidRPr="004E7476" w:rsidRDefault="00E97898" w:rsidP="001E4CD5">
      <w:pPr>
        <w:pStyle w:val="Odlomakpopisa"/>
        <w:numPr>
          <w:ilvl w:val="0"/>
          <w:numId w:val="7"/>
        </w:numPr>
        <w:spacing w:before="240"/>
        <w:ind w:left="0"/>
        <w:jc w:val="both"/>
        <w:rPr>
          <w:rFonts w:ascii="Times New Roman" w:hAnsi="Times New Roman" w:cs="Times New Roman"/>
          <w:sz w:val="24"/>
          <w:szCs w:val="24"/>
        </w:rPr>
      </w:pPr>
      <w:r w:rsidRPr="006B0A38">
        <w:rPr>
          <w:rFonts w:ascii="Times New Roman" w:eastAsia="Times New Roman" w:hAnsi="Times New Roman" w:cs="Times New Roman"/>
          <w:sz w:val="24"/>
          <w:szCs w:val="24"/>
        </w:rPr>
        <w:t xml:space="preserve">Nacrt prijedloga </w:t>
      </w:r>
      <w:r w:rsidR="002B0662" w:rsidRPr="006B0A38">
        <w:rPr>
          <w:rFonts w:ascii="Times New Roman" w:eastAsia="Times New Roman" w:hAnsi="Times New Roman" w:cs="Times New Roman"/>
          <w:sz w:val="24"/>
          <w:szCs w:val="24"/>
        </w:rPr>
        <w:t>Proračuna</w:t>
      </w:r>
      <w:r w:rsidR="002B0662" w:rsidRPr="006B0A38">
        <w:rPr>
          <w:rFonts w:ascii="Times New Roman" w:eastAsia="Times New Roman" w:hAnsi="Times New Roman" w:cs="Times New Roman"/>
          <w:b/>
          <w:sz w:val="24"/>
          <w:szCs w:val="24"/>
        </w:rPr>
        <w:t xml:space="preserve"> </w:t>
      </w:r>
      <w:r w:rsidR="002B0662" w:rsidRPr="006B0A38">
        <w:rPr>
          <w:rFonts w:ascii="Times New Roman" w:eastAsia="Times New Roman" w:hAnsi="Times New Roman" w:cs="Times New Roman"/>
          <w:sz w:val="24"/>
          <w:szCs w:val="24"/>
        </w:rPr>
        <w:t>za 20</w:t>
      </w:r>
      <w:r w:rsidR="004E7476">
        <w:rPr>
          <w:rFonts w:ascii="Times New Roman" w:eastAsia="Times New Roman" w:hAnsi="Times New Roman" w:cs="Times New Roman"/>
          <w:sz w:val="24"/>
          <w:szCs w:val="24"/>
        </w:rPr>
        <w:t>20</w:t>
      </w:r>
      <w:r w:rsidR="002B0662" w:rsidRPr="006B0A38">
        <w:rPr>
          <w:rFonts w:ascii="Times New Roman" w:eastAsia="Times New Roman" w:hAnsi="Times New Roman" w:cs="Times New Roman"/>
          <w:sz w:val="24"/>
          <w:szCs w:val="24"/>
        </w:rPr>
        <w:t>. godinu</w:t>
      </w:r>
    </w:p>
    <w:p w14:paraId="40D72CC0" w14:textId="334929DC" w:rsidR="004E7476" w:rsidRPr="009E1B68" w:rsidRDefault="004E7476" w:rsidP="001E4CD5">
      <w:pPr>
        <w:pStyle w:val="Odlomakpopisa"/>
        <w:numPr>
          <w:ilvl w:val="0"/>
          <w:numId w:val="7"/>
        </w:numPr>
        <w:spacing w:before="240"/>
        <w:ind w:left="0"/>
        <w:jc w:val="both"/>
        <w:rPr>
          <w:rFonts w:ascii="Times New Roman" w:hAnsi="Times New Roman" w:cs="Times New Roman"/>
          <w:sz w:val="24"/>
          <w:szCs w:val="24"/>
        </w:rPr>
      </w:pPr>
      <w:r>
        <w:rPr>
          <w:rFonts w:ascii="Times New Roman" w:eastAsia="Times New Roman" w:hAnsi="Times New Roman" w:cs="Times New Roman"/>
          <w:sz w:val="24"/>
          <w:szCs w:val="24"/>
        </w:rPr>
        <w:t>Nacrt prijedloga Odluke o</w:t>
      </w:r>
      <w:r w:rsidRPr="004E7476">
        <w:t xml:space="preserve"> </w:t>
      </w:r>
      <w:r w:rsidRPr="004E7476">
        <w:rPr>
          <w:rFonts w:ascii="Times New Roman" w:eastAsia="Times New Roman" w:hAnsi="Times New Roman" w:cs="Times New Roman"/>
          <w:sz w:val="24"/>
          <w:szCs w:val="24"/>
        </w:rPr>
        <w:t>načinu pružanja javne usluge prikupljanja miješanog komunalnog otpada i</w:t>
      </w:r>
      <w:r>
        <w:rPr>
          <w:rFonts w:ascii="Times New Roman" w:eastAsia="Times New Roman" w:hAnsi="Times New Roman" w:cs="Times New Roman"/>
          <w:sz w:val="24"/>
          <w:szCs w:val="24"/>
        </w:rPr>
        <w:t xml:space="preserve"> </w:t>
      </w:r>
      <w:r w:rsidRPr="004E7476">
        <w:rPr>
          <w:rFonts w:ascii="Times New Roman" w:eastAsia="Times New Roman" w:hAnsi="Times New Roman" w:cs="Times New Roman"/>
          <w:sz w:val="24"/>
          <w:szCs w:val="24"/>
        </w:rPr>
        <w:t>biorazgradivog komunalnog otpada na području Grada Pregrade</w:t>
      </w:r>
    </w:p>
    <w:p w14:paraId="18D79E43" w14:textId="77777777" w:rsidR="009E1B68" w:rsidRPr="00496F5C" w:rsidRDefault="009E1B68" w:rsidP="009E1B68">
      <w:pPr>
        <w:pStyle w:val="Odlomakpopisa"/>
        <w:spacing w:before="240"/>
        <w:ind w:left="0"/>
        <w:jc w:val="both"/>
        <w:rPr>
          <w:rFonts w:ascii="Times New Roman" w:hAnsi="Times New Roman" w:cs="Times New Roman"/>
          <w:sz w:val="24"/>
          <w:szCs w:val="24"/>
        </w:rPr>
      </w:pPr>
    </w:p>
    <w:p w14:paraId="19DC8F9A" w14:textId="77777777" w:rsidR="002B0662" w:rsidRPr="006B0A38" w:rsidRDefault="002B0662" w:rsidP="001E4CD5">
      <w:pPr>
        <w:pStyle w:val="Odlomakpopisa"/>
        <w:spacing w:before="240"/>
        <w:ind w:left="0"/>
        <w:jc w:val="both"/>
        <w:rPr>
          <w:rFonts w:ascii="Times New Roman" w:hAnsi="Times New Roman" w:cs="Times New Roman"/>
          <w:sz w:val="24"/>
          <w:szCs w:val="24"/>
        </w:rPr>
      </w:pPr>
    </w:p>
    <w:p w14:paraId="3D7DD638" w14:textId="77777777" w:rsidR="00873CB0" w:rsidRPr="006B0A38" w:rsidRDefault="00BA50B0" w:rsidP="001E4CD5">
      <w:pPr>
        <w:pStyle w:val="Naslov4"/>
        <w:spacing w:before="240"/>
        <w:jc w:val="both"/>
        <w:rPr>
          <w:rFonts w:eastAsia="Cambria" w:cs="Times New Roman"/>
          <w:szCs w:val="24"/>
        </w:rPr>
      </w:pPr>
      <w:bookmarkStart w:id="127" w:name="_Toc473697036"/>
      <w:bookmarkStart w:id="128" w:name="_Toc32919564"/>
      <w:r w:rsidRPr="006B0A38">
        <w:rPr>
          <w:rFonts w:eastAsia="Cambria" w:cs="Times New Roman"/>
          <w:szCs w:val="24"/>
        </w:rPr>
        <w:lastRenderedPageBreak/>
        <w:t>4</w:t>
      </w:r>
      <w:r w:rsidR="00873CB0" w:rsidRPr="006B0A38">
        <w:rPr>
          <w:rFonts w:eastAsia="Cambria" w:cs="Times New Roman"/>
          <w:szCs w:val="24"/>
        </w:rPr>
        <w:t>.2.</w:t>
      </w:r>
      <w:r w:rsidR="00685140" w:rsidRPr="006B0A38">
        <w:rPr>
          <w:rFonts w:eastAsia="Cambria" w:cs="Times New Roman"/>
          <w:szCs w:val="24"/>
        </w:rPr>
        <w:t>1</w:t>
      </w:r>
      <w:r w:rsidRPr="006B0A38">
        <w:rPr>
          <w:rFonts w:eastAsia="Cambria" w:cs="Times New Roman"/>
          <w:szCs w:val="24"/>
        </w:rPr>
        <w:t>.</w:t>
      </w:r>
      <w:r w:rsidR="002A6F70">
        <w:rPr>
          <w:rFonts w:eastAsia="Cambria" w:cs="Times New Roman"/>
          <w:szCs w:val="24"/>
        </w:rPr>
        <w:t>4</w:t>
      </w:r>
      <w:r w:rsidR="00797212" w:rsidRPr="006B0A38">
        <w:rPr>
          <w:rFonts w:eastAsia="Cambria" w:cs="Times New Roman"/>
          <w:szCs w:val="24"/>
        </w:rPr>
        <w:t xml:space="preserve">. </w:t>
      </w:r>
      <w:r w:rsidR="00873CB0" w:rsidRPr="006B0A38">
        <w:rPr>
          <w:rFonts w:eastAsia="Cambria" w:cs="Times New Roman"/>
          <w:szCs w:val="24"/>
        </w:rPr>
        <w:t xml:space="preserve"> Imovinsko-</w:t>
      </w:r>
      <w:r w:rsidR="002A6F70">
        <w:rPr>
          <w:rFonts w:eastAsia="Cambria" w:cs="Times New Roman"/>
          <w:szCs w:val="24"/>
        </w:rPr>
        <w:t>p</w:t>
      </w:r>
      <w:r w:rsidR="00873CB0" w:rsidRPr="006B0A38">
        <w:rPr>
          <w:rFonts w:eastAsia="Cambria" w:cs="Times New Roman"/>
          <w:szCs w:val="24"/>
        </w:rPr>
        <w:t>ravni postupci</w:t>
      </w:r>
      <w:bookmarkEnd w:id="127"/>
      <w:bookmarkEnd w:id="128"/>
      <w:r w:rsidR="00FF254A" w:rsidRPr="006B0A38">
        <w:rPr>
          <w:rFonts w:eastAsia="Cambria" w:cs="Times New Roman"/>
          <w:szCs w:val="24"/>
        </w:rPr>
        <w:t xml:space="preserve"> </w:t>
      </w:r>
    </w:p>
    <w:p w14:paraId="1F9002EE" w14:textId="77777777" w:rsidR="00873CB0" w:rsidRPr="006B0A38" w:rsidRDefault="00873CB0" w:rsidP="001E4CD5">
      <w:pPr>
        <w:spacing w:before="240" w:after="0"/>
        <w:jc w:val="both"/>
        <w:rPr>
          <w:rFonts w:ascii="Times New Roman" w:eastAsia="Times New Roman" w:hAnsi="Times New Roman" w:cs="Times New Roman"/>
          <w:color w:val="000000"/>
          <w:sz w:val="24"/>
          <w:szCs w:val="24"/>
        </w:rPr>
      </w:pPr>
      <w:r w:rsidRPr="006B0A38">
        <w:rPr>
          <w:rFonts w:ascii="Times New Roman" w:eastAsia="Times New Roman" w:hAnsi="Times New Roman" w:cs="Times New Roman"/>
          <w:color w:val="000000"/>
          <w:sz w:val="24"/>
          <w:szCs w:val="24"/>
        </w:rPr>
        <w:t>Upravni odjel zadužen je za rješavanje imovinsko-pravnih poslova Grada u vezi raspolaganja nekretninama u vlasništvu Grada</w:t>
      </w:r>
      <w:r w:rsidR="002B0662" w:rsidRPr="006B0A38">
        <w:rPr>
          <w:rFonts w:ascii="Times New Roman" w:eastAsia="Times New Roman" w:hAnsi="Times New Roman" w:cs="Times New Roman"/>
          <w:color w:val="000000"/>
          <w:sz w:val="24"/>
          <w:szCs w:val="24"/>
        </w:rPr>
        <w:t>,</w:t>
      </w:r>
      <w:r w:rsidRPr="006B0A38">
        <w:rPr>
          <w:rFonts w:ascii="Times New Roman" w:eastAsia="Times New Roman" w:hAnsi="Times New Roman" w:cs="Times New Roman"/>
          <w:color w:val="000000"/>
          <w:sz w:val="24"/>
          <w:szCs w:val="24"/>
        </w:rPr>
        <w:t xml:space="preserve"> kao i nekretninama kojima Grad upravlja na temelju posebnih propisa, javnim dobrima u općoj uporabi, itd.</w:t>
      </w:r>
    </w:p>
    <w:p w14:paraId="72CD1D1B" w14:textId="77777777" w:rsidR="009F7165" w:rsidRPr="006B0A38" w:rsidRDefault="00873CB0"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Sukladno navedenom Upravni odjel bio je zadužen za poslove izrade potrebnih parcelacijskih elaborata, pripreme potrebnih ugovora (ugovor o kupoprodaji, zakupu, najmu), pripreme i provedbe postupaka davanja koncesija, upisa u zemljišne knjige, ispravaka postojećih upisa u zemljišnim knjigama, usklađivanja katastarskog i zemljišno knjižnih upisa nekretnina u vlasništvu Grada, provedbu postupaka povezivanja zemljišne knjige i knjige položenih ugovora.</w:t>
      </w:r>
    </w:p>
    <w:p w14:paraId="41E27AF0" w14:textId="77777777" w:rsidR="00BA50B0" w:rsidRPr="006B0A38" w:rsidRDefault="00685140" w:rsidP="001E4CD5">
      <w:pPr>
        <w:pStyle w:val="Naslov4"/>
        <w:spacing w:before="240"/>
        <w:jc w:val="both"/>
        <w:rPr>
          <w:rFonts w:eastAsia="Times New Roman" w:cs="Times New Roman"/>
          <w:szCs w:val="24"/>
        </w:rPr>
      </w:pPr>
      <w:bookmarkStart w:id="129" w:name="_Toc32919565"/>
      <w:r w:rsidRPr="006B0A38">
        <w:rPr>
          <w:rFonts w:eastAsia="Times New Roman" w:cs="Times New Roman"/>
          <w:szCs w:val="24"/>
        </w:rPr>
        <w:t>4.2.1.</w:t>
      </w:r>
      <w:r w:rsidR="00874C31">
        <w:rPr>
          <w:rFonts w:eastAsia="Times New Roman" w:cs="Times New Roman"/>
          <w:szCs w:val="24"/>
        </w:rPr>
        <w:t>5</w:t>
      </w:r>
      <w:r w:rsidR="00BA50B0" w:rsidRPr="006B0A38">
        <w:rPr>
          <w:rFonts w:eastAsia="Times New Roman" w:cs="Times New Roman"/>
          <w:szCs w:val="24"/>
        </w:rPr>
        <w:t>. Javni nat</w:t>
      </w:r>
      <w:r w:rsidR="007707AE" w:rsidRPr="006B0A38">
        <w:rPr>
          <w:rFonts w:eastAsia="Times New Roman" w:cs="Times New Roman"/>
          <w:szCs w:val="24"/>
        </w:rPr>
        <w:t xml:space="preserve">ječaji/ pozivi </w:t>
      </w:r>
      <w:r w:rsidR="00BA50B0" w:rsidRPr="006B0A38">
        <w:rPr>
          <w:rFonts w:eastAsia="Times New Roman" w:cs="Times New Roman"/>
          <w:szCs w:val="24"/>
        </w:rPr>
        <w:t xml:space="preserve"> u izvještajnom razdoblju</w:t>
      </w:r>
      <w:bookmarkEnd w:id="129"/>
    </w:p>
    <w:p w14:paraId="289312D8" w14:textId="77777777" w:rsidR="00BA50B0" w:rsidRPr="006B0A38" w:rsidRDefault="00BA50B0"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U izvještajnom razdoblju prove</w:t>
      </w:r>
      <w:r w:rsidR="007707AE" w:rsidRPr="006B0A38">
        <w:rPr>
          <w:rFonts w:ascii="Times New Roman" w:eastAsia="Times New Roman" w:hAnsi="Times New Roman" w:cs="Times New Roman"/>
          <w:sz w:val="24"/>
          <w:szCs w:val="24"/>
        </w:rPr>
        <w:t>deni su sljedeći javni natječaj</w:t>
      </w:r>
      <w:r w:rsidR="002B0662" w:rsidRPr="006B0A38">
        <w:rPr>
          <w:rFonts w:ascii="Times New Roman" w:eastAsia="Times New Roman" w:hAnsi="Times New Roman" w:cs="Times New Roman"/>
          <w:sz w:val="24"/>
          <w:szCs w:val="24"/>
        </w:rPr>
        <w:t>i</w:t>
      </w:r>
      <w:r w:rsidR="007707AE" w:rsidRPr="006B0A38">
        <w:rPr>
          <w:rFonts w:ascii="Times New Roman" w:eastAsia="Times New Roman" w:hAnsi="Times New Roman" w:cs="Times New Roman"/>
          <w:sz w:val="24"/>
          <w:szCs w:val="24"/>
        </w:rPr>
        <w:t>/ pozivi</w:t>
      </w:r>
      <w:r w:rsidRPr="006B0A38">
        <w:rPr>
          <w:rFonts w:ascii="Times New Roman" w:eastAsia="Times New Roman" w:hAnsi="Times New Roman" w:cs="Times New Roman"/>
          <w:sz w:val="24"/>
          <w:szCs w:val="24"/>
        </w:rPr>
        <w:t>:</w:t>
      </w:r>
    </w:p>
    <w:p w14:paraId="2D46B127" w14:textId="77777777" w:rsidR="00BA38E4" w:rsidRDefault="00EC22F6" w:rsidP="00EC22F6">
      <w:pPr>
        <w:pStyle w:val="Odlomakpopisa"/>
        <w:numPr>
          <w:ilvl w:val="0"/>
          <w:numId w:val="24"/>
        </w:numPr>
        <w:spacing w:before="240" w:after="0"/>
        <w:jc w:val="both"/>
        <w:rPr>
          <w:rFonts w:ascii="Times New Roman" w:eastAsia="Times New Roman" w:hAnsi="Times New Roman" w:cs="Times New Roman"/>
          <w:sz w:val="24"/>
          <w:szCs w:val="24"/>
        </w:rPr>
      </w:pPr>
      <w:r w:rsidRPr="00EC22F6">
        <w:rPr>
          <w:rFonts w:ascii="Times New Roman" w:eastAsia="Times New Roman" w:hAnsi="Times New Roman" w:cs="Times New Roman"/>
          <w:sz w:val="24"/>
          <w:szCs w:val="24"/>
        </w:rPr>
        <w:t>Natječaj za dodjelu financijskih potpora učenicima 2019./2020</w:t>
      </w:r>
      <w:r>
        <w:rPr>
          <w:rFonts w:ascii="Times New Roman" w:eastAsia="Times New Roman" w:hAnsi="Times New Roman" w:cs="Times New Roman"/>
          <w:sz w:val="24"/>
          <w:szCs w:val="24"/>
        </w:rPr>
        <w:t xml:space="preserve"> – objavljen 8.11.2019.</w:t>
      </w:r>
    </w:p>
    <w:p w14:paraId="0C06DFFD" w14:textId="77777777" w:rsidR="00EC22F6" w:rsidRDefault="00EC22F6" w:rsidP="00EC22F6">
      <w:pPr>
        <w:pStyle w:val="Odlomakpopisa"/>
        <w:numPr>
          <w:ilvl w:val="0"/>
          <w:numId w:val="24"/>
        </w:numPr>
        <w:spacing w:before="240" w:after="0"/>
        <w:jc w:val="both"/>
        <w:rPr>
          <w:rFonts w:ascii="Times New Roman" w:eastAsia="Times New Roman" w:hAnsi="Times New Roman" w:cs="Times New Roman"/>
          <w:sz w:val="24"/>
          <w:szCs w:val="24"/>
        </w:rPr>
      </w:pPr>
      <w:r w:rsidRPr="00EC22F6">
        <w:rPr>
          <w:rFonts w:ascii="Times New Roman" w:eastAsia="Times New Roman" w:hAnsi="Times New Roman" w:cs="Times New Roman"/>
          <w:sz w:val="24"/>
          <w:szCs w:val="24"/>
        </w:rPr>
        <w:t>Natječaj za dodjelu financijskih potpora studentima 2019./2020</w:t>
      </w:r>
      <w:r>
        <w:rPr>
          <w:rFonts w:ascii="Times New Roman" w:eastAsia="Times New Roman" w:hAnsi="Times New Roman" w:cs="Times New Roman"/>
          <w:sz w:val="24"/>
          <w:szCs w:val="24"/>
        </w:rPr>
        <w:t xml:space="preserve"> – objavljen 8.11.2019.</w:t>
      </w:r>
    </w:p>
    <w:p w14:paraId="7ECBB6F0" w14:textId="77777777" w:rsidR="00EC22F6" w:rsidRPr="00EC22F6" w:rsidRDefault="00EC22F6" w:rsidP="00751CB3">
      <w:pPr>
        <w:pStyle w:val="Odlomakpopisa"/>
        <w:numPr>
          <w:ilvl w:val="0"/>
          <w:numId w:val="24"/>
        </w:numPr>
        <w:spacing w:before="240" w:after="0"/>
        <w:jc w:val="both"/>
        <w:rPr>
          <w:rFonts w:ascii="Times New Roman" w:eastAsia="Times New Roman" w:hAnsi="Times New Roman" w:cs="Times New Roman"/>
          <w:sz w:val="24"/>
          <w:szCs w:val="24"/>
        </w:rPr>
      </w:pPr>
      <w:r w:rsidRPr="00EC22F6">
        <w:rPr>
          <w:rFonts w:ascii="Times New Roman" w:eastAsia="Times New Roman" w:hAnsi="Times New Roman" w:cs="Times New Roman"/>
          <w:sz w:val="24"/>
          <w:szCs w:val="24"/>
        </w:rPr>
        <w:t>Natječaj za  dodjelu TOP stipendija izvrsnim redovnim studentima s prebivalištem na području</w:t>
      </w:r>
      <w:r>
        <w:rPr>
          <w:rFonts w:ascii="Times New Roman" w:eastAsia="Times New Roman" w:hAnsi="Times New Roman" w:cs="Times New Roman"/>
          <w:sz w:val="24"/>
          <w:szCs w:val="24"/>
        </w:rPr>
        <w:t xml:space="preserve"> </w:t>
      </w:r>
      <w:r w:rsidRPr="00EC22F6">
        <w:rPr>
          <w:rFonts w:ascii="Times New Roman" w:eastAsia="Times New Roman" w:hAnsi="Times New Roman" w:cs="Times New Roman"/>
          <w:sz w:val="24"/>
          <w:szCs w:val="24"/>
        </w:rPr>
        <w:t>grada Pregrade 2019./2020.</w:t>
      </w:r>
      <w:r>
        <w:rPr>
          <w:rFonts w:ascii="Times New Roman" w:eastAsia="Times New Roman" w:hAnsi="Times New Roman" w:cs="Times New Roman"/>
          <w:sz w:val="24"/>
          <w:szCs w:val="24"/>
        </w:rPr>
        <w:t xml:space="preserve"> – objavljen 8.11.2019.</w:t>
      </w:r>
    </w:p>
    <w:p w14:paraId="683600B5" w14:textId="77777777" w:rsidR="00BA38E4" w:rsidRPr="006B0A38" w:rsidRDefault="00685140" w:rsidP="001E4CD5">
      <w:pPr>
        <w:pStyle w:val="Naslov4"/>
        <w:spacing w:before="240"/>
        <w:jc w:val="both"/>
        <w:rPr>
          <w:rFonts w:eastAsia="Times New Roman" w:cs="Times New Roman"/>
          <w:szCs w:val="24"/>
        </w:rPr>
      </w:pPr>
      <w:bookmarkStart w:id="130" w:name="_Toc32919566"/>
      <w:r w:rsidRPr="006B0A38">
        <w:rPr>
          <w:rFonts w:eastAsia="Times New Roman" w:cs="Times New Roman"/>
          <w:szCs w:val="24"/>
        </w:rPr>
        <w:t>4.2.1.</w:t>
      </w:r>
      <w:r w:rsidR="002A6F70">
        <w:rPr>
          <w:rFonts w:eastAsia="Times New Roman" w:cs="Times New Roman"/>
          <w:szCs w:val="24"/>
        </w:rPr>
        <w:t>6</w:t>
      </w:r>
      <w:r w:rsidR="00BA38E4" w:rsidRPr="006B0A38">
        <w:rPr>
          <w:rFonts w:eastAsia="Times New Roman" w:cs="Times New Roman"/>
          <w:szCs w:val="24"/>
        </w:rPr>
        <w:t>. Javna nabava</w:t>
      </w:r>
      <w:bookmarkEnd w:id="130"/>
    </w:p>
    <w:p w14:paraId="7AC612C4" w14:textId="77777777" w:rsidR="00BA38E4" w:rsidRDefault="00BA38E4" w:rsidP="001E4CD5">
      <w:pPr>
        <w:pStyle w:val="Odlomakpopisa"/>
        <w:spacing w:before="240" w:after="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U izvještajnom razdoblju provedena su dva postupka javne nabave:</w:t>
      </w:r>
    </w:p>
    <w:p w14:paraId="1BCAE271" w14:textId="77777777" w:rsidR="008C72C3" w:rsidRPr="006B0A38" w:rsidRDefault="008C72C3" w:rsidP="001E4CD5">
      <w:pPr>
        <w:pStyle w:val="Odlomakpopisa"/>
        <w:spacing w:before="240" w:after="0"/>
        <w:ind w:left="0"/>
        <w:jc w:val="both"/>
        <w:rPr>
          <w:rFonts w:ascii="Times New Roman" w:eastAsia="Times New Roman" w:hAnsi="Times New Roman" w:cs="Times New Roman"/>
          <w:sz w:val="24"/>
          <w:szCs w:val="24"/>
        </w:rPr>
      </w:pPr>
    </w:p>
    <w:p w14:paraId="515DB8A1" w14:textId="77777777" w:rsidR="00BA38E4" w:rsidRPr="00190999" w:rsidRDefault="00190999" w:rsidP="00190999">
      <w:pPr>
        <w:pStyle w:val="Odlomakpopisa"/>
        <w:numPr>
          <w:ilvl w:val="0"/>
          <w:numId w:val="10"/>
        </w:numPr>
        <w:spacing w:before="240" w:after="0"/>
        <w:ind w:left="0"/>
        <w:jc w:val="both"/>
        <w:rPr>
          <w:rFonts w:ascii="Times New Roman" w:eastAsia="Times New Roman" w:hAnsi="Times New Roman" w:cs="Times New Roman"/>
          <w:sz w:val="24"/>
          <w:szCs w:val="24"/>
        </w:rPr>
      </w:pPr>
      <w:r w:rsidRPr="00190999">
        <w:rPr>
          <w:rFonts w:ascii="Times New Roman" w:eastAsia="Times New Roman" w:hAnsi="Times New Roman" w:cs="Times New Roman"/>
          <w:sz w:val="24"/>
          <w:szCs w:val="24"/>
        </w:rPr>
        <w:t>Unapređenje osnovne prometne i komunalne zajedničke infrastrukture u Poduzetničkoj zoni Pregrada</w:t>
      </w:r>
      <w:r w:rsidR="00BA38E4" w:rsidRPr="00190999">
        <w:rPr>
          <w:rFonts w:ascii="Times New Roman" w:eastAsia="Times New Roman" w:hAnsi="Times New Roman" w:cs="Times New Roman"/>
          <w:sz w:val="24"/>
          <w:szCs w:val="24"/>
        </w:rPr>
        <w:t xml:space="preserve">, otvoreni postupak procijenjene vrijednosti </w:t>
      </w:r>
      <w:r>
        <w:rPr>
          <w:rFonts w:ascii="Times New Roman" w:eastAsia="Times New Roman" w:hAnsi="Times New Roman" w:cs="Times New Roman"/>
          <w:sz w:val="24"/>
          <w:szCs w:val="24"/>
        </w:rPr>
        <w:t>1.549.880,00</w:t>
      </w:r>
      <w:r w:rsidR="00BA38E4" w:rsidRPr="00190999">
        <w:rPr>
          <w:rFonts w:ascii="Times New Roman" w:eastAsia="Times New Roman" w:hAnsi="Times New Roman" w:cs="Times New Roman"/>
          <w:sz w:val="24"/>
          <w:szCs w:val="24"/>
        </w:rPr>
        <w:t xml:space="preserve"> kuna (</w:t>
      </w:r>
      <w:r>
        <w:rPr>
          <w:rFonts w:ascii="Times New Roman" w:eastAsia="Times New Roman" w:hAnsi="Times New Roman" w:cs="Times New Roman"/>
          <w:sz w:val="24"/>
          <w:szCs w:val="24"/>
        </w:rPr>
        <w:t>listopad</w:t>
      </w:r>
      <w:r w:rsidR="00BA38E4" w:rsidRPr="0019099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00BA38E4" w:rsidRPr="00190999">
        <w:rPr>
          <w:rFonts w:ascii="Times New Roman" w:eastAsia="Times New Roman" w:hAnsi="Times New Roman" w:cs="Times New Roman"/>
          <w:sz w:val="24"/>
          <w:szCs w:val="24"/>
        </w:rPr>
        <w:t>.), vrsta ugovora: izvođenje radova</w:t>
      </w:r>
      <w:r w:rsidR="009B678A" w:rsidRPr="00190999">
        <w:rPr>
          <w:rFonts w:ascii="Times New Roman" w:eastAsia="Times New Roman" w:hAnsi="Times New Roman" w:cs="Times New Roman"/>
          <w:sz w:val="24"/>
          <w:szCs w:val="24"/>
        </w:rPr>
        <w:t>,</w:t>
      </w:r>
    </w:p>
    <w:p w14:paraId="1380DF71" w14:textId="77777777" w:rsidR="009B678A" w:rsidRDefault="00190999" w:rsidP="001E4CD5">
      <w:pPr>
        <w:pStyle w:val="Odlomakpopisa"/>
        <w:numPr>
          <w:ilvl w:val="0"/>
          <w:numId w:val="10"/>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Sanacija klizišta Kostel Bregi</w:t>
      </w:r>
      <w:r w:rsidR="009B678A" w:rsidRPr="006B0A38">
        <w:rPr>
          <w:rFonts w:ascii="Times New Roman" w:eastAsia="Times New Roman" w:hAnsi="Times New Roman" w:cs="Times New Roman"/>
          <w:sz w:val="24"/>
          <w:szCs w:val="24"/>
        </w:rPr>
        <w:t xml:space="preserve">, otvoreni postupak procijenjene vrijednosti </w:t>
      </w:r>
      <w:r>
        <w:rPr>
          <w:rFonts w:ascii="Times New Roman" w:eastAsia="Times New Roman" w:hAnsi="Times New Roman" w:cs="Times New Roman"/>
          <w:sz w:val="24"/>
          <w:szCs w:val="24"/>
        </w:rPr>
        <w:t>518.745,00</w:t>
      </w:r>
      <w:r w:rsidR="009B678A" w:rsidRPr="006B0A38">
        <w:rPr>
          <w:rFonts w:ascii="Times New Roman" w:eastAsia="Times New Roman" w:hAnsi="Times New Roman" w:cs="Times New Roman"/>
          <w:sz w:val="24"/>
          <w:szCs w:val="24"/>
        </w:rPr>
        <w:t xml:space="preserve"> kuna (</w:t>
      </w:r>
      <w:r>
        <w:rPr>
          <w:rFonts w:ascii="Times New Roman" w:eastAsia="Times New Roman" w:hAnsi="Times New Roman" w:cs="Times New Roman"/>
          <w:sz w:val="24"/>
          <w:szCs w:val="24"/>
        </w:rPr>
        <w:t>srpanj</w:t>
      </w:r>
      <w:r w:rsidR="009B678A" w:rsidRPr="006B0A38">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009B678A" w:rsidRPr="006B0A38">
        <w:rPr>
          <w:rFonts w:ascii="Times New Roman" w:eastAsia="Times New Roman" w:hAnsi="Times New Roman" w:cs="Times New Roman"/>
          <w:sz w:val="24"/>
          <w:szCs w:val="24"/>
        </w:rPr>
        <w:t>.), vrsta ugovora: izvođenje radova.</w:t>
      </w:r>
    </w:p>
    <w:p w14:paraId="5208BB8E" w14:textId="77777777" w:rsidR="008C72C3" w:rsidRPr="00325907" w:rsidRDefault="008C72C3" w:rsidP="008C72C3">
      <w:pPr>
        <w:pStyle w:val="Odlomakpopisa"/>
        <w:ind w:left="0"/>
        <w:jc w:val="both"/>
        <w:rPr>
          <w:rFonts w:ascii="Times New Roman" w:eastAsia="Times New Roman" w:hAnsi="Times New Roman" w:cs="Times New Roman"/>
          <w:color w:val="FF0000"/>
          <w:sz w:val="24"/>
          <w:szCs w:val="24"/>
        </w:rPr>
      </w:pPr>
    </w:p>
    <w:p w14:paraId="341017B2" w14:textId="77777777" w:rsidR="007707AE" w:rsidRPr="009F02B6" w:rsidRDefault="00685140" w:rsidP="009F02B6">
      <w:pPr>
        <w:pStyle w:val="Naslov4"/>
      </w:pPr>
      <w:bookmarkStart w:id="131" w:name="_Toc32919567"/>
      <w:r w:rsidRPr="009F02B6">
        <w:t>4.2.1.</w:t>
      </w:r>
      <w:r w:rsidR="008C72C3" w:rsidRPr="009F02B6">
        <w:t>7</w:t>
      </w:r>
      <w:r w:rsidR="005C5592" w:rsidRPr="009F02B6">
        <w:t>. Ošasna imovina</w:t>
      </w:r>
      <w:bookmarkEnd w:id="131"/>
    </w:p>
    <w:p w14:paraId="6869CAB9" w14:textId="26477F3C" w:rsidR="008C72C3" w:rsidRPr="00874C31" w:rsidRDefault="001A06F0" w:rsidP="001E4CD5">
      <w:pPr>
        <w:spacing w:before="240"/>
        <w:jc w:val="both"/>
        <w:rPr>
          <w:rFonts w:ascii="Times New Roman" w:hAnsi="Times New Roman" w:cs="Times New Roman"/>
          <w:sz w:val="24"/>
          <w:szCs w:val="24"/>
        </w:rPr>
      </w:pPr>
      <w:r w:rsidRPr="00761BA8">
        <w:rPr>
          <w:rFonts w:ascii="Times New Roman" w:hAnsi="Times New Roman" w:cs="Times New Roman"/>
          <w:sz w:val="24"/>
          <w:szCs w:val="24"/>
        </w:rPr>
        <w:t xml:space="preserve">U </w:t>
      </w:r>
      <w:r w:rsidR="00761BA8" w:rsidRPr="00761BA8">
        <w:rPr>
          <w:rFonts w:ascii="Times New Roman" w:hAnsi="Times New Roman" w:cs="Times New Roman"/>
          <w:sz w:val="24"/>
          <w:szCs w:val="24"/>
        </w:rPr>
        <w:t>drugom</w:t>
      </w:r>
      <w:r w:rsidRPr="00761BA8">
        <w:rPr>
          <w:rFonts w:ascii="Times New Roman" w:hAnsi="Times New Roman" w:cs="Times New Roman"/>
          <w:sz w:val="24"/>
          <w:szCs w:val="24"/>
        </w:rPr>
        <w:t xml:space="preserve"> dijelu 201</w:t>
      </w:r>
      <w:r w:rsidR="00325907">
        <w:rPr>
          <w:rFonts w:ascii="Times New Roman" w:hAnsi="Times New Roman" w:cs="Times New Roman"/>
          <w:sz w:val="24"/>
          <w:szCs w:val="24"/>
        </w:rPr>
        <w:t>9</w:t>
      </w:r>
      <w:r w:rsidRPr="00761BA8">
        <w:rPr>
          <w:rFonts w:ascii="Times New Roman" w:hAnsi="Times New Roman" w:cs="Times New Roman"/>
          <w:sz w:val="24"/>
          <w:szCs w:val="24"/>
        </w:rPr>
        <w:t>. godine</w:t>
      </w:r>
      <w:r w:rsidR="005C5592" w:rsidRPr="00761BA8">
        <w:rPr>
          <w:rFonts w:ascii="Times New Roman" w:hAnsi="Times New Roman" w:cs="Times New Roman"/>
          <w:sz w:val="24"/>
          <w:szCs w:val="24"/>
        </w:rPr>
        <w:t xml:space="preserve"> Grad P</w:t>
      </w:r>
      <w:r w:rsidRPr="00761BA8">
        <w:rPr>
          <w:rFonts w:ascii="Times New Roman" w:hAnsi="Times New Roman" w:cs="Times New Roman"/>
          <w:sz w:val="24"/>
          <w:szCs w:val="24"/>
        </w:rPr>
        <w:t xml:space="preserve">regrada </w:t>
      </w:r>
      <w:r w:rsidR="00761BA8" w:rsidRPr="00761BA8">
        <w:rPr>
          <w:rFonts w:ascii="Times New Roman" w:hAnsi="Times New Roman" w:cs="Times New Roman"/>
          <w:sz w:val="24"/>
          <w:szCs w:val="24"/>
        </w:rPr>
        <w:t xml:space="preserve"> je zaprimio </w:t>
      </w:r>
      <w:r w:rsidR="009F02B6">
        <w:rPr>
          <w:rFonts w:ascii="Times New Roman" w:hAnsi="Times New Roman" w:cs="Times New Roman"/>
          <w:sz w:val="24"/>
          <w:szCs w:val="24"/>
        </w:rPr>
        <w:t>5</w:t>
      </w:r>
      <w:r w:rsidR="00325907" w:rsidRPr="00820C76">
        <w:rPr>
          <w:rFonts w:ascii="Times New Roman" w:hAnsi="Times New Roman" w:cs="Times New Roman"/>
          <w:color w:val="FF0000"/>
          <w:sz w:val="24"/>
          <w:szCs w:val="24"/>
        </w:rPr>
        <w:t xml:space="preserve"> </w:t>
      </w:r>
      <w:r w:rsidR="00761BA8" w:rsidRPr="00761BA8">
        <w:rPr>
          <w:rFonts w:ascii="Times New Roman" w:hAnsi="Times New Roman" w:cs="Times New Roman"/>
          <w:sz w:val="24"/>
          <w:szCs w:val="24"/>
        </w:rPr>
        <w:t>nov</w:t>
      </w:r>
      <w:r w:rsidR="009F02B6">
        <w:rPr>
          <w:rFonts w:ascii="Times New Roman" w:hAnsi="Times New Roman" w:cs="Times New Roman"/>
          <w:sz w:val="24"/>
          <w:szCs w:val="24"/>
        </w:rPr>
        <w:t>ih</w:t>
      </w:r>
      <w:r w:rsidRPr="00761BA8">
        <w:rPr>
          <w:rFonts w:ascii="Times New Roman" w:hAnsi="Times New Roman" w:cs="Times New Roman"/>
          <w:sz w:val="24"/>
          <w:szCs w:val="24"/>
        </w:rPr>
        <w:t xml:space="preserve"> Rješenj</w:t>
      </w:r>
      <w:r w:rsidR="00761BA8" w:rsidRPr="00761BA8">
        <w:rPr>
          <w:rFonts w:ascii="Times New Roman" w:hAnsi="Times New Roman" w:cs="Times New Roman"/>
          <w:sz w:val="24"/>
          <w:szCs w:val="24"/>
        </w:rPr>
        <w:t>a</w:t>
      </w:r>
      <w:r w:rsidRPr="00761BA8">
        <w:rPr>
          <w:rFonts w:ascii="Times New Roman" w:hAnsi="Times New Roman" w:cs="Times New Roman"/>
          <w:sz w:val="24"/>
          <w:szCs w:val="24"/>
        </w:rPr>
        <w:t xml:space="preserve"> o nasljeđivanju</w:t>
      </w:r>
      <w:r w:rsidR="00761BA8" w:rsidRPr="00761BA8">
        <w:rPr>
          <w:rFonts w:ascii="Times New Roman" w:hAnsi="Times New Roman" w:cs="Times New Roman"/>
          <w:sz w:val="24"/>
          <w:szCs w:val="24"/>
        </w:rPr>
        <w:t xml:space="preserve"> ošasne imovine.</w:t>
      </w:r>
      <w:r w:rsidRPr="00761BA8">
        <w:rPr>
          <w:rFonts w:ascii="Times New Roman" w:hAnsi="Times New Roman" w:cs="Times New Roman"/>
          <w:sz w:val="24"/>
          <w:szCs w:val="24"/>
        </w:rPr>
        <w:t xml:space="preserve"> </w:t>
      </w:r>
      <w:r w:rsidR="005C5592" w:rsidRPr="00761BA8">
        <w:rPr>
          <w:rFonts w:ascii="Times New Roman" w:hAnsi="Times New Roman" w:cs="Times New Roman"/>
          <w:sz w:val="24"/>
          <w:szCs w:val="24"/>
        </w:rPr>
        <w:t xml:space="preserve">Osim podnošenja prigovora, sudjelovanja na ostavinskim raspravama, Grad je u određenim postupcima </w:t>
      </w:r>
      <w:r w:rsidR="00761BA8" w:rsidRPr="00761BA8">
        <w:rPr>
          <w:rFonts w:ascii="Times New Roman" w:hAnsi="Times New Roman" w:cs="Times New Roman"/>
          <w:sz w:val="24"/>
          <w:szCs w:val="24"/>
        </w:rPr>
        <w:t xml:space="preserve">sudjelovao i u </w:t>
      </w:r>
      <w:r w:rsidR="005C5592" w:rsidRPr="00761BA8">
        <w:rPr>
          <w:rFonts w:ascii="Times New Roman" w:hAnsi="Times New Roman" w:cs="Times New Roman"/>
          <w:sz w:val="24"/>
          <w:szCs w:val="24"/>
        </w:rPr>
        <w:t xml:space="preserve"> ovršni</w:t>
      </w:r>
      <w:r w:rsidR="00761BA8" w:rsidRPr="00761BA8">
        <w:rPr>
          <w:rFonts w:ascii="Times New Roman" w:hAnsi="Times New Roman" w:cs="Times New Roman"/>
          <w:sz w:val="24"/>
          <w:szCs w:val="24"/>
        </w:rPr>
        <w:t>m</w:t>
      </w:r>
      <w:r w:rsidR="005C5592" w:rsidRPr="00761BA8">
        <w:rPr>
          <w:rFonts w:ascii="Times New Roman" w:hAnsi="Times New Roman" w:cs="Times New Roman"/>
          <w:sz w:val="24"/>
          <w:szCs w:val="24"/>
        </w:rPr>
        <w:t xml:space="preserve"> postup</w:t>
      </w:r>
      <w:r w:rsidR="00761BA8" w:rsidRPr="00761BA8">
        <w:rPr>
          <w:rFonts w:ascii="Times New Roman" w:hAnsi="Times New Roman" w:cs="Times New Roman"/>
          <w:sz w:val="24"/>
          <w:szCs w:val="24"/>
        </w:rPr>
        <w:t>cima</w:t>
      </w:r>
      <w:r w:rsidR="005C5592" w:rsidRPr="00761BA8">
        <w:rPr>
          <w:rFonts w:ascii="Times New Roman" w:hAnsi="Times New Roman" w:cs="Times New Roman"/>
          <w:sz w:val="24"/>
          <w:szCs w:val="24"/>
        </w:rPr>
        <w:t>.</w:t>
      </w:r>
    </w:p>
    <w:p w14:paraId="3D930ADA" w14:textId="77777777" w:rsidR="005C5592" w:rsidRPr="006B0A38" w:rsidRDefault="00685140" w:rsidP="008C72C3">
      <w:pPr>
        <w:pStyle w:val="Naslov4"/>
      </w:pPr>
      <w:bookmarkStart w:id="132" w:name="_Toc473697038"/>
      <w:bookmarkStart w:id="133" w:name="_Toc32919568"/>
      <w:r w:rsidRPr="006B0A38">
        <w:t>4.2.1</w:t>
      </w:r>
      <w:r w:rsidR="00873CB0" w:rsidRPr="006B0A38">
        <w:t>.</w:t>
      </w:r>
      <w:r w:rsidR="008C72C3">
        <w:t>8</w:t>
      </w:r>
      <w:r w:rsidRPr="006B0A38">
        <w:t>.</w:t>
      </w:r>
      <w:r w:rsidR="00873CB0" w:rsidRPr="006B0A38">
        <w:t xml:space="preserve">  S</w:t>
      </w:r>
      <w:bookmarkEnd w:id="132"/>
      <w:r w:rsidR="005C5592" w:rsidRPr="006B0A38">
        <w:t>ocijalna skrb</w:t>
      </w:r>
      <w:bookmarkStart w:id="134" w:name="_Toc473697039"/>
      <w:bookmarkEnd w:id="133"/>
    </w:p>
    <w:p w14:paraId="4D141966" w14:textId="77777777" w:rsidR="001B033C" w:rsidRPr="008F44E3" w:rsidRDefault="005C5592" w:rsidP="008F44E3">
      <w:pPr>
        <w:pStyle w:val="Naslov4"/>
      </w:pPr>
      <w:bookmarkStart w:id="135" w:name="_Toc32919569"/>
      <w:r w:rsidRPr="008F44E3">
        <w:t>4</w:t>
      </w:r>
      <w:r w:rsidR="00685140" w:rsidRPr="008F44E3">
        <w:t>.2.1</w:t>
      </w:r>
      <w:r w:rsidR="00873CB0" w:rsidRPr="008F44E3">
        <w:t>.</w:t>
      </w:r>
      <w:r w:rsidR="008C72C3" w:rsidRPr="008F44E3">
        <w:t>8</w:t>
      </w:r>
      <w:r w:rsidR="00797212" w:rsidRPr="008F44E3">
        <w:t>.</w:t>
      </w:r>
      <w:r w:rsidRPr="008F44E3">
        <w:t xml:space="preserve">1. </w:t>
      </w:r>
      <w:r w:rsidR="00873CB0" w:rsidRPr="008F44E3">
        <w:t xml:space="preserve"> Jednokratne naknade</w:t>
      </w:r>
      <w:bookmarkEnd w:id="134"/>
      <w:bookmarkEnd w:id="135"/>
    </w:p>
    <w:p w14:paraId="171F2D7B" w14:textId="77777777" w:rsidR="009F7165" w:rsidRPr="008F44E3" w:rsidRDefault="009F7165" w:rsidP="009F7165">
      <w:pPr>
        <w:pStyle w:val="Odlomakpopisa"/>
        <w:spacing w:before="240" w:after="0"/>
        <w:ind w:left="0"/>
        <w:jc w:val="both"/>
        <w:rPr>
          <w:rFonts w:ascii="Times New Roman" w:eastAsia="Times New Roman" w:hAnsi="Times New Roman" w:cs="Times New Roman"/>
          <w:bCs/>
          <w:sz w:val="24"/>
          <w:szCs w:val="24"/>
        </w:rPr>
      </w:pPr>
      <w:r w:rsidRPr="008F44E3">
        <w:rPr>
          <w:rFonts w:ascii="Times New Roman" w:eastAsia="Times New Roman" w:hAnsi="Times New Roman" w:cs="Times New Roman"/>
          <w:bCs/>
          <w:sz w:val="24"/>
          <w:szCs w:val="24"/>
        </w:rPr>
        <w:t>U razdoblju od 01. srpnja 201</w:t>
      </w:r>
      <w:r w:rsidR="00325907" w:rsidRPr="008F44E3">
        <w:rPr>
          <w:rFonts w:ascii="Times New Roman" w:eastAsia="Times New Roman" w:hAnsi="Times New Roman" w:cs="Times New Roman"/>
          <w:bCs/>
          <w:sz w:val="24"/>
          <w:szCs w:val="24"/>
        </w:rPr>
        <w:t>9</w:t>
      </w:r>
      <w:r w:rsidRPr="008F44E3">
        <w:rPr>
          <w:rFonts w:ascii="Times New Roman" w:eastAsia="Times New Roman" w:hAnsi="Times New Roman" w:cs="Times New Roman"/>
          <w:bCs/>
          <w:sz w:val="24"/>
          <w:szCs w:val="24"/>
        </w:rPr>
        <w:t>. do 31. prosinca 201</w:t>
      </w:r>
      <w:r w:rsidR="00325907" w:rsidRPr="008F44E3">
        <w:rPr>
          <w:rFonts w:ascii="Times New Roman" w:eastAsia="Times New Roman" w:hAnsi="Times New Roman" w:cs="Times New Roman"/>
          <w:bCs/>
          <w:sz w:val="24"/>
          <w:szCs w:val="24"/>
        </w:rPr>
        <w:t>9</w:t>
      </w:r>
      <w:r w:rsidRPr="008F44E3">
        <w:rPr>
          <w:rFonts w:ascii="Times New Roman" w:eastAsia="Times New Roman" w:hAnsi="Times New Roman" w:cs="Times New Roman"/>
          <w:bCs/>
          <w:sz w:val="24"/>
          <w:szCs w:val="24"/>
        </w:rPr>
        <w:t>. godine Povjerenstvo za socijalnu skrb održalo je dvije sjednice:</w:t>
      </w:r>
    </w:p>
    <w:p w14:paraId="22208FD7" w14:textId="77777777" w:rsidR="00873CB0" w:rsidRPr="008F44E3" w:rsidRDefault="0090197E" w:rsidP="001E4CD5">
      <w:pPr>
        <w:pStyle w:val="Odlomakpopisa"/>
        <w:numPr>
          <w:ilvl w:val="0"/>
          <w:numId w:val="3"/>
        </w:numPr>
        <w:spacing w:before="240" w:after="0"/>
        <w:ind w:left="0"/>
        <w:jc w:val="both"/>
        <w:rPr>
          <w:rFonts w:ascii="Times New Roman" w:eastAsia="Times New Roman" w:hAnsi="Times New Roman" w:cs="Times New Roman"/>
          <w:b/>
          <w:bCs/>
          <w:sz w:val="24"/>
          <w:szCs w:val="24"/>
        </w:rPr>
      </w:pPr>
      <w:r w:rsidRPr="008F44E3">
        <w:rPr>
          <w:rFonts w:ascii="Times New Roman" w:eastAsia="Times New Roman" w:hAnsi="Times New Roman" w:cs="Times New Roman"/>
          <w:sz w:val="24"/>
          <w:szCs w:val="24"/>
        </w:rPr>
        <w:t>1</w:t>
      </w:r>
      <w:r w:rsidR="008F44E3" w:rsidRPr="008F44E3">
        <w:rPr>
          <w:rFonts w:ascii="Times New Roman" w:eastAsia="Times New Roman" w:hAnsi="Times New Roman" w:cs="Times New Roman"/>
          <w:sz w:val="24"/>
          <w:szCs w:val="24"/>
        </w:rPr>
        <w:t>6</w:t>
      </w:r>
      <w:r w:rsidR="003E4034" w:rsidRPr="008F44E3">
        <w:rPr>
          <w:rFonts w:ascii="Times New Roman" w:eastAsia="Times New Roman" w:hAnsi="Times New Roman" w:cs="Times New Roman"/>
          <w:sz w:val="24"/>
          <w:szCs w:val="24"/>
        </w:rPr>
        <w:t xml:space="preserve">. </w:t>
      </w:r>
      <w:r w:rsidRPr="008F44E3">
        <w:rPr>
          <w:rFonts w:ascii="Times New Roman" w:eastAsia="Times New Roman" w:hAnsi="Times New Roman" w:cs="Times New Roman"/>
          <w:sz w:val="24"/>
          <w:szCs w:val="24"/>
        </w:rPr>
        <w:t>rujna</w:t>
      </w:r>
      <w:r w:rsidR="005C5592" w:rsidRPr="008F44E3">
        <w:rPr>
          <w:rFonts w:ascii="Times New Roman" w:eastAsia="Times New Roman" w:hAnsi="Times New Roman" w:cs="Times New Roman"/>
          <w:sz w:val="24"/>
          <w:szCs w:val="24"/>
        </w:rPr>
        <w:t xml:space="preserve"> 201</w:t>
      </w:r>
      <w:r w:rsidR="008F44E3" w:rsidRPr="008F44E3">
        <w:rPr>
          <w:rFonts w:ascii="Times New Roman" w:eastAsia="Times New Roman" w:hAnsi="Times New Roman" w:cs="Times New Roman"/>
          <w:sz w:val="24"/>
          <w:szCs w:val="24"/>
        </w:rPr>
        <w:t>9</w:t>
      </w:r>
      <w:r w:rsidR="00873CB0" w:rsidRPr="008F44E3">
        <w:rPr>
          <w:rFonts w:ascii="Times New Roman" w:eastAsia="Times New Roman" w:hAnsi="Times New Roman" w:cs="Times New Roman"/>
          <w:sz w:val="24"/>
          <w:szCs w:val="24"/>
        </w:rPr>
        <w:t>.</w:t>
      </w:r>
      <w:r w:rsidRPr="008F44E3">
        <w:rPr>
          <w:rFonts w:ascii="Times New Roman" w:eastAsia="Times New Roman" w:hAnsi="Times New Roman" w:cs="Times New Roman"/>
          <w:sz w:val="24"/>
          <w:szCs w:val="24"/>
        </w:rPr>
        <w:t>: doneseni</w:t>
      </w:r>
      <w:r w:rsidR="005C5592" w:rsidRPr="008F44E3">
        <w:rPr>
          <w:rFonts w:ascii="Times New Roman" w:eastAsia="Times New Roman" w:hAnsi="Times New Roman" w:cs="Times New Roman"/>
          <w:sz w:val="24"/>
          <w:szCs w:val="24"/>
        </w:rPr>
        <w:t xml:space="preserve"> zaključci za isplatu </w:t>
      </w:r>
      <w:r w:rsidR="008F44E3" w:rsidRPr="008F44E3">
        <w:rPr>
          <w:rFonts w:ascii="Times New Roman" w:eastAsia="Times New Roman" w:hAnsi="Times New Roman" w:cs="Times New Roman"/>
          <w:sz w:val="24"/>
          <w:szCs w:val="24"/>
        </w:rPr>
        <w:t>6</w:t>
      </w:r>
      <w:r w:rsidR="005C5592" w:rsidRPr="008F44E3">
        <w:rPr>
          <w:rFonts w:ascii="Times New Roman" w:eastAsia="Times New Roman" w:hAnsi="Times New Roman" w:cs="Times New Roman"/>
          <w:sz w:val="24"/>
          <w:szCs w:val="24"/>
        </w:rPr>
        <w:t xml:space="preserve"> jednokratn</w:t>
      </w:r>
      <w:r w:rsidRPr="008F44E3">
        <w:rPr>
          <w:rFonts w:ascii="Times New Roman" w:eastAsia="Times New Roman" w:hAnsi="Times New Roman" w:cs="Times New Roman"/>
          <w:sz w:val="24"/>
          <w:szCs w:val="24"/>
        </w:rPr>
        <w:t>ih</w:t>
      </w:r>
      <w:r w:rsidR="005C5592" w:rsidRPr="008F44E3">
        <w:rPr>
          <w:rFonts w:ascii="Times New Roman" w:eastAsia="Times New Roman" w:hAnsi="Times New Roman" w:cs="Times New Roman"/>
          <w:sz w:val="24"/>
          <w:szCs w:val="24"/>
        </w:rPr>
        <w:t xml:space="preserve"> naknad</w:t>
      </w:r>
      <w:r w:rsidRPr="008F44E3">
        <w:rPr>
          <w:rFonts w:ascii="Times New Roman" w:eastAsia="Times New Roman" w:hAnsi="Times New Roman" w:cs="Times New Roman"/>
          <w:sz w:val="24"/>
          <w:szCs w:val="24"/>
        </w:rPr>
        <w:t>a</w:t>
      </w:r>
      <w:r w:rsidR="005C5592" w:rsidRPr="008F44E3">
        <w:rPr>
          <w:rFonts w:ascii="Times New Roman" w:eastAsia="Times New Roman" w:hAnsi="Times New Roman" w:cs="Times New Roman"/>
          <w:sz w:val="24"/>
          <w:szCs w:val="24"/>
        </w:rPr>
        <w:t xml:space="preserve">, </w:t>
      </w:r>
      <w:r w:rsidRPr="008F44E3">
        <w:rPr>
          <w:rFonts w:ascii="Times New Roman" w:eastAsia="Times New Roman" w:hAnsi="Times New Roman" w:cs="Times New Roman"/>
          <w:sz w:val="24"/>
          <w:szCs w:val="24"/>
        </w:rPr>
        <w:t>1</w:t>
      </w:r>
      <w:r w:rsidR="00873CB0" w:rsidRPr="008F44E3">
        <w:rPr>
          <w:rFonts w:ascii="Times New Roman" w:eastAsia="Times New Roman" w:hAnsi="Times New Roman" w:cs="Times New Roman"/>
          <w:sz w:val="24"/>
          <w:szCs w:val="24"/>
        </w:rPr>
        <w:t xml:space="preserve"> zahtjev odbijen</w:t>
      </w:r>
      <w:r w:rsidR="003E4034" w:rsidRPr="008F44E3">
        <w:rPr>
          <w:rFonts w:ascii="Times New Roman" w:eastAsia="Times New Roman" w:hAnsi="Times New Roman" w:cs="Times New Roman"/>
          <w:sz w:val="24"/>
          <w:szCs w:val="24"/>
        </w:rPr>
        <w:t>,</w:t>
      </w:r>
      <w:r w:rsidR="005C5592" w:rsidRPr="008F44E3">
        <w:rPr>
          <w:rFonts w:ascii="Times New Roman" w:eastAsia="Times New Roman" w:hAnsi="Times New Roman" w:cs="Times New Roman"/>
          <w:sz w:val="24"/>
          <w:szCs w:val="24"/>
        </w:rPr>
        <w:t xml:space="preserve"> temeljem donesenih</w:t>
      </w:r>
      <w:r w:rsidR="00873CB0" w:rsidRPr="008F44E3">
        <w:rPr>
          <w:rFonts w:ascii="Times New Roman" w:eastAsia="Times New Roman" w:hAnsi="Times New Roman" w:cs="Times New Roman"/>
          <w:sz w:val="24"/>
          <w:szCs w:val="24"/>
        </w:rPr>
        <w:t xml:space="preserve"> zaključaka isplaćeno je ukupno</w:t>
      </w:r>
      <w:r w:rsidR="005C5592" w:rsidRPr="008F44E3">
        <w:rPr>
          <w:rFonts w:ascii="Times New Roman" w:eastAsia="Times New Roman" w:hAnsi="Times New Roman" w:cs="Times New Roman"/>
          <w:sz w:val="24"/>
          <w:szCs w:val="24"/>
        </w:rPr>
        <w:t xml:space="preserve"> </w:t>
      </w:r>
      <w:r w:rsidR="008F44E3" w:rsidRPr="008F44E3">
        <w:rPr>
          <w:rFonts w:ascii="Times New Roman" w:eastAsia="Times New Roman" w:hAnsi="Times New Roman" w:cs="Times New Roman"/>
          <w:sz w:val="24"/>
          <w:szCs w:val="24"/>
        </w:rPr>
        <w:t>6.449,00</w:t>
      </w:r>
      <w:r w:rsidR="003E4034" w:rsidRPr="008F44E3">
        <w:rPr>
          <w:rFonts w:ascii="Times New Roman" w:eastAsia="Times New Roman" w:hAnsi="Times New Roman" w:cs="Times New Roman"/>
          <w:bCs/>
          <w:sz w:val="24"/>
          <w:szCs w:val="24"/>
        </w:rPr>
        <w:t>kn</w:t>
      </w:r>
      <w:r w:rsidR="00907ECF" w:rsidRPr="008F44E3">
        <w:rPr>
          <w:rFonts w:ascii="Times New Roman" w:eastAsia="Times New Roman" w:hAnsi="Times New Roman" w:cs="Times New Roman"/>
          <w:bCs/>
          <w:sz w:val="24"/>
          <w:szCs w:val="24"/>
        </w:rPr>
        <w:t>,</w:t>
      </w:r>
    </w:p>
    <w:p w14:paraId="563B01DF" w14:textId="77777777" w:rsidR="003E4034" w:rsidRPr="008F44E3" w:rsidRDefault="008F44E3" w:rsidP="001E4CD5">
      <w:pPr>
        <w:numPr>
          <w:ilvl w:val="0"/>
          <w:numId w:val="3"/>
        </w:numPr>
        <w:spacing w:before="240" w:after="0"/>
        <w:ind w:left="0"/>
        <w:jc w:val="both"/>
        <w:rPr>
          <w:rFonts w:ascii="Times New Roman" w:eastAsia="Times New Roman" w:hAnsi="Times New Roman" w:cs="Times New Roman"/>
          <w:sz w:val="24"/>
          <w:szCs w:val="24"/>
        </w:rPr>
      </w:pPr>
      <w:r w:rsidRPr="008F44E3">
        <w:rPr>
          <w:rFonts w:ascii="Times New Roman" w:eastAsia="Times New Roman" w:hAnsi="Times New Roman" w:cs="Times New Roman"/>
          <w:sz w:val="24"/>
          <w:szCs w:val="24"/>
        </w:rPr>
        <w:lastRenderedPageBreak/>
        <w:t>22</w:t>
      </w:r>
      <w:r w:rsidR="00B9605F" w:rsidRPr="008F44E3">
        <w:rPr>
          <w:rFonts w:ascii="Times New Roman" w:eastAsia="Times New Roman" w:hAnsi="Times New Roman" w:cs="Times New Roman"/>
          <w:sz w:val="24"/>
          <w:szCs w:val="24"/>
        </w:rPr>
        <w:t xml:space="preserve">. </w:t>
      </w:r>
      <w:r w:rsidRPr="008F44E3">
        <w:rPr>
          <w:rFonts w:ascii="Times New Roman" w:eastAsia="Times New Roman" w:hAnsi="Times New Roman" w:cs="Times New Roman"/>
          <w:sz w:val="24"/>
          <w:szCs w:val="24"/>
        </w:rPr>
        <w:t>studenoga</w:t>
      </w:r>
      <w:r w:rsidR="00B9605F" w:rsidRPr="008F44E3">
        <w:rPr>
          <w:rFonts w:ascii="Times New Roman" w:eastAsia="Times New Roman" w:hAnsi="Times New Roman" w:cs="Times New Roman"/>
          <w:sz w:val="24"/>
          <w:szCs w:val="24"/>
        </w:rPr>
        <w:t xml:space="preserve"> 201</w:t>
      </w:r>
      <w:r w:rsidRPr="008F44E3">
        <w:rPr>
          <w:rFonts w:ascii="Times New Roman" w:eastAsia="Times New Roman" w:hAnsi="Times New Roman" w:cs="Times New Roman"/>
          <w:sz w:val="24"/>
          <w:szCs w:val="24"/>
        </w:rPr>
        <w:t>9</w:t>
      </w:r>
      <w:r w:rsidR="00B9605F" w:rsidRPr="008F44E3">
        <w:rPr>
          <w:rFonts w:ascii="Times New Roman" w:eastAsia="Times New Roman" w:hAnsi="Times New Roman" w:cs="Times New Roman"/>
          <w:sz w:val="24"/>
          <w:szCs w:val="24"/>
        </w:rPr>
        <w:t xml:space="preserve">.: doneseni zaključci za isplatu </w:t>
      </w:r>
      <w:r w:rsidRPr="008F44E3">
        <w:rPr>
          <w:rFonts w:ascii="Times New Roman" w:eastAsia="Times New Roman" w:hAnsi="Times New Roman" w:cs="Times New Roman"/>
          <w:sz w:val="24"/>
          <w:szCs w:val="24"/>
        </w:rPr>
        <w:t>5</w:t>
      </w:r>
      <w:r w:rsidR="00890FFA" w:rsidRPr="008F44E3">
        <w:rPr>
          <w:rFonts w:ascii="Times New Roman" w:eastAsia="Times New Roman" w:hAnsi="Times New Roman" w:cs="Times New Roman"/>
          <w:sz w:val="24"/>
          <w:szCs w:val="24"/>
        </w:rPr>
        <w:t xml:space="preserve"> jednokratn</w:t>
      </w:r>
      <w:r w:rsidRPr="008F44E3">
        <w:rPr>
          <w:rFonts w:ascii="Times New Roman" w:eastAsia="Times New Roman" w:hAnsi="Times New Roman" w:cs="Times New Roman"/>
          <w:sz w:val="24"/>
          <w:szCs w:val="24"/>
        </w:rPr>
        <w:t>ih</w:t>
      </w:r>
      <w:r w:rsidR="00890FFA" w:rsidRPr="008F44E3">
        <w:rPr>
          <w:rFonts w:ascii="Times New Roman" w:eastAsia="Times New Roman" w:hAnsi="Times New Roman" w:cs="Times New Roman"/>
          <w:sz w:val="24"/>
          <w:szCs w:val="24"/>
        </w:rPr>
        <w:t xml:space="preserve"> naknad</w:t>
      </w:r>
      <w:r w:rsidRPr="008F44E3">
        <w:rPr>
          <w:rFonts w:ascii="Times New Roman" w:eastAsia="Times New Roman" w:hAnsi="Times New Roman" w:cs="Times New Roman"/>
          <w:sz w:val="24"/>
          <w:szCs w:val="24"/>
        </w:rPr>
        <w:t>a</w:t>
      </w:r>
      <w:r w:rsidR="00890FFA" w:rsidRPr="008F44E3">
        <w:rPr>
          <w:rFonts w:ascii="Times New Roman" w:eastAsia="Times New Roman" w:hAnsi="Times New Roman" w:cs="Times New Roman"/>
          <w:sz w:val="24"/>
          <w:szCs w:val="24"/>
        </w:rPr>
        <w:t xml:space="preserve">, </w:t>
      </w:r>
      <w:r w:rsidRPr="008F44E3">
        <w:rPr>
          <w:rFonts w:ascii="Times New Roman" w:eastAsia="Times New Roman" w:hAnsi="Times New Roman" w:cs="Times New Roman"/>
          <w:sz w:val="24"/>
          <w:szCs w:val="24"/>
        </w:rPr>
        <w:t>2</w:t>
      </w:r>
      <w:r w:rsidR="00890FFA" w:rsidRPr="008F44E3">
        <w:rPr>
          <w:rFonts w:ascii="Times New Roman" w:eastAsia="Times New Roman" w:hAnsi="Times New Roman" w:cs="Times New Roman"/>
          <w:sz w:val="24"/>
          <w:szCs w:val="24"/>
        </w:rPr>
        <w:t xml:space="preserve"> zahtjeva odbijeno, temeljem donesenih zaključaka isplaćeno ukupno </w:t>
      </w:r>
      <w:r w:rsidRPr="008F44E3">
        <w:rPr>
          <w:rFonts w:ascii="Times New Roman" w:eastAsia="Times New Roman" w:hAnsi="Times New Roman" w:cs="Times New Roman"/>
          <w:sz w:val="24"/>
          <w:szCs w:val="24"/>
        </w:rPr>
        <w:t>8</w:t>
      </w:r>
      <w:r w:rsidR="00890FFA" w:rsidRPr="008F44E3">
        <w:rPr>
          <w:rFonts w:ascii="Times New Roman" w:eastAsia="Times New Roman" w:hAnsi="Times New Roman" w:cs="Times New Roman"/>
          <w:sz w:val="24"/>
          <w:szCs w:val="24"/>
        </w:rPr>
        <w:t>.</w:t>
      </w:r>
      <w:r w:rsidRPr="008F44E3">
        <w:rPr>
          <w:rFonts w:ascii="Times New Roman" w:eastAsia="Times New Roman" w:hAnsi="Times New Roman" w:cs="Times New Roman"/>
          <w:sz w:val="24"/>
          <w:szCs w:val="24"/>
        </w:rPr>
        <w:t>3</w:t>
      </w:r>
      <w:r w:rsidR="00890FFA" w:rsidRPr="008F44E3">
        <w:rPr>
          <w:rFonts w:ascii="Times New Roman" w:eastAsia="Times New Roman" w:hAnsi="Times New Roman" w:cs="Times New Roman"/>
          <w:sz w:val="24"/>
          <w:szCs w:val="24"/>
        </w:rPr>
        <w:t>00,00 kn.</w:t>
      </w:r>
    </w:p>
    <w:p w14:paraId="30C3AEE4" w14:textId="77777777" w:rsidR="00873CB0" w:rsidRPr="006B0A38" w:rsidRDefault="00685140" w:rsidP="008C72C3">
      <w:pPr>
        <w:pStyle w:val="Naslov4"/>
      </w:pPr>
      <w:bookmarkStart w:id="136" w:name="_Toc473697040"/>
      <w:bookmarkStart w:id="137" w:name="_Toc32919570"/>
      <w:r w:rsidRPr="006B0A38">
        <w:t>4.2.1.</w:t>
      </w:r>
      <w:r w:rsidR="008C72C3">
        <w:t>8</w:t>
      </w:r>
      <w:r w:rsidR="00873CB0" w:rsidRPr="006B0A38">
        <w:t>.</w:t>
      </w:r>
      <w:r w:rsidR="00797212" w:rsidRPr="006B0A38">
        <w:t xml:space="preserve">2. </w:t>
      </w:r>
      <w:r w:rsidR="00873CB0" w:rsidRPr="006B0A38">
        <w:t>Troškovi stanovanja</w:t>
      </w:r>
      <w:bookmarkEnd w:id="136"/>
      <w:bookmarkEnd w:id="137"/>
    </w:p>
    <w:p w14:paraId="5E19235D" w14:textId="77777777" w:rsidR="00907ECF" w:rsidRPr="006B0A38" w:rsidRDefault="00907ECF" w:rsidP="001E4CD5">
      <w:pPr>
        <w:suppressAutoHyphens/>
        <w:spacing w:before="240" w:after="0"/>
        <w:jc w:val="both"/>
        <w:rPr>
          <w:rFonts w:ascii="Times New Roman" w:eastAsia="Times New Roman" w:hAnsi="Times New Roman" w:cs="Times New Roman"/>
          <w:color w:val="000000"/>
          <w:sz w:val="24"/>
          <w:szCs w:val="24"/>
          <w:shd w:val="clear" w:color="auto" w:fill="FFFFFF"/>
        </w:rPr>
      </w:pPr>
      <w:r w:rsidRPr="006B0A38">
        <w:rPr>
          <w:rFonts w:ascii="Times New Roman" w:eastAsia="Times New Roman" w:hAnsi="Times New Roman" w:cs="Times New Roman"/>
          <w:color w:val="000000"/>
          <w:sz w:val="24"/>
          <w:szCs w:val="24"/>
          <w:shd w:val="clear" w:color="auto" w:fill="FFFFFF"/>
        </w:rPr>
        <w:t xml:space="preserve">U </w:t>
      </w:r>
      <w:r w:rsidR="005D3145" w:rsidRPr="006B0A38">
        <w:rPr>
          <w:rFonts w:ascii="Times New Roman" w:eastAsia="Times New Roman" w:hAnsi="Times New Roman" w:cs="Times New Roman"/>
          <w:color w:val="000000"/>
          <w:sz w:val="24"/>
          <w:szCs w:val="24"/>
          <w:shd w:val="clear" w:color="auto" w:fill="FFFFFF"/>
        </w:rPr>
        <w:t xml:space="preserve">drugoj </w:t>
      </w:r>
      <w:r w:rsidRPr="006B0A38">
        <w:rPr>
          <w:rFonts w:ascii="Times New Roman" w:eastAsia="Times New Roman" w:hAnsi="Times New Roman" w:cs="Times New Roman"/>
          <w:color w:val="000000"/>
          <w:sz w:val="24"/>
          <w:szCs w:val="24"/>
          <w:shd w:val="clear" w:color="auto" w:fill="FFFFFF"/>
        </w:rPr>
        <w:t>polovici 2018</w:t>
      </w:r>
      <w:r w:rsidR="00873CB0" w:rsidRPr="006B0A38">
        <w:rPr>
          <w:rFonts w:ascii="Times New Roman" w:eastAsia="Times New Roman" w:hAnsi="Times New Roman" w:cs="Times New Roman"/>
          <w:color w:val="000000"/>
          <w:sz w:val="24"/>
          <w:szCs w:val="24"/>
          <w:shd w:val="clear" w:color="auto" w:fill="FFFFFF"/>
        </w:rPr>
        <w:t>. go</w:t>
      </w:r>
      <w:r w:rsidRPr="006B0A38">
        <w:rPr>
          <w:rFonts w:ascii="Times New Roman" w:eastAsia="Times New Roman" w:hAnsi="Times New Roman" w:cs="Times New Roman"/>
          <w:color w:val="000000"/>
          <w:sz w:val="24"/>
          <w:szCs w:val="24"/>
          <w:shd w:val="clear" w:color="auto" w:fill="FFFFFF"/>
        </w:rPr>
        <w:t xml:space="preserve">dine Grad Pregrada zaprimio je </w:t>
      </w:r>
      <w:r w:rsidR="00890FFA" w:rsidRPr="006B0A38">
        <w:rPr>
          <w:rFonts w:ascii="Times New Roman" w:eastAsia="Times New Roman" w:hAnsi="Times New Roman" w:cs="Times New Roman"/>
          <w:color w:val="000000"/>
          <w:sz w:val="24"/>
          <w:szCs w:val="24"/>
          <w:shd w:val="clear" w:color="auto" w:fill="FFFFFF"/>
        </w:rPr>
        <w:t>3</w:t>
      </w:r>
      <w:r w:rsidR="00873CB0" w:rsidRPr="006B0A38">
        <w:rPr>
          <w:rFonts w:ascii="Times New Roman" w:eastAsia="Times New Roman" w:hAnsi="Times New Roman" w:cs="Times New Roman"/>
          <w:color w:val="000000"/>
          <w:sz w:val="24"/>
          <w:szCs w:val="24"/>
          <w:shd w:val="clear" w:color="auto" w:fill="FFFFFF"/>
        </w:rPr>
        <w:t xml:space="preserve"> zahtjeva za priznavanje prava na troškove stanovanja</w:t>
      </w:r>
      <w:r w:rsidR="00E2681D" w:rsidRPr="006B0A38">
        <w:rPr>
          <w:rFonts w:ascii="Times New Roman" w:eastAsia="Times New Roman" w:hAnsi="Times New Roman" w:cs="Times New Roman"/>
          <w:color w:val="000000"/>
          <w:sz w:val="24"/>
          <w:szCs w:val="24"/>
          <w:shd w:val="clear" w:color="auto" w:fill="FFFFFF"/>
        </w:rPr>
        <w:t xml:space="preserve">, </w:t>
      </w:r>
      <w:r w:rsidRPr="006B0A38">
        <w:rPr>
          <w:rFonts w:ascii="Times New Roman" w:eastAsia="Times New Roman" w:hAnsi="Times New Roman" w:cs="Times New Roman"/>
          <w:color w:val="000000"/>
          <w:sz w:val="24"/>
          <w:szCs w:val="24"/>
          <w:shd w:val="clear" w:color="auto" w:fill="FFFFFF"/>
        </w:rPr>
        <w:t>te su oba</w:t>
      </w:r>
      <w:r w:rsidR="00B4151C" w:rsidRPr="006B0A38">
        <w:rPr>
          <w:rFonts w:ascii="Times New Roman" w:eastAsia="Times New Roman" w:hAnsi="Times New Roman" w:cs="Times New Roman"/>
          <w:color w:val="000000"/>
          <w:sz w:val="24"/>
          <w:szCs w:val="24"/>
          <w:shd w:val="clear" w:color="auto" w:fill="FFFFFF"/>
        </w:rPr>
        <w:t xml:space="preserve"> poz</w:t>
      </w:r>
      <w:r w:rsidRPr="006B0A38">
        <w:rPr>
          <w:rFonts w:ascii="Times New Roman" w:eastAsia="Times New Roman" w:hAnsi="Times New Roman" w:cs="Times New Roman"/>
          <w:color w:val="000000"/>
          <w:sz w:val="24"/>
          <w:szCs w:val="24"/>
          <w:shd w:val="clear" w:color="auto" w:fill="FFFFFF"/>
        </w:rPr>
        <w:t>itivno r</w:t>
      </w:r>
      <w:r w:rsidR="007E1840" w:rsidRPr="006B0A38">
        <w:rPr>
          <w:rFonts w:ascii="Times New Roman" w:eastAsia="Times New Roman" w:hAnsi="Times New Roman" w:cs="Times New Roman"/>
          <w:color w:val="000000"/>
          <w:sz w:val="24"/>
          <w:szCs w:val="24"/>
          <w:shd w:val="clear" w:color="auto" w:fill="FFFFFF"/>
        </w:rPr>
        <w:t>i</w:t>
      </w:r>
      <w:r w:rsidRPr="006B0A38">
        <w:rPr>
          <w:rFonts w:ascii="Times New Roman" w:eastAsia="Times New Roman" w:hAnsi="Times New Roman" w:cs="Times New Roman"/>
          <w:color w:val="000000"/>
          <w:sz w:val="24"/>
          <w:szCs w:val="24"/>
          <w:shd w:val="clear" w:color="auto" w:fill="FFFFFF"/>
        </w:rPr>
        <w:t>ješena</w:t>
      </w:r>
      <w:r w:rsidR="00B4151C" w:rsidRPr="006B0A38">
        <w:rPr>
          <w:rFonts w:ascii="Times New Roman" w:eastAsia="Times New Roman" w:hAnsi="Times New Roman" w:cs="Times New Roman"/>
          <w:color w:val="000000"/>
          <w:sz w:val="24"/>
          <w:szCs w:val="24"/>
          <w:shd w:val="clear" w:color="auto" w:fill="FFFFFF"/>
        </w:rPr>
        <w:t>.</w:t>
      </w:r>
      <w:r w:rsidR="00E2681D" w:rsidRPr="006B0A38">
        <w:rPr>
          <w:rFonts w:ascii="Times New Roman" w:eastAsia="Times New Roman" w:hAnsi="Times New Roman" w:cs="Times New Roman"/>
          <w:color w:val="000000"/>
          <w:sz w:val="24"/>
          <w:szCs w:val="24"/>
          <w:shd w:val="clear" w:color="auto" w:fill="FFFFFF"/>
        </w:rPr>
        <w:t xml:space="preserve"> </w:t>
      </w:r>
    </w:p>
    <w:p w14:paraId="056E8C04" w14:textId="77777777" w:rsidR="00B4151C" w:rsidRPr="006B0A38" w:rsidRDefault="00B4151C" w:rsidP="001E4CD5">
      <w:pPr>
        <w:suppressAutoHyphens/>
        <w:spacing w:before="240" w:after="0"/>
        <w:jc w:val="both"/>
        <w:rPr>
          <w:rFonts w:ascii="Times New Roman" w:eastAsia="Times New Roman" w:hAnsi="Times New Roman" w:cs="Times New Roman"/>
          <w:sz w:val="24"/>
          <w:szCs w:val="24"/>
          <w:shd w:val="clear" w:color="auto" w:fill="FFFFFF"/>
        </w:rPr>
      </w:pPr>
      <w:r w:rsidRPr="006B0A38">
        <w:rPr>
          <w:rFonts w:ascii="Times New Roman" w:eastAsia="Times New Roman" w:hAnsi="Times New Roman" w:cs="Times New Roman"/>
          <w:sz w:val="24"/>
          <w:szCs w:val="24"/>
          <w:shd w:val="clear" w:color="auto" w:fill="FFFFFF"/>
        </w:rPr>
        <w:t xml:space="preserve">Ukupan iznos proračunskih sredstava utrošenih za </w:t>
      </w:r>
      <w:r w:rsidR="00890FFA" w:rsidRPr="006B0A38">
        <w:rPr>
          <w:rFonts w:ascii="Times New Roman" w:eastAsia="Times New Roman" w:hAnsi="Times New Roman" w:cs="Times New Roman"/>
          <w:sz w:val="24"/>
          <w:szCs w:val="24"/>
          <w:shd w:val="clear" w:color="auto" w:fill="FFFFFF"/>
        </w:rPr>
        <w:t>drugih</w:t>
      </w:r>
      <w:r w:rsidRPr="006B0A38">
        <w:rPr>
          <w:rFonts w:ascii="Times New Roman" w:eastAsia="Times New Roman" w:hAnsi="Times New Roman" w:cs="Times New Roman"/>
          <w:sz w:val="24"/>
          <w:szCs w:val="24"/>
          <w:shd w:val="clear" w:color="auto" w:fill="FFFFFF"/>
        </w:rPr>
        <w:t xml:space="preserve"> </w:t>
      </w:r>
      <w:r w:rsidR="00F030EF" w:rsidRPr="006B0A38">
        <w:rPr>
          <w:rFonts w:ascii="Times New Roman" w:eastAsia="Times New Roman" w:hAnsi="Times New Roman" w:cs="Times New Roman"/>
          <w:sz w:val="24"/>
          <w:szCs w:val="24"/>
          <w:shd w:val="clear" w:color="auto" w:fill="FFFFFF"/>
        </w:rPr>
        <w:t xml:space="preserve">šest </w:t>
      </w:r>
      <w:r w:rsidRPr="006B0A38">
        <w:rPr>
          <w:rFonts w:ascii="Times New Roman" w:eastAsia="Times New Roman" w:hAnsi="Times New Roman" w:cs="Times New Roman"/>
          <w:sz w:val="24"/>
          <w:szCs w:val="24"/>
          <w:shd w:val="clear" w:color="auto" w:fill="FFFFFF"/>
        </w:rPr>
        <w:t xml:space="preserve">mjeseci </w:t>
      </w:r>
      <w:r w:rsidR="00F030EF" w:rsidRPr="006B0A38">
        <w:rPr>
          <w:rFonts w:ascii="Times New Roman" w:eastAsia="Times New Roman" w:hAnsi="Times New Roman" w:cs="Times New Roman"/>
          <w:sz w:val="24"/>
          <w:szCs w:val="24"/>
          <w:shd w:val="clear" w:color="auto" w:fill="FFFFFF"/>
        </w:rPr>
        <w:t>2018.</w:t>
      </w:r>
      <w:r w:rsidRPr="006B0A38">
        <w:rPr>
          <w:rFonts w:ascii="Times New Roman" w:eastAsia="Times New Roman" w:hAnsi="Times New Roman" w:cs="Times New Roman"/>
          <w:sz w:val="24"/>
          <w:szCs w:val="24"/>
          <w:shd w:val="clear" w:color="auto" w:fill="FFFFFF"/>
        </w:rPr>
        <w:t xml:space="preserve"> godine za podmirenje troškova stanovanja iznosi</w:t>
      </w:r>
      <w:r w:rsidR="00907ECF" w:rsidRPr="006B0A38">
        <w:rPr>
          <w:rFonts w:ascii="Times New Roman" w:eastAsia="Times New Roman" w:hAnsi="Times New Roman" w:cs="Times New Roman"/>
          <w:sz w:val="24"/>
          <w:szCs w:val="24"/>
          <w:shd w:val="clear" w:color="auto" w:fill="FFFFFF"/>
        </w:rPr>
        <w:t xml:space="preserve"> 2</w:t>
      </w:r>
      <w:r w:rsidR="00F030EF" w:rsidRPr="006B0A38">
        <w:rPr>
          <w:rFonts w:ascii="Times New Roman" w:eastAsia="Times New Roman" w:hAnsi="Times New Roman" w:cs="Times New Roman"/>
          <w:sz w:val="24"/>
          <w:szCs w:val="24"/>
          <w:shd w:val="clear" w:color="auto" w:fill="FFFFFF"/>
        </w:rPr>
        <w:t>6</w:t>
      </w:r>
      <w:r w:rsidR="00907ECF" w:rsidRPr="006B0A38">
        <w:rPr>
          <w:rFonts w:ascii="Times New Roman" w:eastAsia="Times New Roman" w:hAnsi="Times New Roman" w:cs="Times New Roman"/>
          <w:sz w:val="24"/>
          <w:szCs w:val="24"/>
          <w:shd w:val="clear" w:color="auto" w:fill="FFFFFF"/>
        </w:rPr>
        <w:t>.</w:t>
      </w:r>
      <w:r w:rsidR="00F030EF" w:rsidRPr="006B0A38">
        <w:rPr>
          <w:rFonts w:ascii="Times New Roman" w:eastAsia="Times New Roman" w:hAnsi="Times New Roman" w:cs="Times New Roman"/>
          <w:sz w:val="24"/>
          <w:szCs w:val="24"/>
          <w:shd w:val="clear" w:color="auto" w:fill="FFFFFF"/>
        </w:rPr>
        <w:t>765</w:t>
      </w:r>
      <w:r w:rsidR="00907ECF" w:rsidRPr="006B0A38">
        <w:rPr>
          <w:rFonts w:ascii="Times New Roman" w:eastAsia="Times New Roman" w:hAnsi="Times New Roman" w:cs="Times New Roman"/>
          <w:sz w:val="24"/>
          <w:szCs w:val="24"/>
          <w:shd w:val="clear" w:color="auto" w:fill="FFFFFF"/>
        </w:rPr>
        <w:t>,</w:t>
      </w:r>
      <w:r w:rsidR="00F030EF" w:rsidRPr="006B0A38">
        <w:rPr>
          <w:rFonts w:ascii="Times New Roman" w:eastAsia="Times New Roman" w:hAnsi="Times New Roman" w:cs="Times New Roman"/>
          <w:sz w:val="24"/>
          <w:szCs w:val="24"/>
          <w:shd w:val="clear" w:color="auto" w:fill="FFFFFF"/>
        </w:rPr>
        <w:t>03</w:t>
      </w:r>
      <w:r w:rsidR="00907ECF" w:rsidRPr="006B0A38">
        <w:rPr>
          <w:rFonts w:ascii="Times New Roman" w:eastAsia="Times New Roman" w:hAnsi="Times New Roman" w:cs="Times New Roman"/>
          <w:sz w:val="24"/>
          <w:szCs w:val="24"/>
          <w:shd w:val="clear" w:color="auto" w:fill="FFFFFF"/>
        </w:rPr>
        <w:t xml:space="preserve"> za ukupno 2</w:t>
      </w:r>
      <w:r w:rsidR="00890FFA" w:rsidRPr="006B0A38">
        <w:rPr>
          <w:rFonts w:ascii="Times New Roman" w:eastAsia="Times New Roman" w:hAnsi="Times New Roman" w:cs="Times New Roman"/>
          <w:sz w:val="24"/>
          <w:szCs w:val="24"/>
          <w:shd w:val="clear" w:color="auto" w:fill="FFFFFF"/>
        </w:rPr>
        <w:t>9</w:t>
      </w:r>
      <w:r w:rsidR="00907ECF" w:rsidRPr="006B0A38">
        <w:rPr>
          <w:rFonts w:ascii="Times New Roman" w:eastAsia="Times New Roman" w:hAnsi="Times New Roman" w:cs="Times New Roman"/>
          <w:sz w:val="24"/>
          <w:szCs w:val="24"/>
          <w:shd w:val="clear" w:color="auto" w:fill="FFFFFF"/>
        </w:rPr>
        <w:t xml:space="preserve"> korisnika od čega </w:t>
      </w:r>
      <w:r w:rsidR="00890FFA" w:rsidRPr="006B0A38">
        <w:rPr>
          <w:rFonts w:ascii="Times New Roman" w:eastAsia="Times New Roman" w:hAnsi="Times New Roman" w:cs="Times New Roman"/>
          <w:sz w:val="24"/>
          <w:szCs w:val="24"/>
          <w:shd w:val="clear" w:color="auto" w:fill="FFFFFF"/>
        </w:rPr>
        <w:t>21</w:t>
      </w:r>
      <w:r w:rsidR="00907ECF" w:rsidRPr="006B0A38">
        <w:rPr>
          <w:rFonts w:ascii="Times New Roman" w:eastAsia="Times New Roman" w:hAnsi="Times New Roman" w:cs="Times New Roman"/>
          <w:sz w:val="24"/>
          <w:szCs w:val="24"/>
          <w:shd w:val="clear" w:color="auto" w:fill="FFFFFF"/>
        </w:rPr>
        <w:t xml:space="preserve"> samca i </w:t>
      </w:r>
      <w:r w:rsidR="00890FFA" w:rsidRPr="006B0A38">
        <w:rPr>
          <w:rFonts w:ascii="Times New Roman" w:eastAsia="Times New Roman" w:hAnsi="Times New Roman" w:cs="Times New Roman"/>
          <w:sz w:val="24"/>
          <w:szCs w:val="24"/>
          <w:shd w:val="clear" w:color="auto" w:fill="FFFFFF"/>
        </w:rPr>
        <w:t>8</w:t>
      </w:r>
      <w:r w:rsidRPr="006B0A38">
        <w:rPr>
          <w:rFonts w:ascii="Times New Roman" w:eastAsia="Times New Roman" w:hAnsi="Times New Roman" w:cs="Times New Roman"/>
          <w:sz w:val="24"/>
          <w:szCs w:val="24"/>
          <w:shd w:val="clear" w:color="auto" w:fill="FFFFFF"/>
        </w:rPr>
        <w:t xml:space="preserve"> kućanstava.</w:t>
      </w:r>
    </w:p>
    <w:p w14:paraId="7CFE3823" w14:textId="77777777" w:rsidR="00B4151C" w:rsidRPr="006B0A38" w:rsidRDefault="00685140" w:rsidP="008C72C3">
      <w:pPr>
        <w:pStyle w:val="Naslov4"/>
        <w:rPr>
          <w:shd w:val="clear" w:color="auto" w:fill="FFFFFF"/>
        </w:rPr>
      </w:pPr>
      <w:bookmarkStart w:id="138" w:name="_Toc32919571"/>
      <w:r w:rsidRPr="006B0A38">
        <w:rPr>
          <w:shd w:val="clear" w:color="auto" w:fill="FFFFFF"/>
        </w:rPr>
        <w:t>4.2.1.</w:t>
      </w:r>
      <w:r w:rsidR="008C72C3">
        <w:rPr>
          <w:shd w:val="clear" w:color="auto" w:fill="FFFFFF"/>
        </w:rPr>
        <w:t>8</w:t>
      </w:r>
      <w:r w:rsidR="00D46A3E" w:rsidRPr="006B0A38">
        <w:rPr>
          <w:shd w:val="clear" w:color="auto" w:fill="FFFFFF"/>
        </w:rPr>
        <w:t>.</w:t>
      </w:r>
      <w:r w:rsidR="00797212" w:rsidRPr="006B0A38">
        <w:rPr>
          <w:shd w:val="clear" w:color="auto" w:fill="FFFFFF"/>
        </w:rPr>
        <w:t xml:space="preserve">3. </w:t>
      </w:r>
      <w:r w:rsidR="00D46A3E" w:rsidRPr="006B0A38">
        <w:rPr>
          <w:shd w:val="clear" w:color="auto" w:fill="FFFFFF"/>
        </w:rPr>
        <w:t xml:space="preserve"> </w:t>
      </w:r>
      <w:r w:rsidR="00B4151C" w:rsidRPr="006B0A38">
        <w:rPr>
          <w:shd w:val="clear" w:color="auto" w:fill="FFFFFF"/>
        </w:rPr>
        <w:t>Troškovi ogrjeva</w:t>
      </w:r>
      <w:bookmarkEnd w:id="138"/>
    </w:p>
    <w:p w14:paraId="3FBC89E1" w14:textId="77777777" w:rsidR="000B6674" w:rsidRPr="006B0A38" w:rsidRDefault="000B6674" w:rsidP="001E4CD5">
      <w:pPr>
        <w:spacing w:before="240"/>
        <w:jc w:val="both"/>
        <w:rPr>
          <w:rFonts w:ascii="Times New Roman" w:hAnsi="Times New Roman" w:cs="Times New Roman"/>
          <w:sz w:val="24"/>
          <w:szCs w:val="24"/>
        </w:rPr>
      </w:pPr>
      <w:r w:rsidRPr="006B0A38">
        <w:rPr>
          <w:rFonts w:ascii="Times New Roman" w:hAnsi="Times New Roman" w:cs="Times New Roman"/>
          <w:sz w:val="24"/>
          <w:szCs w:val="24"/>
        </w:rPr>
        <w:t>Odlukom župana o visini pomoći korisnic</w:t>
      </w:r>
      <w:r w:rsidR="007E1840" w:rsidRPr="006B0A38">
        <w:rPr>
          <w:rFonts w:ascii="Times New Roman" w:hAnsi="Times New Roman" w:cs="Times New Roman"/>
          <w:sz w:val="24"/>
          <w:szCs w:val="24"/>
        </w:rPr>
        <w:t>ima koji se griju na drva u 2018. godini (Službeni glasnik KZŽ 8/18</w:t>
      </w:r>
      <w:r w:rsidRPr="006B0A38">
        <w:rPr>
          <w:rFonts w:ascii="Times New Roman" w:hAnsi="Times New Roman" w:cs="Times New Roman"/>
          <w:sz w:val="24"/>
          <w:szCs w:val="24"/>
        </w:rPr>
        <w:t xml:space="preserve">) utvrđena je visina pomoći korisnicima koja za ovu godinu iznosi 950,00 kuna. Sukladno člancima 43. </w:t>
      </w:r>
      <w:r w:rsidR="003551C4" w:rsidRPr="006B0A38">
        <w:rPr>
          <w:rFonts w:ascii="Times New Roman" w:hAnsi="Times New Roman" w:cs="Times New Roman"/>
          <w:sz w:val="24"/>
          <w:szCs w:val="24"/>
        </w:rPr>
        <w:t>i</w:t>
      </w:r>
      <w:r w:rsidRPr="006B0A38">
        <w:rPr>
          <w:rFonts w:ascii="Times New Roman" w:hAnsi="Times New Roman" w:cs="Times New Roman"/>
          <w:sz w:val="24"/>
          <w:szCs w:val="24"/>
        </w:rPr>
        <w:t xml:space="preserve"> 100. Zakona o socijalnoj skrbi (NN 157/13, 152/14, 99/15 i 52/16</w:t>
      </w:r>
      <w:r w:rsidR="007E1840" w:rsidRPr="006B0A38">
        <w:rPr>
          <w:rFonts w:ascii="Times New Roman" w:hAnsi="Times New Roman" w:cs="Times New Roman"/>
          <w:sz w:val="24"/>
          <w:szCs w:val="24"/>
        </w:rPr>
        <w:t>, 16/17, 130/17</w:t>
      </w:r>
      <w:r w:rsidRPr="006B0A38">
        <w:rPr>
          <w:rFonts w:ascii="Times New Roman" w:hAnsi="Times New Roman" w:cs="Times New Roman"/>
          <w:sz w:val="24"/>
          <w:szCs w:val="24"/>
        </w:rPr>
        <w:t>) kao i Uputi Ministarstva socijalne politike i mladih, o priznavanju prava na naknadu troškova ogrjeva odlučuju jedinica područne (regionalne) samouprave</w:t>
      </w:r>
      <w:r w:rsidR="007D7539" w:rsidRPr="006B0A38">
        <w:rPr>
          <w:rFonts w:ascii="Times New Roman" w:hAnsi="Times New Roman" w:cs="Times New Roman"/>
          <w:sz w:val="24"/>
          <w:szCs w:val="24"/>
        </w:rPr>
        <w:t>. Radi provedbe pojedinačnih postupaka rješavanja o pravu, jedinice lokalne samouprave dostavljaju Upravnom odjelu za zdravstvo, socijalnu skrb, udruge i mlade, Krapinsko- zagorske županije, popis samaca i kućanstava korisnika ZMN koji se griju na drva, a koji imaju prebivalište na njihovom području.</w:t>
      </w:r>
    </w:p>
    <w:p w14:paraId="3F025D9F" w14:textId="77777777" w:rsidR="009F7165" w:rsidRPr="006B0A38" w:rsidRDefault="007D7539" w:rsidP="001E4CD5">
      <w:pPr>
        <w:spacing w:before="240"/>
        <w:jc w:val="both"/>
        <w:rPr>
          <w:rFonts w:ascii="Times New Roman" w:hAnsi="Times New Roman" w:cs="Times New Roman"/>
          <w:sz w:val="24"/>
          <w:szCs w:val="24"/>
        </w:rPr>
      </w:pPr>
      <w:r w:rsidRPr="006B0A38">
        <w:rPr>
          <w:rFonts w:ascii="Times New Roman" w:hAnsi="Times New Roman" w:cs="Times New Roman"/>
          <w:sz w:val="24"/>
          <w:szCs w:val="24"/>
        </w:rPr>
        <w:t>Upravni odjel za opće poslove i društvene djelatnosti izradio je popis u suradnji sa CZSS Krapina, Podružnica Pregrada</w:t>
      </w:r>
      <w:r w:rsidR="00221388" w:rsidRPr="006B0A38">
        <w:rPr>
          <w:rFonts w:ascii="Times New Roman" w:hAnsi="Times New Roman" w:cs="Times New Roman"/>
          <w:sz w:val="24"/>
          <w:szCs w:val="24"/>
        </w:rPr>
        <w:t>, koji j</w:t>
      </w:r>
      <w:r w:rsidRPr="006B0A38">
        <w:rPr>
          <w:rFonts w:ascii="Times New Roman" w:hAnsi="Times New Roman" w:cs="Times New Roman"/>
          <w:sz w:val="24"/>
          <w:szCs w:val="24"/>
        </w:rPr>
        <w:t xml:space="preserve">e </w:t>
      </w:r>
      <w:r w:rsidR="00221388" w:rsidRPr="006B0A38">
        <w:rPr>
          <w:rFonts w:ascii="Times New Roman" w:hAnsi="Times New Roman" w:cs="Times New Roman"/>
          <w:sz w:val="24"/>
          <w:szCs w:val="24"/>
        </w:rPr>
        <w:t xml:space="preserve">dostavio </w:t>
      </w:r>
      <w:r w:rsidRPr="006B0A38">
        <w:rPr>
          <w:rFonts w:ascii="Times New Roman" w:hAnsi="Times New Roman" w:cs="Times New Roman"/>
          <w:sz w:val="24"/>
          <w:szCs w:val="24"/>
        </w:rPr>
        <w:t>zajedno s rješenjima CZSS Krapina, Podružnice Pregrada za sve korisnike na popisu prethodno navedenom Upravnom odjelu KZŽ.</w:t>
      </w:r>
    </w:p>
    <w:p w14:paraId="58CE7148" w14:textId="77777777" w:rsidR="00873CB0" w:rsidRPr="006B0A38" w:rsidRDefault="00D46A3E" w:rsidP="008C72C3">
      <w:pPr>
        <w:pStyle w:val="Naslov4"/>
      </w:pPr>
      <w:bookmarkStart w:id="139" w:name="_Toc473697041"/>
      <w:bookmarkStart w:id="140" w:name="_Toc32919572"/>
      <w:r w:rsidRPr="006B0A38">
        <w:t>4.2.</w:t>
      </w:r>
      <w:r w:rsidR="00685140" w:rsidRPr="006B0A38">
        <w:t>1.</w:t>
      </w:r>
      <w:r w:rsidR="008C72C3">
        <w:t>8</w:t>
      </w:r>
      <w:r w:rsidR="007D7539" w:rsidRPr="006B0A38">
        <w:t>.4</w:t>
      </w:r>
      <w:r w:rsidR="00873CB0" w:rsidRPr="006B0A38">
        <w:t xml:space="preserve">. </w:t>
      </w:r>
      <w:r w:rsidR="00797212" w:rsidRPr="006B0A38">
        <w:t xml:space="preserve"> </w:t>
      </w:r>
      <w:r w:rsidR="00873CB0" w:rsidRPr="006B0A38">
        <w:t>Naknada za novorođeno dijete</w:t>
      </w:r>
      <w:bookmarkEnd w:id="139"/>
      <w:bookmarkEnd w:id="140"/>
    </w:p>
    <w:p w14:paraId="02DCACCE" w14:textId="77777777" w:rsidR="009F7165" w:rsidRPr="006B0A38" w:rsidRDefault="007E1840" w:rsidP="001E4CD5">
      <w:pPr>
        <w:spacing w:before="240" w:after="0"/>
        <w:jc w:val="both"/>
        <w:rPr>
          <w:rFonts w:ascii="Times New Roman" w:eastAsia="Times New Roman" w:hAnsi="Times New Roman" w:cs="Times New Roman"/>
          <w:color w:val="000000"/>
          <w:sz w:val="24"/>
          <w:szCs w:val="24"/>
        </w:rPr>
      </w:pPr>
      <w:r w:rsidRPr="006B0A38">
        <w:rPr>
          <w:rFonts w:ascii="Times New Roman" w:eastAsia="Times New Roman" w:hAnsi="Times New Roman" w:cs="Times New Roman"/>
          <w:color w:val="000000"/>
          <w:sz w:val="24"/>
          <w:szCs w:val="24"/>
        </w:rPr>
        <w:t>Od 01.0</w:t>
      </w:r>
      <w:r w:rsidR="001B033C" w:rsidRPr="006B0A38">
        <w:rPr>
          <w:rFonts w:ascii="Times New Roman" w:eastAsia="Times New Roman" w:hAnsi="Times New Roman" w:cs="Times New Roman"/>
          <w:color w:val="000000"/>
          <w:sz w:val="24"/>
          <w:szCs w:val="24"/>
        </w:rPr>
        <w:t>7</w:t>
      </w:r>
      <w:r w:rsidRPr="006B0A38">
        <w:rPr>
          <w:rFonts w:ascii="Times New Roman" w:eastAsia="Times New Roman" w:hAnsi="Times New Roman" w:cs="Times New Roman"/>
          <w:color w:val="000000"/>
          <w:sz w:val="24"/>
          <w:szCs w:val="24"/>
        </w:rPr>
        <w:t>.201</w:t>
      </w:r>
      <w:r w:rsidR="00A94003">
        <w:rPr>
          <w:rFonts w:ascii="Times New Roman" w:eastAsia="Times New Roman" w:hAnsi="Times New Roman" w:cs="Times New Roman"/>
          <w:color w:val="000000"/>
          <w:sz w:val="24"/>
          <w:szCs w:val="24"/>
        </w:rPr>
        <w:t>9</w:t>
      </w:r>
      <w:r w:rsidR="00873CB0" w:rsidRPr="006B0A38">
        <w:rPr>
          <w:rFonts w:ascii="Times New Roman" w:eastAsia="Times New Roman" w:hAnsi="Times New Roman" w:cs="Times New Roman"/>
          <w:color w:val="000000"/>
          <w:sz w:val="24"/>
          <w:szCs w:val="24"/>
        </w:rPr>
        <w:t xml:space="preserve">. </w:t>
      </w:r>
      <w:r w:rsidRPr="006B0A38">
        <w:rPr>
          <w:rFonts w:ascii="Times New Roman" w:eastAsia="Times New Roman" w:hAnsi="Times New Roman" w:cs="Times New Roman"/>
          <w:color w:val="000000"/>
          <w:sz w:val="24"/>
          <w:szCs w:val="24"/>
        </w:rPr>
        <w:t>do 3</w:t>
      </w:r>
      <w:r w:rsidR="001B033C" w:rsidRPr="006B0A38">
        <w:rPr>
          <w:rFonts w:ascii="Times New Roman" w:eastAsia="Times New Roman" w:hAnsi="Times New Roman" w:cs="Times New Roman"/>
          <w:color w:val="000000"/>
          <w:sz w:val="24"/>
          <w:szCs w:val="24"/>
        </w:rPr>
        <w:t>1</w:t>
      </w:r>
      <w:r w:rsidRPr="006B0A38">
        <w:rPr>
          <w:rFonts w:ascii="Times New Roman" w:eastAsia="Times New Roman" w:hAnsi="Times New Roman" w:cs="Times New Roman"/>
          <w:color w:val="000000"/>
          <w:sz w:val="24"/>
          <w:szCs w:val="24"/>
        </w:rPr>
        <w:t>.</w:t>
      </w:r>
      <w:r w:rsidR="001B033C" w:rsidRPr="006B0A38">
        <w:rPr>
          <w:rFonts w:ascii="Times New Roman" w:eastAsia="Times New Roman" w:hAnsi="Times New Roman" w:cs="Times New Roman"/>
          <w:color w:val="000000"/>
          <w:sz w:val="24"/>
          <w:szCs w:val="24"/>
        </w:rPr>
        <w:t>12</w:t>
      </w:r>
      <w:r w:rsidRPr="006B0A38">
        <w:rPr>
          <w:rFonts w:ascii="Times New Roman" w:eastAsia="Times New Roman" w:hAnsi="Times New Roman" w:cs="Times New Roman"/>
          <w:color w:val="000000"/>
          <w:sz w:val="24"/>
          <w:szCs w:val="24"/>
        </w:rPr>
        <w:t>.201</w:t>
      </w:r>
      <w:r w:rsidR="00A94003">
        <w:rPr>
          <w:rFonts w:ascii="Times New Roman" w:eastAsia="Times New Roman" w:hAnsi="Times New Roman" w:cs="Times New Roman"/>
          <w:color w:val="000000"/>
          <w:sz w:val="24"/>
          <w:szCs w:val="24"/>
        </w:rPr>
        <w:t>9</w:t>
      </w:r>
      <w:r w:rsidR="003551C4" w:rsidRPr="006B0A38">
        <w:rPr>
          <w:rFonts w:ascii="Times New Roman" w:eastAsia="Times New Roman" w:hAnsi="Times New Roman" w:cs="Times New Roman"/>
          <w:color w:val="000000"/>
          <w:sz w:val="24"/>
          <w:szCs w:val="24"/>
        </w:rPr>
        <w:t xml:space="preserve">. </w:t>
      </w:r>
      <w:r w:rsidRPr="006B0A38">
        <w:rPr>
          <w:rFonts w:ascii="Times New Roman" w:eastAsia="Times New Roman" w:hAnsi="Times New Roman" w:cs="Times New Roman"/>
          <w:color w:val="000000"/>
          <w:sz w:val="24"/>
          <w:szCs w:val="24"/>
        </w:rPr>
        <w:t>godine održana su 2</w:t>
      </w:r>
      <w:r w:rsidR="00873CB0" w:rsidRPr="006B0A38">
        <w:rPr>
          <w:rFonts w:ascii="Times New Roman" w:eastAsia="Times New Roman" w:hAnsi="Times New Roman" w:cs="Times New Roman"/>
          <w:color w:val="000000"/>
          <w:sz w:val="24"/>
          <w:szCs w:val="24"/>
        </w:rPr>
        <w:t xml:space="preserve"> prijema za roditelje i n</w:t>
      </w:r>
      <w:r w:rsidRPr="006B0A38">
        <w:rPr>
          <w:rFonts w:ascii="Times New Roman" w:eastAsia="Times New Roman" w:hAnsi="Times New Roman" w:cs="Times New Roman"/>
          <w:color w:val="000000"/>
          <w:sz w:val="24"/>
          <w:szCs w:val="24"/>
        </w:rPr>
        <w:t>ovorođene bebe (odnosno svaka 3 mjeseca), na kojima je</w:t>
      </w:r>
      <w:r w:rsidR="00873CB0" w:rsidRPr="006B0A38">
        <w:rPr>
          <w:rFonts w:ascii="Times New Roman" w:eastAsia="Times New Roman" w:hAnsi="Times New Roman" w:cs="Times New Roman"/>
          <w:color w:val="000000"/>
          <w:sz w:val="24"/>
          <w:szCs w:val="24"/>
        </w:rPr>
        <w:t xml:space="preserve"> g</w:t>
      </w:r>
      <w:r w:rsidRPr="006B0A38">
        <w:rPr>
          <w:rFonts w:ascii="Times New Roman" w:eastAsia="Times New Roman" w:hAnsi="Times New Roman" w:cs="Times New Roman"/>
          <w:color w:val="000000"/>
          <w:sz w:val="24"/>
          <w:szCs w:val="24"/>
        </w:rPr>
        <w:t>radonačelnik uz prigodne pakete tzv. „Paketi za super početak“ (vrijednost paketa= 1.000,00 kuna)</w:t>
      </w:r>
      <w:r w:rsidR="00873CB0" w:rsidRPr="006B0A38">
        <w:rPr>
          <w:rFonts w:ascii="Times New Roman" w:eastAsia="Times New Roman" w:hAnsi="Times New Roman" w:cs="Times New Roman"/>
          <w:color w:val="000000"/>
          <w:sz w:val="24"/>
          <w:szCs w:val="24"/>
        </w:rPr>
        <w:t xml:space="preserve"> svakoj obitelji uručio</w:t>
      </w:r>
      <w:r w:rsidRPr="006B0A38">
        <w:rPr>
          <w:rFonts w:ascii="Times New Roman" w:eastAsia="Times New Roman" w:hAnsi="Times New Roman" w:cs="Times New Roman"/>
          <w:color w:val="000000"/>
          <w:sz w:val="24"/>
          <w:szCs w:val="24"/>
        </w:rPr>
        <w:t xml:space="preserve"> i novčanu</w:t>
      </w:r>
      <w:r w:rsidR="00873CB0" w:rsidRPr="006B0A38">
        <w:rPr>
          <w:rFonts w:ascii="Times New Roman" w:eastAsia="Times New Roman" w:hAnsi="Times New Roman" w:cs="Times New Roman"/>
          <w:color w:val="000000"/>
          <w:sz w:val="24"/>
          <w:szCs w:val="24"/>
        </w:rPr>
        <w:t xml:space="preserve"> pomoć u iznosu od 1.000,00 kn, sukladno odredbama važeće odluke, a u izvješ</w:t>
      </w:r>
      <w:r w:rsidRPr="006B0A38">
        <w:rPr>
          <w:rFonts w:ascii="Times New Roman" w:eastAsia="Times New Roman" w:hAnsi="Times New Roman" w:cs="Times New Roman"/>
          <w:color w:val="000000"/>
          <w:sz w:val="24"/>
          <w:szCs w:val="24"/>
        </w:rPr>
        <w:t>tajnom razdoblju isplaćen</w:t>
      </w:r>
      <w:r w:rsidR="00A94003">
        <w:rPr>
          <w:rFonts w:ascii="Times New Roman" w:eastAsia="Times New Roman" w:hAnsi="Times New Roman" w:cs="Times New Roman"/>
          <w:color w:val="000000"/>
          <w:sz w:val="24"/>
          <w:szCs w:val="24"/>
        </w:rPr>
        <w:t>o</w:t>
      </w:r>
      <w:r w:rsidRPr="006B0A38">
        <w:rPr>
          <w:rFonts w:ascii="Times New Roman" w:eastAsia="Times New Roman" w:hAnsi="Times New Roman" w:cs="Times New Roman"/>
          <w:color w:val="000000"/>
          <w:sz w:val="24"/>
          <w:szCs w:val="24"/>
        </w:rPr>
        <w:t xml:space="preserve"> je 2</w:t>
      </w:r>
      <w:r w:rsidR="00A94003">
        <w:rPr>
          <w:rFonts w:ascii="Times New Roman" w:eastAsia="Times New Roman" w:hAnsi="Times New Roman" w:cs="Times New Roman"/>
          <w:color w:val="000000"/>
          <w:sz w:val="24"/>
          <w:szCs w:val="24"/>
        </w:rPr>
        <w:t>8</w:t>
      </w:r>
      <w:r w:rsidR="007D7539" w:rsidRPr="006B0A38">
        <w:rPr>
          <w:rFonts w:ascii="Times New Roman" w:eastAsia="Times New Roman" w:hAnsi="Times New Roman" w:cs="Times New Roman"/>
          <w:color w:val="000000"/>
          <w:sz w:val="24"/>
          <w:szCs w:val="24"/>
        </w:rPr>
        <w:t xml:space="preserve"> naknada</w:t>
      </w:r>
      <w:r w:rsidR="00873CB0" w:rsidRPr="006B0A38">
        <w:rPr>
          <w:rFonts w:ascii="Times New Roman" w:eastAsia="Times New Roman" w:hAnsi="Times New Roman" w:cs="Times New Roman"/>
          <w:color w:val="000000"/>
          <w:sz w:val="24"/>
          <w:szCs w:val="24"/>
        </w:rPr>
        <w:t xml:space="preserve"> za novorođen</w:t>
      </w:r>
      <w:r w:rsidRPr="006B0A38">
        <w:rPr>
          <w:rFonts w:ascii="Times New Roman" w:eastAsia="Times New Roman" w:hAnsi="Times New Roman" w:cs="Times New Roman"/>
          <w:color w:val="000000"/>
          <w:sz w:val="24"/>
          <w:szCs w:val="24"/>
        </w:rPr>
        <w:t>o dijete, u ukupnom iznosu od 2</w:t>
      </w:r>
      <w:r w:rsidR="00A94003">
        <w:rPr>
          <w:rFonts w:ascii="Times New Roman" w:eastAsia="Times New Roman" w:hAnsi="Times New Roman" w:cs="Times New Roman"/>
          <w:color w:val="000000"/>
          <w:sz w:val="24"/>
          <w:szCs w:val="24"/>
        </w:rPr>
        <w:t>8</w:t>
      </w:r>
      <w:r w:rsidR="00873CB0" w:rsidRPr="006B0A38">
        <w:rPr>
          <w:rFonts w:ascii="Times New Roman" w:eastAsia="Times New Roman" w:hAnsi="Times New Roman" w:cs="Times New Roman"/>
          <w:color w:val="000000"/>
          <w:sz w:val="24"/>
          <w:szCs w:val="24"/>
        </w:rPr>
        <w:t>.000,00 kn</w:t>
      </w:r>
      <w:r w:rsidRPr="006B0A38">
        <w:rPr>
          <w:rFonts w:ascii="Times New Roman" w:eastAsia="Times New Roman" w:hAnsi="Times New Roman" w:cs="Times New Roman"/>
          <w:color w:val="000000"/>
          <w:sz w:val="24"/>
          <w:szCs w:val="24"/>
        </w:rPr>
        <w:t>, odnosno podijeljen</w:t>
      </w:r>
      <w:r w:rsidR="00A94003">
        <w:rPr>
          <w:rFonts w:ascii="Times New Roman" w:eastAsia="Times New Roman" w:hAnsi="Times New Roman" w:cs="Times New Roman"/>
          <w:color w:val="000000"/>
          <w:sz w:val="24"/>
          <w:szCs w:val="24"/>
        </w:rPr>
        <w:t>o</w:t>
      </w:r>
      <w:r w:rsidR="001B033C" w:rsidRPr="006B0A38">
        <w:rPr>
          <w:rFonts w:ascii="Times New Roman" w:eastAsia="Times New Roman" w:hAnsi="Times New Roman" w:cs="Times New Roman"/>
          <w:color w:val="000000"/>
          <w:sz w:val="24"/>
          <w:szCs w:val="24"/>
        </w:rPr>
        <w:t xml:space="preserve"> </w:t>
      </w:r>
      <w:r w:rsidRPr="006B0A38">
        <w:rPr>
          <w:rFonts w:ascii="Times New Roman" w:eastAsia="Times New Roman" w:hAnsi="Times New Roman" w:cs="Times New Roman"/>
          <w:color w:val="000000"/>
          <w:sz w:val="24"/>
          <w:szCs w:val="24"/>
        </w:rPr>
        <w:t>je 2</w:t>
      </w:r>
      <w:r w:rsidR="00A94003">
        <w:rPr>
          <w:rFonts w:ascii="Times New Roman" w:eastAsia="Times New Roman" w:hAnsi="Times New Roman" w:cs="Times New Roman"/>
          <w:color w:val="000000"/>
          <w:sz w:val="24"/>
          <w:szCs w:val="24"/>
        </w:rPr>
        <w:t>8</w:t>
      </w:r>
      <w:r w:rsidRPr="006B0A38">
        <w:rPr>
          <w:rFonts w:ascii="Times New Roman" w:eastAsia="Times New Roman" w:hAnsi="Times New Roman" w:cs="Times New Roman"/>
          <w:color w:val="000000"/>
          <w:sz w:val="24"/>
          <w:szCs w:val="24"/>
        </w:rPr>
        <w:t xml:space="preserve"> pake</w:t>
      </w:r>
      <w:r w:rsidR="001B033C" w:rsidRPr="006B0A38">
        <w:rPr>
          <w:rFonts w:ascii="Times New Roman" w:eastAsia="Times New Roman" w:hAnsi="Times New Roman" w:cs="Times New Roman"/>
          <w:color w:val="000000"/>
          <w:sz w:val="24"/>
          <w:szCs w:val="24"/>
        </w:rPr>
        <w:t>t</w:t>
      </w:r>
      <w:r w:rsidRPr="006B0A38">
        <w:rPr>
          <w:rFonts w:ascii="Times New Roman" w:eastAsia="Times New Roman" w:hAnsi="Times New Roman" w:cs="Times New Roman"/>
          <w:color w:val="000000"/>
          <w:sz w:val="24"/>
          <w:szCs w:val="24"/>
        </w:rPr>
        <w:t xml:space="preserve"> (vrijednost= 2</w:t>
      </w:r>
      <w:r w:rsidR="00A94003">
        <w:rPr>
          <w:rFonts w:ascii="Times New Roman" w:eastAsia="Times New Roman" w:hAnsi="Times New Roman" w:cs="Times New Roman"/>
          <w:color w:val="000000"/>
          <w:sz w:val="24"/>
          <w:szCs w:val="24"/>
        </w:rPr>
        <w:t>8</w:t>
      </w:r>
      <w:r w:rsidRPr="006B0A38">
        <w:rPr>
          <w:rFonts w:ascii="Times New Roman" w:eastAsia="Times New Roman" w:hAnsi="Times New Roman" w:cs="Times New Roman"/>
          <w:color w:val="000000"/>
          <w:sz w:val="24"/>
          <w:szCs w:val="24"/>
        </w:rPr>
        <w:t>.000,00 kuna)</w:t>
      </w:r>
      <w:r w:rsidR="00873CB0" w:rsidRPr="006B0A38">
        <w:rPr>
          <w:rFonts w:ascii="Times New Roman" w:eastAsia="Times New Roman" w:hAnsi="Times New Roman" w:cs="Times New Roman"/>
          <w:color w:val="000000"/>
          <w:sz w:val="24"/>
          <w:szCs w:val="24"/>
        </w:rPr>
        <w:t>.</w:t>
      </w:r>
    </w:p>
    <w:p w14:paraId="66DDFF8C" w14:textId="77777777" w:rsidR="00873CB0" w:rsidRPr="006B0A38" w:rsidRDefault="00D46A3E" w:rsidP="008C72C3">
      <w:pPr>
        <w:pStyle w:val="Naslov4"/>
      </w:pPr>
      <w:bookmarkStart w:id="141" w:name="_Toc473697045"/>
      <w:bookmarkStart w:id="142" w:name="_Toc32919573"/>
      <w:r w:rsidRPr="006B0A38">
        <w:t>4.2.</w:t>
      </w:r>
      <w:r w:rsidR="00685140" w:rsidRPr="006B0A38">
        <w:t>1.</w:t>
      </w:r>
      <w:r w:rsidR="008C72C3">
        <w:t>8</w:t>
      </w:r>
      <w:r w:rsidR="00685140" w:rsidRPr="006B0A38">
        <w:t>.</w:t>
      </w:r>
      <w:r w:rsidR="008C72C3">
        <w:t>5</w:t>
      </w:r>
      <w:r w:rsidRPr="006B0A38">
        <w:t>.</w:t>
      </w:r>
      <w:r w:rsidR="00873CB0" w:rsidRPr="006B0A38">
        <w:t xml:space="preserve"> </w:t>
      </w:r>
      <w:bookmarkEnd w:id="141"/>
      <w:r w:rsidR="00797212" w:rsidRPr="006B0A38">
        <w:t xml:space="preserve"> </w:t>
      </w:r>
      <w:r w:rsidRPr="006B0A38">
        <w:t>Sufinanciranje troškova boravka u SUVAG-u</w:t>
      </w:r>
      <w:bookmarkEnd w:id="142"/>
    </w:p>
    <w:p w14:paraId="6DA19E36" w14:textId="77777777" w:rsidR="009F7165" w:rsidRDefault="00D46A3E" w:rsidP="008C72C3">
      <w:pPr>
        <w:spacing w:before="240"/>
        <w:jc w:val="both"/>
        <w:rPr>
          <w:rFonts w:ascii="Times New Roman" w:hAnsi="Times New Roman" w:cs="Times New Roman"/>
          <w:sz w:val="24"/>
          <w:szCs w:val="24"/>
        </w:rPr>
      </w:pPr>
      <w:r w:rsidRPr="006B0A38">
        <w:rPr>
          <w:rFonts w:ascii="Times New Roman" w:hAnsi="Times New Roman" w:cs="Times New Roman"/>
          <w:sz w:val="24"/>
          <w:szCs w:val="24"/>
        </w:rPr>
        <w:t>Gradonačelnik je u izvještajnom razdoblju, a temeljem čl. 6. Odluke o mjerilima za financiranje predškolskog odgoja (Službeni glasnik KZŽ, br. 29/15, 1/18) donio</w:t>
      </w:r>
      <w:r w:rsidRPr="004E3DFE">
        <w:rPr>
          <w:rFonts w:ascii="Times New Roman" w:hAnsi="Times New Roman" w:cs="Times New Roman"/>
          <w:sz w:val="24"/>
          <w:szCs w:val="24"/>
        </w:rPr>
        <w:t xml:space="preserve"> 3 </w:t>
      </w:r>
      <w:r w:rsidRPr="006B0A38">
        <w:rPr>
          <w:rFonts w:ascii="Times New Roman" w:hAnsi="Times New Roman" w:cs="Times New Roman"/>
          <w:sz w:val="24"/>
          <w:szCs w:val="24"/>
        </w:rPr>
        <w:t>Odluke</w:t>
      </w:r>
      <w:r w:rsidRPr="006B0A38">
        <w:rPr>
          <w:rFonts w:ascii="Times New Roman" w:hAnsi="Times New Roman" w:cs="Times New Roman"/>
          <w:color w:val="FF0000"/>
          <w:sz w:val="24"/>
          <w:szCs w:val="24"/>
        </w:rPr>
        <w:t xml:space="preserve"> </w:t>
      </w:r>
      <w:r w:rsidRPr="006B0A38">
        <w:rPr>
          <w:rFonts w:ascii="Times New Roman" w:hAnsi="Times New Roman" w:cs="Times New Roman"/>
          <w:sz w:val="24"/>
          <w:szCs w:val="24"/>
        </w:rPr>
        <w:t>kojim se odobrava sufinanciranje troškova boravka u Dječjem vrtiću Poliklinike za rehabilitaciju slušanja i govora SUVAG, Ul. kneza Ljudevita Posavskog 10, Zagreb u iznosu 50% utvrđene cijene programa.</w:t>
      </w:r>
      <w:r w:rsidR="00736368" w:rsidRPr="006B0A38">
        <w:rPr>
          <w:rFonts w:ascii="Times New Roman" w:hAnsi="Times New Roman" w:cs="Times New Roman"/>
          <w:sz w:val="24"/>
          <w:szCs w:val="24"/>
        </w:rPr>
        <w:t xml:space="preserve"> </w:t>
      </w:r>
      <w:r w:rsidRPr="006B0A38">
        <w:rPr>
          <w:rFonts w:ascii="Times New Roman" w:hAnsi="Times New Roman" w:cs="Times New Roman"/>
          <w:sz w:val="24"/>
          <w:szCs w:val="24"/>
        </w:rPr>
        <w:t>Isplate naknade troškova isplaćuju se temelje Sporazuma zaključenog između Grada i SUVAG-a.</w:t>
      </w:r>
      <w:bookmarkStart w:id="143" w:name="_Toc473697046"/>
    </w:p>
    <w:p w14:paraId="6C3F743A" w14:textId="77777777" w:rsidR="009F7165" w:rsidRDefault="00D46A3E" w:rsidP="009F7165">
      <w:pPr>
        <w:pStyle w:val="Naslov4"/>
        <w:rPr>
          <w:rFonts w:eastAsia="Cambria"/>
        </w:rPr>
      </w:pPr>
      <w:bookmarkStart w:id="144" w:name="_Toc32919574"/>
      <w:r w:rsidRPr="006B0A38">
        <w:rPr>
          <w:rFonts w:eastAsia="Cambria"/>
        </w:rPr>
        <w:lastRenderedPageBreak/>
        <w:t>4</w:t>
      </w:r>
      <w:r w:rsidR="00873CB0" w:rsidRPr="006B0A38">
        <w:rPr>
          <w:rFonts w:eastAsia="Cambria"/>
        </w:rPr>
        <w:t>.</w:t>
      </w:r>
      <w:r w:rsidRPr="006B0A38">
        <w:rPr>
          <w:rFonts w:eastAsia="Cambria"/>
        </w:rPr>
        <w:t>2.</w:t>
      </w:r>
      <w:r w:rsidR="00685140" w:rsidRPr="006B0A38">
        <w:rPr>
          <w:rFonts w:eastAsia="Cambria"/>
        </w:rPr>
        <w:t>1.</w:t>
      </w:r>
      <w:r w:rsidR="008C72C3">
        <w:rPr>
          <w:rFonts w:eastAsia="Cambria"/>
        </w:rPr>
        <w:t>8.6</w:t>
      </w:r>
      <w:r w:rsidRPr="006B0A38">
        <w:rPr>
          <w:rFonts w:eastAsia="Cambria"/>
        </w:rPr>
        <w:t xml:space="preserve">. </w:t>
      </w:r>
      <w:r w:rsidR="00873CB0" w:rsidRPr="006B0A38">
        <w:rPr>
          <w:rFonts w:eastAsia="Cambria"/>
        </w:rPr>
        <w:t xml:space="preserve"> Učeničke stipendije, studentske stipendije i financijske potpore studentima</w:t>
      </w:r>
      <w:bookmarkEnd w:id="143"/>
      <w:bookmarkEnd w:id="144"/>
    </w:p>
    <w:p w14:paraId="595AC397" w14:textId="77777777" w:rsidR="00A94003" w:rsidRPr="00A94003" w:rsidRDefault="00A94003" w:rsidP="00A94003">
      <w:pPr>
        <w:jc w:val="both"/>
        <w:rPr>
          <w:rFonts w:ascii="Times New Roman" w:hAnsi="Times New Roman" w:cs="Times New Roman"/>
          <w:sz w:val="24"/>
          <w:szCs w:val="24"/>
        </w:rPr>
      </w:pPr>
      <w:r w:rsidRPr="00A94003">
        <w:rPr>
          <w:rFonts w:ascii="Times New Roman" w:hAnsi="Times New Roman" w:cs="Times New Roman"/>
          <w:sz w:val="24"/>
          <w:szCs w:val="24"/>
        </w:rPr>
        <w:t>Na 21. sjednici Gradsko vijeće donijelo je novu Odluku o financijskim pravima učenika i studenata s područja Grada Pregrade sa svrhom transparentnije dodjele financijskih sredstava, pojednostavljenja postupka dodjele te osiguravanja prava na izravnu financijsku potporu učenicima i studentima s invaliditetom, onima bez odgovarajuće roditeljske skrbi, djeci poginulih hrvatskih branitelja, djeci dragovoljaca Domovinskog rata i poginulih dragovoljaca Domovinskog rata, djeci samohranih roditelja te učenicima i studentima upisanih u srednje škole i studije s popisa deficitarnih studija. Također, umjesto dosadašnjih učeničkih stipendija, uvedene su financijske potpore za učenike u iznosu od 250 kuna koje se dodjeljuju prema kriteriju mjesečnog prihoda po članu kućanstva. Uz tom, povećan je iznos top stipendije koja sada iznosi 700 kuna. Pravo na stipendiju i financijsku potporu ukupno je ostvarilo 55 učenika i studenata, od čega 29 učenika te 26 studenata.</w:t>
      </w:r>
    </w:p>
    <w:p w14:paraId="0A0E4EB3" w14:textId="77777777" w:rsidR="00A9421D" w:rsidRPr="006B0A38" w:rsidRDefault="00A9421D" w:rsidP="008C72C3">
      <w:pPr>
        <w:pStyle w:val="Naslov4"/>
      </w:pPr>
      <w:bookmarkStart w:id="145" w:name="_Toc32919575"/>
      <w:bookmarkStart w:id="146" w:name="_Toc473697047"/>
      <w:r w:rsidRPr="006B0A38">
        <w:t>4.2.</w:t>
      </w:r>
      <w:r w:rsidR="008C72C3">
        <w:t>1</w:t>
      </w:r>
      <w:r w:rsidRPr="006B0A38">
        <w:t>.</w:t>
      </w:r>
      <w:r w:rsidR="008C72C3">
        <w:t>8</w:t>
      </w:r>
      <w:r w:rsidRPr="006B0A38">
        <w:t>.</w:t>
      </w:r>
      <w:r w:rsidR="008C72C3">
        <w:t>7</w:t>
      </w:r>
      <w:r w:rsidRPr="006B0A38">
        <w:t>. Sufinanciranje prijevoza učenika srednjih škola</w:t>
      </w:r>
      <w:bookmarkEnd w:id="145"/>
    </w:p>
    <w:p w14:paraId="61EDF082" w14:textId="7996D5FF" w:rsidR="008C72C3" w:rsidRDefault="00A9421D" w:rsidP="001E4CD5">
      <w:pPr>
        <w:jc w:val="both"/>
        <w:rPr>
          <w:rFonts w:ascii="Times New Roman" w:hAnsi="Times New Roman" w:cs="Times New Roman"/>
          <w:sz w:val="24"/>
          <w:szCs w:val="24"/>
        </w:rPr>
      </w:pPr>
      <w:bookmarkStart w:id="147" w:name="_Hlk32565565"/>
      <w:r w:rsidRPr="006B0A38">
        <w:rPr>
          <w:rFonts w:ascii="Times New Roman" w:hAnsi="Times New Roman" w:cs="Times New Roman"/>
          <w:sz w:val="24"/>
          <w:szCs w:val="24"/>
        </w:rPr>
        <w:t>Gradonačelnik grada Pregrade donio je Zaključak o sufinanciranju naknade za troškove prijevoza redovitih učenika srednjih škola s područja grada Pregrade u školskoj godini 201</w:t>
      </w:r>
      <w:r w:rsidR="00CE18BD">
        <w:rPr>
          <w:rFonts w:ascii="Times New Roman" w:hAnsi="Times New Roman" w:cs="Times New Roman"/>
          <w:sz w:val="24"/>
          <w:szCs w:val="24"/>
        </w:rPr>
        <w:t>9</w:t>
      </w:r>
      <w:r w:rsidRPr="006B0A38">
        <w:rPr>
          <w:rFonts w:ascii="Times New Roman" w:hAnsi="Times New Roman" w:cs="Times New Roman"/>
          <w:sz w:val="24"/>
          <w:szCs w:val="24"/>
        </w:rPr>
        <w:t>./20</w:t>
      </w:r>
      <w:r w:rsidR="00CE18BD">
        <w:rPr>
          <w:rFonts w:ascii="Times New Roman" w:hAnsi="Times New Roman" w:cs="Times New Roman"/>
          <w:sz w:val="24"/>
          <w:szCs w:val="24"/>
        </w:rPr>
        <w:t>20</w:t>
      </w:r>
      <w:r w:rsidRPr="006B0A38">
        <w:rPr>
          <w:rFonts w:ascii="Times New Roman" w:hAnsi="Times New Roman" w:cs="Times New Roman"/>
          <w:sz w:val="24"/>
          <w:szCs w:val="24"/>
        </w:rPr>
        <w:t>. (Klasa; 602-03/1</w:t>
      </w:r>
      <w:r w:rsidR="00CE18BD">
        <w:rPr>
          <w:rFonts w:ascii="Times New Roman" w:hAnsi="Times New Roman" w:cs="Times New Roman"/>
          <w:sz w:val="24"/>
          <w:szCs w:val="24"/>
        </w:rPr>
        <w:t>9</w:t>
      </w:r>
      <w:r w:rsidRPr="006B0A38">
        <w:rPr>
          <w:rFonts w:ascii="Times New Roman" w:hAnsi="Times New Roman" w:cs="Times New Roman"/>
          <w:sz w:val="24"/>
          <w:szCs w:val="24"/>
        </w:rPr>
        <w:t>-0</w:t>
      </w:r>
      <w:r w:rsidR="00CE18BD">
        <w:rPr>
          <w:rFonts w:ascii="Times New Roman" w:hAnsi="Times New Roman" w:cs="Times New Roman"/>
          <w:sz w:val="24"/>
          <w:szCs w:val="24"/>
        </w:rPr>
        <w:t>4</w:t>
      </w:r>
      <w:r w:rsidRPr="006B0A38">
        <w:rPr>
          <w:rFonts w:ascii="Times New Roman" w:hAnsi="Times New Roman" w:cs="Times New Roman"/>
          <w:sz w:val="24"/>
          <w:szCs w:val="24"/>
        </w:rPr>
        <w:t>/0</w:t>
      </w:r>
      <w:r w:rsidR="00CE18BD">
        <w:rPr>
          <w:rFonts w:ascii="Times New Roman" w:hAnsi="Times New Roman" w:cs="Times New Roman"/>
          <w:sz w:val="24"/>
          <w:szCs w:val="24"/>
        </w:rPr>
        <w:t>4</w:t>
      </w:r>
      <w:r w:rsidRPr="006B0A38">
        <w:rPr>
          <w:rFonts w:ascii="Times New Roman" w:hAnsi="Times New Roman" w:cs="Times New Roman"/>
          <w:sz w:val="24"/>
          <w:szCs w:val="24"/>
        </w:rPr>
        <w:t xml:space="preserve">, Urbroj: 2214/01-02-18-1) od </w:t>
      </w:r>
      <w:r w:rsidR="00CE18BD">
        <w:rPr>
          <w:rFonts w:ascii="Times New Roman" w:hAnsi="Times New Roman" w:cs="Times New Roman"/>
          <w:sz w:val="24"/>
          <w:szCs w:val="24"/>
        </w:rPr>
        <w:t>6</w:t>
      </w:r>
      <w:r w:rsidRPr="006B0A38">
        <w:rPr>
          <w:rFonts w:ascii="Times New Roman" w:hAnsi="Times New Roman" w:cs="Times New Roman"/>
          <w:sz w:val="24"/>
          <w:szCs w:val="24"/>
        </w:rPr>
        <w:t>. rujna 201</w:t>
      </w:r>
      <w:r w:rsidR="00CE18BD">
        <w:rPr>
          <w:rFonts w:ascii="Times New Roman" w:hAnsi="Times New Roman" w:cs="Times New Roman"/>
          <w:sz w:val="24"/>
          <w:szCs w:val="24"/>
        </w:rPr>
        <w:t>9</w:t>
      </w:r>
      <w:r w:rsidRPr="006B0A38">
        <w:rPr>
          <w:rFonts w:ascii="Times New Roman" w:hAnsi="Times New Roman" w:cs="Times New Roman"/>
          <w:sz w:val="24"/>
          <w:szCs w:val="24"/>
        </w:rPr>
        <w:t xml:space="preserve">. godine. Zaključkom su utvrđeni kriteriji i načini sufinanciranja naknade za troškove prijevoza redovitih učenika srednjih škola s prebivalištem na području grada Pregrade. </w:t>
      </w:r>
    </w:p>
    <w:p w14:paraId="341FBBE2" w14:textId="379FDCF7" w:rsidR="009F064B" w:rsidRDefault="009E1B68" w:rsidP="009F064B">
      <w:pPr>
        <w:pStyle w:val="Naslov4"/>
      </w:pPr>
      <w:bookmarkStart w:id="148" w:name="_Toc32919576"/>
      <w:bookmarkEnd w:id="147"/>
      <w:r>
        <w:t xml:space="preserve">4.2.1.8.8. </w:t>
      </w:r>
      <w:r w:rsidR="00496F5C" w:rsidRPr="00496F5C">
        <w:t>Sufinanciranje</w:t>
      </w:r>
      <w:r w:rsidR="009F064B" w:rsidRPr="009F064B">
        <w:t xml:space="preserve"> troškova smještaja i prehrane učenika u učeničkim domovima za školsku godinu 2019./2020.</w:t>
      </w:r>
      <w:bookmarkEnd w:id="148"/>
      <w:r w:rsidR="00496F5C" w:rsidRPr="00496F5C">
        <w:t xml:space="preserve"> </w:t>
      </w:r>
    </w:p>
    <w:p w14:paraId="66749F8B" w14:textId="222BC354" w:rsidR="009F064B" w:rsidRPr="009F064B" w:rsidRDefault="009F064B" w:rsidP="009F064B">
      <w:pPr>
        <w:jc w:val="both"/>
        <w:rPr>
          <w:rFonts w:ascii="Times New Roman" w:hAnsi="Times New Roman" w:cs="Times New Roman"/>
          <w:sz w:val="24"/>
          <w:szCs w:val="24"/>
        </w:rPr>
      </w:pPr>
      <w:r>
        <w:rPr>
          <w:rFonts w:ascii="Times New Roman" w:hAnsi="Times New Roman" w:cs="Times New Roman"/>
          <w:sz w:val="24"/>
          <w:szCs w:val="24"/>
        </w:rPr>
        <w:t>Dana 17. prosinca 2019. objavljen je Javni poziv za s</w:t>
      </w:r>
      <w:r w:rsidRPr="009F064B">
        <w:rPr>
          <w:rFonts w:ascii="Times New Roman" w:hAnsi="Times New Roman" w:cs="Times New Roman"/>
          <w:sz w:val="24"/>
          <w:szCs w:val="24"/>
        </w:rPr>
        <w:t>ufinanciranje troškova smještaja i prehrane učenika u učeničkim domovima za školsku godinu 2019./2020</w:t>
      </w:r>
      <w:r>
        <w:rPr>
          <w:rFonts w:ascii="Times New Roman" w:hAnsi="Times New Roman" w:cs="Times New Roman"/>
          <w:sz w:val="24"/>
          <w:szCs w:val="24"/>
        </w:rPr>
        <w:t xml:space="preserve">. Pravo na sufinanciranje </w:t>
      </w:r>
      <w:r w:rsidRPr="009F064B">
        <w:rPr>
          <w:rFonts w:ascii="Times New Roman" w:hAnsi="Times New Roman" w:cs="Times New Roman"/>
          <w:sz w:val="24"/>
          <w:szCs w:val="24"/>
        </w:rPr>
        <w:t xml:space="preserve">troškova smještaja i prehrane u učeničkim domovima imaju redoviti učenici srednje škole bez obzira na socijalni status, </w:t>
      </w:r>
      <w:r>
        <w:rPr>
          <w:rFonts w:ascii="Times New Roman" w:hAnsi="Times New Roman" w:cs="Times New Roman"/>
          <w:sz w:val="24"/>
          <w:szCs w:val="24"/>
        </w:rPr>
        <w:t>pod uvjetom da imaju p</w:t>
      </w:r>
      <w:r w:rsidRPr="009F064B">
        <w:rPr>
          <w:rFonts w:ascii="Times New Roman" w:hAnsi="Times New Roman" w:cs="Times New Roman"/>
          <w:sz w:val="24"/>
          <w:szCs w:val="24"/>
        </w:rPr>
        <w:t>rebivalište na području Grada Pregrade</w:t>
      </w:r>
      <w:r>
        <w:rPr>
          <w:rFonts w:ascii="Times New Roman" w:hAnsi="Times New Roman" w:cs="Times New Roman"/>
          <w:sz w:val="24"/>
          <w:szCs w:val="24"/>
        </w:rPr>
        <w:t xml:space="preserve"> i </w:t>
      </w:r>
      <w:r w:rsidRPr="009F064B">
        <w:rPr>
          <w:rFonts w:ascii="Times New Roman" w:hAnsi="Times New Roman" w:cs="Times New Roman"/>
          <w:sz w:val="24"/>
          <w:szCs w:val="24"/>
        </w:rPr>
        <w:t>da jedan od roditelja, odnosno skrbnika, ima prebivalište na području Grada Pregrade</w:t>
      </w:r>
      <w:r>
        <w:rPr>
          <w:rFonts w:ascii="Times New Roman" w:hAnsi="Times New Roman" w:cs="Times New Roman"/>
          <w:sz w:val="24"/>
          <w:szCs w:val="24"/>
        </w:rPr>
        <w:t>.</w:t>
      </w:r>
    </w:p>
    <w:p w14:paraId="00309002" w14:textId="35F9753C" w:rsidR="00A9421D" w:rsidRPr="006B0A38" w:rsidRDefault="00A9421D" w:rsidP="008C72C3">
      <w:pPr>
        <w:pStyle w:val="Naslov4"/>
      </w:pPr>
      <w:bookmarkStart w:id="149" w:name="_Toc32919577"/>
      <w:r w:rsidRPr="006B0A38">
        <w:t>4.2.</w:t>
      </w:r>
      <w:r w:rsidR="008C72C3">
        <w:t>1</w:t>
      </w:r>
      <w:r w:rsidRPr="006B0A38">
        <w:t>.</w:t>
      </w:r>
      <w:r w:rsidR="008C72C3">
        <w:t>8</w:t>
      </w:r>
      <w:r w:rsidRPr="006B0A38">
        <w:t>.</w:t>
      </w:r>
      <w:r w:rsidR="009E1B68">
        <w:t>9</w:t>
      </w:r>
      <w:r w:rsidRPr="006B0A38">
        <w:t xml:space="preserve"> . Sufinanciranje prijevoza učenika osnovne škole</w:t>
      </w:r>
      <w:bookmarkEnd w:id="149"/>
    </w:p>
    <w:p w14:paraId="62115BF7" w14:textId="77777777" w:rsidR="00A9421D" w:rsidRPr="006B0A38" w:rsidRDefault="00A9421D" w:rsidP="001E4CD5">
      <w:pPr>
        <w:jc w:val="both"/>
        <w:rPr>
          <w:rFonts w:ascii="Times New Roman" w:hAnsi="Times New Roman" w:cs="Times New Roman"/>
          <w:sz w:val="24"/>
          <w:szCs w:val="24"/>
        </w:rPr>
      </w:pPr>
      <w:r w:rsidRPr="006B0A38">
        <w:rPr>
          <w:rFonts w:ascii="Times New Roman" w:hAnsi="Times New Roman" w:cs="Times New Roman"/>
          <w:sz w:val="24"/>
          <w:szCs w:val="24"/>
        </w:rPr>
        <w:t>Gradonačelnik grada Pregrade, na zahtjev  OŠ Đure Prejca Desinić, donio je Zaključak (Klasa:601-01/18-01/18, Urbroj: 2214/01-02-18-2) od 26.09.2018., o sufinanciranju prijevoza redovitih učenika s prebivalištem na području grada Pregrade, koji su polaznici Osnovne škola Đure Prejca u Desiniću u školskoj godini 2018./2019., a koji prema DPS-u ne ostvaruju pravo na besplatan prijevoz. Zaključkom je obuhvaćeno 11 učenika/ca.</w:t>
      </w:r>
    </w:p>
    <w:p w14:paraId="4F01F842" w14:textId="6B1F09D2" w:rsidR="009F7165" w:rsidRPr="009F7165" w:rsidRDefault="00A9421D" w:rsidP="009F7165">
      <w:pPr>
        <w:pStyle w:val="Naslov4"/>
      </w:pPr>
      <w:bookmarkStart w:id="150" w:name="_Toc32919578"/>
      <w:r w:rsidRPr="006B0A38">
        <w:t>4.2.</w:t>
      </w:r>
      <w:r w:rsidR="008C72C3">
        <w:t>1</w:t>
      </w:r>
      <w:r w:rsidRPr="006B0A38">
        <w:t>.</w:t>
      </w:r>
      <w:r w:rsidR="008C72C3">
        <w:t>8.</w:t>
      </w:r>
      <w:r w:rsidR="009E1B68">
        <w:t>10</w:t>
      </w:r>
      <w:r w:rsidR="008C72C3">
        <w:t>.</w:t>
      </w:r>
      <w:r w:rsidRPr="006B0A38">
        <w:t xml:space="preserve"> Sufinanciranje prehrane učenika u osnovnoj školi</w:t>
      </w:r>
      <w:bookmarkEnd w:id="150"/>
    </w:p>
    <w:p w14:paraId="199DE8ED" w14:textId="77777777" w:rsidR="00A9421D" w:rsidRPr="006B0A38" w:rsidRDefault="00A9421D" w:rsidP="001E4CD5">
      <w:pPr>
        <w:jc w:val="both"/>
        <w:rPr>
          <w:rFonts w:ascii="Times New Roman" w:hAnsi="Times New Roman" w:cs="Times New Roman"/>
          <w:sz w:val="24"/>
          <w:szCs w:val="24"/>
        </w:rPr>
      </w:pPr>
      <w:r w:rsidRPr="006B0A38">
        <w:rPr>
          <w:rFonts w:ascii="Times New Roman" w:hAnsi="Times New Roman" w:cs="Times New Roman"/>
          <w:sz w:val="24"/>
          <w:szCs w:val="24"/>
        </w:rPr>
        <w:t>U školskoj godini 201</w:t>
      </w:r>
      <w:r w:rsidR="00CE18BD">
        <w:rPr>
          <w:rFonts w:ascii="Times New Roman" w:hAnsi="Times New Roman" w:cs="Times New Roman"/>
          <w:sz w:val="24"/>
          <w:szCs w:val="24"/>
        </w:rPr>
        <w:t>9</w:t>
      </w:r>
      <w:r w:rsidRPr="006B0A38">
        <w:rPr>
          <w:rFonts w:ascii="Times New Roman" w:hAnsi="Times New Roman" w:cs="Times New Roman"/>
          <w:sz w:val="24"/>
          <w:szCs w:val="24"/>
        </w:rPr>
        <w:t>./20</w:t>
      </w:r>
      <w:r w:rsidR="00CE18BD">
        <w:rPr>
          <w:rFonts w:ascii="Times New Roman" w:hAnsi="Times New Roman" w:cs="Times New Roman"/>
          <w:sz w:val="24"/>
          <w:szCs w:val="24"/>
        </w:rPr>
        <w:t>20</w:t>
      </w:r>
      <w:r w:rsidRPr="006B0A38">
        <w:rPr>
          <w:rFonts w:ascii="Times New Roman" w:hAnsi="Times New Roman" w:cs="Times New Roman"/>
          <w:sz w:val="24"/>
          <w:szCs w:val="24"/>
        </w:rPr>
        <w:t xml:space="preserve">. Grad Pregrada sufinancira prehranu učenika u Osnovnoj školi Janka Leskovara za </w:t>
      </w:r>
      <w:r w:rsidRPr="004E3DFE">
        <w:rPr>
          <w:rFonts w:ascii="Times New Roman" w:hAnsi="Times New Roman" w:cs="Times New Roman"/>
          <w:sz w:val="24"/>
          <w:szCs w:val="24"/>
        </w:rPr>
        <w:t xml:space="preserve">ukupno 35 </w:t>
      </w:r>
      <w:r w:rsidRPr="006B0A38">
        <w:rPr>
          <w:rFonts w:ascii="Times New Roman" w:hAnsi="Times New Roman" w:cs="Times New Roman"/>
          <w:sz w:val="24"/>
          <w:szCs w:val="24"/>
        </w:rPr>
        <w:t xml:space="preserve">socijalno ugroženih učenika/ca, te za </w:t>
      </w:r>
      <w:r w:rsidR="00CE18BD">
        <w:rPr>
          <w:rFonts w:ascii="Times New Roman" w:hAnsi="Times New Roman" w:cs="Times New Roman"/>
          <w:sz w:val="24"/>
          <w:szCs w:val="24"/>
        </w:rPr>
        <w:t>5</w:t>
      </w:r>
      <w:r w:rsidRPr="006B0A38">
        <w:rPr>
          <w:rFonts w:ascii="Times New Roman" w:hAnsi="Times New Roman" w:cs="Times New Roman"/>
          <w:sz w:val="24"/>
          <w:szCs w:val="24"/>
        </w:rPr>
        <w:t xml:space="preserve"> učenika/ca sa prebivalištem na području grada Pregrade koji su polaznici Osnovne škole Đure Prejca u Desiniću.</w:t>
      </w:r>
    </w:p>
    <w:p w14:paraId="59FD839E" w14:textId="4D5A1C48" w:rsidR="00873CB0" w:rsidRPr="006B0A38" w:rsidRDefault="00797212" w:rsidP="008C72C3">
      <w:pPr>
        <w:pStyle w:val="Naslov4"/>
        <w:rPr>
          <w:rFonts w:eastAsia="Cambria"/>
        </w:rPr>
      </w:pPr>
      <w:bookmarkStart w:id="151" w:name="_Toc473697048"/>
      <w:bookmarkStart w:id="152" w:name="_Toc32919579"/>
      <w:bookmarkEnd w:id="146"/>
      <w:r w:rsidRPr="006B0A38">
        <w:rPr>
          <w:rFonts w:eastAsia="Cambria"/>
        </w:rPr>
        <w:t>4.2</w:t>
      </w:r>
      <w:r w:rsidR="00685140" w:rsidRPr="006B0A38">
        <w:rPr>
          <w:rFonts w:eastAsia="Cambria"/>
        </w:rPr>
        <w:t>.1.</w:t>
      </w:r>
      <w:r w:rsidRPr="006B0A38">
        <w:rPr>
          <w:rFonts w:eastAsia="Cambria"/>
        </w:rPr>
        <w:t>8.</w:t>
      </w:r>
      <w:r w:rsidR="00874C31">
        <w:rPr>
          <w:rFonts w:eastAsia="Cambria"/>
        </w:rPr>
        <w:t>1</w:t>
      </w:r>
      <w:r w:rsidR="009E1B68">
        <w:rPr>
          <w:rFonts w:eastAsia="Cambria"/>
        </w:rPr>
        <w:t>1</w:t>
      </w:r>
      <w:r w:rsidR="008C72C3">
        <w:rPr>
          <w:rFonts w:eastAsia="Cambria"/>
        </w:rPr>
        <w:t>.</w:t>
      </w:r>
      <w:r w:rsidRPr="006B0A38">
        <w:rPr>
          <w:rFonts w:eastAsia="Cambria"/>
        </w:rPr>
        <w:t xml:space="preserve"> </w:t>
      </w:r>
      <w:r w:rsidR="00873CB0" w:rsidRPr="006B0A38">
        <w:rPr>
          <w:rFonts w:eastAsia="Cambria"/>
        </w:rPr>
        <w:t xml:space="preserve"> RZD- rad za opće dobro</w:t>
      </w:r>
      <w:bookmarkEnd w:id="151"/>
      <w:bookmarkEnd w:id="152"/>
    </w:p>
    <w:p w14:paraId="6DAF3517" w14:textId="77777777" w:rsidR="002106D8" w:rsidRPr="006B0A38" w:rsidRDefault="00873CB0" w:rsidP="001E4CD5">
      <w:pPr>
        <w:suppressAutoHyphens/>
        <w:spacing w:before="240" w:after="140"/>
        <w:jc w:val="both"/>
        <w:rPr>
          <w:rFonts w:ascii="Times New Roman" w:eastAsia="Times New Roman" w:hAnsi="Times New Roman" w:cs="Times New Roman"/>
          <w:sz w:val="24"/>
          <w:szCs w:val="24"/>
        </w:rPr>
      </w:pPr>
      <w:r w:rsidRPr="006B0A38">
        <w:rPr>
          <w:rFonts w:ascii="Times New Roman" w:eastAsia="Times New Roman" w:hAnsi="Times New Roman" w:cs="Times New Roman"/>
          <w:color w:val="000000"/>
          <w:sz w:val="24"/>
          <w:szCs w:val="24"/>
        </w:rPr>
        <w:t xml:space="preserve">U skladu s člankom 39. Zakona o socijalnoj skrbi ("Narodne novine" broj:157/13, 152/14, 99/15, 52/16) i člankom 21. Odluke o socijalnoj skrbi na području Grada Pregrade (Službeni glasnik Krapinsko – zagorske županije br. 22/14), radno sposobni ili djelomično radno sposobni </w:t>
      </w:r>
      <w:r w:rsidRPr="006B0A38">
        <w:rPr>
          <w:rFonts w:ascii="Times New Roman" w:eastAsia="Times New Roman" w:hAnsi="Times New Roman" w:cs="Times New Roman"/>
          <w:color w:val="000000"/>
          <w:sz w:val="24"/>
          <w:szCs w:val="24"/>
        </w:rPr>
        <w:lastRenderedPageBreak/>
        <w:t>odrasli korisnici zajamčene minimalne naknade obvezni su se odazvati na rad za opće dobro, bez naknade. U radovima za opće dobro korisnici zajamčene minimalne naknade mogu sudjelovati najmanje trideset, a najviše devedeset sati mjesečno. Navedeni korisnici  zajamčene minimalne naknade ujedno su i korisnici troškova stanovanja koje financira Grad Pregrada. Svim osobama koje su pozvane i sklopile Ugovor o radu za opće dobro Grad Pregrada plaća osiguranje od posljedica nesretnog slučaja</w:t>
      </w:r>
      <w:r w:rsidRPr="006B0A38">
        <w:rPr>
          <w:rFonts w:ascii="Times New Roman" w:eastAsia="Times New Roman" w:hAnsi="Times New Roman" w:cs="Times New Roman"/>
          <w:sz w:val="24"/>
          <w:szCs w:val="24"/>
        </w:rPr>
        <w:t xml:space="preserve">. </w:t>
      </w:r>
    </w:p>
    <w:p w14:paraId="75949462" w14:textId="77777777" w:rsidR="002106D8" w:rsidRPr="006B0A38" w:rsidRDefault="002106D8" w:rsidP="001E4CD5">
      <w:pPr>
        <w:suppressAutoHyphens/>
        <w:spacing w:before="240" w:after="14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ODAZIV:</w:t>
      </w:r>
    </w:p>
    <w:p w14:paraId="600D7C7E" w14:textId="10EEC653" w:rsidR="002106D8" w:rsidRPr="006B0A38" w:rsidRDefault="00D46A3E" w:rsidP="001E4CD5">
      <w:pPr>
        <w:pStyle w:val="Odlomakpopisa"/>
        <w:numPr>
          <w:ilvl w:val="0"/>
          <w:numId w:val="4"/>
        </w:numPr>
        <w:suppressAutoHyphens/>
        <w:spacing w:before="240" w:after="14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S</w:t>
      </w:r>
      <w:r w:rsidR="0090197E" w:rsidRPr="006B0A38">
        <w:rPr>
          <w:rFonts w:ascii="Times New Roman" w:eastAsia="Times New Roman" w:hAnsi="Times New Roman" w:cs="Times New Roman"/>
          <w:sz w:val="24"/>
          <w:szCs w:val="24"/>
        </w:rPr>
        <w:t>rpan</w:t>
      </w:r>
      <w:r w:rsidRPr="006B0A38">
        <w:rPr>
          <w:rFonts w:ascii="Times New Roman" w:eastAsia="Times New Roman" w:hAnsi="Times New Roman" w:cs="Times New Roman"/>
          <w:sz w:val="24"/>
          <w:szCs w:val="24"/>
        </w:rPr>
        <w:t>j 201</w:t>
      </w:r>
      <w:r w:rsidR="009E1B68">
        <w:rPr>
          <w:rFonts w:ascii="Times New Roman" w:eastAsia="Times New Roman" w:hAnsi="Times New Roman" w:cs="Times New Roman"/>
          <w:sz w:val="24"/>
          <w:szCs w:val="24"/>
        </w:rPr>
        <w:t>9</w:t>
      </w:r>
      <w:r w:rsidR="002106D8" w:rsidRPr="006B0A38">
        <w:rPr>
          <w:rFonts w:ascii="Times New Roman" w:eastAsia="Times New Roman" w:hAnsi="Times New Roman" w:cs="Times New Roman"/>
          <w:sz w:val="24"/>
          <w:szCs w:val="24"/>
        </w:rPr>
        <w:t>.</w:t>
      </w:r>
      <w:r w:rsidR="00873CB0" w:rsidRPr="006B0A38">
        <w:rPr>
          <w:rFonts w:ascii="Times New Roman" w:eastAsia="Times New Roman" w:hAnsi="Times New Roman" w:cs="Times New Roman"/>
          <w:sz w:val="24"/>
          <w:szCs w:val="24"/>
        </w:rPr>
        <w:t xml:space="preserve"> </w:t>
      </w:r>
      <w:r w:rsidRPr="006B0A38">
        <w:rPr>
          <w:rFonts w:ascii="Times New Roman" w:eastAsia="Times New Roman" w:hAnsi="Times New Roman" w:cs="Times New Roman"/>
          <w:sz w:val="24"/>
          <w:szCs w:val="24"/>
        </w:rPr>
        <w:t xml:space="preserve">- </w:t>
      </w:r>
      <w:r w:rsidR="0090197E" w:rsidRPr="006B0A38">
        <w:rPr>
          <w:rFonts w:ascii="Times New Roman" w:eastAsia="Times New Roman" w:hAnsi="Times New Roman" w:cs="Times New Roman"/>
          <w:sz w:val="24"/>
          <w:szCs w:val="24"/>
        </w:rPr>
        <w:t>1</w:t>
      </w:r>
      <w:r w:rsidR="002106D8" w:rsidRPr="006B0A38">
        <w:rPr>
          <w:rFonts w:ascii="Times New Roman" w:eastAsia="Times New Roman" w:hAnsi="Times New Roman" w:cs="Times New Roman"/>
          <w:sz w:val="24"/>
          <w:szCs w:val="24"/>
        </w:rPr>
        <w:t xml:space="preserve"> </w:t>
      </w:r>
      <w:r w:rsidR="00873CB0" w:rsidRPr="006B0A38">
        <w:rPr>
          <w:rFonts w:ascii="Times New Roman" w:eastAsia="Times New Roman" w:hAnsi="Times New Roman" w:cs="Times New Roman"/>
          <w:sz w:val="24"/>
          <w:szCs w:val="24"/>
        </w:rPr>
        <w:t>korisnik</w:t>
      </w:r>
      <w:r w:rsidRPr="006B0A38">
        <w:rPr>
          <w:rFonts w:ascii="Times New Roman" w:eastAsia="Times New Roman" w:hAnsi="Times New Roman" w:cs="Times New Roman"/>
          <w:sz w:val="24"/>
          <w:szCs w:val="24"/>
        </w:rPr>
        <w:t>,</w:t>
      </w:r>
      <w:r w:rsidR="00873CB0" w:rsidRPr="006B0A38">
        <w:rPr>
          <w:rFonts w:ascii="Times New Roman" w:eastAsia="Times New Roman" w:hAnsi="Times New Roman" w:cs="Times New Roman"/>
          <w:sz w:val="24"/>
          <w:szCs w:val="24"/>
        </w:rPr>
        <w:t xml:space="preserve"> </w:t>
      </w:r>
    </w:p>
    <w:p w14:paraId="006DE896" w14:textId="0591F070" w:rsidR="002106D8" w:rsidRPr="006B0A38" w:rsidRDefault="0090197E" w:rsidP="001E4CD5">
      <w:pPr>
        <w:pStyle w:val="Odlomakpopisa"/>
        <w:numPr>
          <w:ilvl w:val="0"/>
          <w:numId w:val="4"/>
        </w:numPr>
        <w:suppressAutoHyphens/>
        <w:spacing w:before="240" w:after="14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Kolovoz</w:t>
      </w:r>
      <w:r w:rsidR="00D46A3E" w:rsidRPr="006B0A38">
        <w:rPr>
          <w:rFonts w:ascii="Times New Roman" w:eastAsia="Times New Roman" w:hAnsi="Times New Roman" w:cs="Times New Roman"/>
          <w:sz w:val="24"/>
          <w:szCs w:val="24"/>
        </w:rPr>
        <w:t xml:space="preserve"> 201</w:t>
      </w:r>
      <w:r w:rsidR="009E1B68">
        <w:rPr>
          <w:rFonts w:ascii="Times New Roman" w:eastAsia="Times New Roman" w:hAnsi="Times New Roman" w:cs="Times New Roman"/>
          <w:sz w:val="24"/>
          <w:szCs w:val="24"/>
        </w:rPr>
        <w:t>9</w:t>
      </w:r>
      <w:r w:rsidR="002106D8" w:rsidRPr="006B0A38">
        <w:rPr>
          <w:rFonts w:ascii="Times New Roman" w:eastAsia="Times New Roman" w:hAnsi="Times New Roman" w:cs="Times New Roman"/>
          <w:sz w:val="24"/>
          <w:szCs w:val="24"/>
        </w:rPr>
        <w:t>.</w:t>
      </w:r>
      <w:r w:rsidR="00873CB0" w:rsidRPr="006B0A38">
        <w:rPr>
          <w:rFonts w:ascii="Times New Roman" w:eastAsia="Times New Roman" w:hAnsi="Times New Roman" w:cs="Times New Roman"/>
          <w:sz w:val="24"/>
          <w:szCs w:val="24"/>
        </w:rPr>
        <w:t xml:space="preserve">  </w:t>
      </w:r>
      <w:r w:rsidR="00D46A3E" w:rsidRPr="006B0A38">
        <w:rPr>
          <w:rFonts w:ascii="Times New Roman" w:eastAsia="Times New Roman" w:hAnsi="Times New Roman" w:cs="Times New Roman"/>
          <w:sz w:val="24"/>
          <w:szCs w:val="24"/>
        </w:rPr>
        <w:t xml:space="preserve">- </w:t>
      </w:r>
      <w:r w:rsidR="00390F17">
        <w:rPr>
          <w:rFonts w:ascii="Times New Roman" w:eastAsia="Times New Roman" w:hAnsi="Times New Roman" w:cs="Times New Roman"/>
          <w:sz w:val="24"/>
          <w:szCs w:val="24"/>
        </w:rPr>
        <w:t>0</w:t>
      </w:r>
      <w:r w:rsidR="002106D8" w:rsidRPr="006B0A38">
        <w:rPr>
          <w:rFonts w:ascii="Times New Roman" w:eastAsia="Times New Roman" w:hAnsi="Times New Roman" w:cs="Times New Roman"/>
          <w:sz w:val="24"/>
          <w:szCs w:val="24"/>
        </w:rPr>
        <w:t xml:space="preserve"> korisnik</w:t>
      </w:r>
      <w:r w:rsidR="00D46A3E" w:rsidRPr="006B0A38">
        <w:rPr>
          <w:rFonts w:ascii="Times New Roman" w:eastAsia="Times New Roman" w:hAnsi="Times New Roman" w:cs="Times New Roman"/>
          <w:sz w:val="24"/>
          <w:szCs w:val="24"/>
        </w:rPr>
        <w:t>,</w:t>
      </w:r>
    </w:p>
    <w:p w14:paraId="13806ACF" w14:textId="052FBF54" w:rsidR="002106D8" w:rsidRPr="006B0A38" w:rsidRDefault="0090197E" w:rsidP="001E4CD5">
      <w:pPr>
        <w:pStyle w:val="Odlomakpopisa"/>
        <w:numPr>
          <w:ilvl w:val="0"/>
          <w:numId w:val="4"/>
        </w:numPr>
        <w:suppressAutoHyphens/>
        <w:spacing w:before="240" w:after="14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Rujan</w:t>
      </w:r>
      <w:r w:rsidR="00D46A3E" w:rsidRPr="006B0A38">
        <w:rPr>
          <w:rFonts w:ascii="Times New Roman" w:eastAsia="Times New Roman" w:hAnsi="Times New Roman" w:cs="Times New Roman"/>
          <w:sz w:val="24"/>
          <w:szCs w:val="24"/>
        </w:rPr>
        <w:t xml:space="preserve"> 201</w:t>
      </w:r>
      <w:r w:rsidR="009E1B68">
        <w:rPr>
          <w:rFonts w:ascii="Times New Roman" w:eastAsia="Times New Roman" w:hAnsi="Times New Roman" w:cs="Times New Roman"/>
          <w:sz w:val="24"/>
          <w:szCs w:val="24"/>
        </w:rPr>
        <w:t>9</w:t>
      </w:r>
      <w:r w:rsidR="00D46A3E" w:rsidRPr="006B0A38">
        <w:rPr>
          <w:rFonts w:ascii="Times New Roman" w:eastAsia="Times New Roman" w:hAnsi="Times New Roman" w:cs="Times New Roman"/>
          <w:sz w:val="24"/>
          <w:szCs w:val="24"/>
        </w:rPr>
        <w:t>.</w:t>
      </w:r>
      <w:r w:rsidR="002106D8" w:rsidRPr="006B0A38">
        <w:rPr>
          <w:rFonts w:ascii="Times New Roman" w:eastAsia="Times New Roman" w:hAnsi="Times New Roman" w:cs="Times New Roman"/>
          <w:sz w:val="24"/>
          <w:szCs w:val="24"/>
        </w:rPr>
        <w:t xml:space="preserve"> - </w:t>
      </w:r>
      <w:r w:rsidR="00873CB0" w:rsidRPr="006B0A38">
        <w:rPr>
          <w:rFonts w:ascii="Times New Roman" w:eastAsia="Times New Roman" w:hAnsi="Times New Roman" w:cs="Times New Roman"/>
          <w:sz w:val="24"/>
          <w:szCs w:val="24"/>
        </w:rPr>
        <w:t xml:space="preserve"> </w:t>
      </w:r>
      <w:r w:rsidR="00390F17">
        <w:rPr>
          <w:rFonts w:ascii="Times New Roman" w:eastAsia="Times New Roman" w:hAnsi="Times New Roman" w:cs="Times New Roman"/>
          <w:sz w:val="24"/>
          <w:szCs w:val="24"/>
        </w:rPr>
        <w:t>0</w:t>
      </w:r>
      <w:r w:rsidR="002106D8" w:rsidRPr="006B0A38">
        <w:rPr>
          <w:rFonts w:ascii="Times New Roman" w:eastAsia="Times New Roman" w:hAnsi="Times New Roman" w:cs="Times New Roman"/>
          <w:sz w:val="24"/>
          <w:szCs w:val="24"/>
        </w:rPr>
        <w:t xml:space="preserve"> </w:t>
      </w:r>
      <w:r w:rsidR="00D46A3E" w:rsidRPr="006B0A38">
        <w:rPr>
          <w:rFonts w:ascii="Times New Roman" w:eastAsia="Times New Roman" w:hAnsi="Times New Roman" w:cs="Times New Roman"/>
          <w:sz w:val="24"/>
          <w:szCs w:val="24"/>
        </w:rPr>
        <w:t>korisnika,</w:t>
      </w:r>
    </w:p>
    <w:p w14:paraId="408E3009" w14:textId="0CE3CC21" w:rsidR="002106D8" w:rsidRPr="006B0A38" w:rsidRDefault="0090197E" w:rsidP="001E4CD5">
      <w:pPr>
        <w:pStyle w:val="Odlomakpopisa"/>
        <w:numPr>
          <w:ilvl w:val="0"/>
          <w:numId w:val="4"/>
        </w:numPr>
        <w:suppressAutoHyphens/>
        <w:spacing w:before="240" w:after="14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Listopad</w:t>
      </w:r>
      <w:r w:rsidR="00D46A3E" w:rsidRPr="006B0A38">
        <w:rPr>
          <w:rFonts w:ascii="Times New Roman" w:eastAsia="Times New Roman" w:hAnsi="Times New Roman" w:cs="Times New Roman"/>
          <w:sz w:val="24"/>
          <w:szCs w:val="24"/>
        </w:rPr>
        <w:t xml:space="preserve"> 201</w:t>
      </w:r>
      <w:r w:rsidR="009E1B68">
        <w:rPr>
          <w:rFonts w:ascii="Times New Roman" w:eastAsia="Times New Roman" w:hAnsi="Times New Roman" w:cs="Times New Roman"/>
          <w:sz w:val="24"/>
          <w:szCs w:val="24"/>
        </w:rPr>
        <w:t>9</w:t>
      </w:r>
      <w:r w:rsidR="002106D8" w:rsidRPr="006B0A38">
        <w:rPr>
          <w:rFonts w:ascii="Times New Roman" w:eastAsia="Times New Roman" w:hAnsi="Times New Roman" w:cs="Times New Roman"/>
          <w:sz w:val="24"/>
          <w:szCs w:val="24"/>
        </w:rPr>
        <w:t>.</w:t>
      </w:r>
      <w:r w:rsidR="00873CB0" w:rsidRPr="006B0A38">
        <w:rPr>
          <w:rFonts w:ascii="Times New Roman" w:eastAsia="Times New Roman" w:hAnsi="Times New Roman" w:cs="Times New Roman"/>
          <w:sz w:val="24"/>
          <w:szCs w:val="24"/>
        </w:rPr>
        <w:t xml:space="preserve"> </w:t>
      </w:r>
      <w:r w:rsidR="00D46A3E" w:rsidRPr="006B0A38">
        <w:rPr>
          <w:rFonts w:ascii="Times New Roman" w:eastAsia="Times New Roman" w:hAnsi="Times New Roman" w:cs="Times New Roman"/>
          <w:sz w:val="24"/>
          <w:szCs w:val="24"/>
        </w:rPr>
        <w:t>- 1</w:t>
      </w:r>
      <w:r w:rsidR="002106D8" w:rsidRPr="006B0A38">
        <w:rPr>
          <w:rFonts w:ascii="Times New Roman" w:eastAsia="Times New Roman" w:hAnsi="Times New Roman" w:cs="Times New Roman"/>
          <w:sz w:val="24"/>
          <w:szCs w:val="24"/>
        </w:rPr>
        <w:t xml:space="preserve"> korisnik</w:t>
      </w:r>
      <w:r w:rsidR="00D46A3E" w:rsidRPr="006B0A38">
        <w:rPr>
          <w:rFonts w:ascii="Times New Roman" w:eastAsia="Times New Roman" w:hAnsi="Times New Roman" w:cs="Times New Roman"/>
          <w:sz w:val="24"/>
          <w:szCs w:val="24"/>
        </w:rPr>
        <w:t>,</w:t>
      </w:r>
    </w:p>
    <w:p w14:paraId="29D5AE63" w14:textId="0ED60B68" w:rsidR="002106D8" w:rsidRPr="006B0A38" w:rsidRDefault="0090197E" w:rsidP="001E4CD5">
      <w:pPr>
        <w:pStyle w:val="Odlomakpopisa"/>
        <w:numPr>
          <w:ilvl w:val="0"/>
          <w:numId w:val="4"/>
        </w:numPr>
        <w:suppressAutoHyphens/>
        <w:spacing w:before="240" w:after="14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 xml:space="preserve">Studeni </w:t>
      </w:r>
      <w:r w:rsidR="00D46A3E" w:rsidRPr="006B0A38">
        <w:rPr>
          <w:rFonts w:ascii="Times New Roman" w:eastAsia="Times New Roman" w:hAnsi="Times New Roman" w:cs="Times New Roman"/>
          <w:sz w:val="24"/>
          <w:szCs w:val="24"/>
        </w:rPr>
        <w:t>201</w:t>
      </w:r>
      <w:r w:rsidR="009E1B68">
        <w:rPr>
          <w:rFonts w:ascii="Times New Roman" w:eastAsia="Times New Roman" w:hAnsi="Times New Roman" w:cs="Times New Roman"/>
          <w:sz w:val="24"/>
          <w:szCs w:val="24"/>
        </w:rPr>
        <w:t>9</w:t>
      </w:r>
      <w:r w:rsidR="00D46A3E" w:rsidRPr="006B0A38">
        <w:rPr>
          <w:rFonts w:ascii="Times New Roman" w:eastAsia="Times New Roman" w:hAnsi="Times New Roman" w:cs="Times New Roman"/>
          <w:sz w:val="24"/>
          <w:szCs w:val="24"/>
        </w:rPr>
        <w:t>. – 1 korisnik,</w:t>
      </w:r>
    </w:p>
    <w:p w14:paraId="058FD759" w14:textId="061A7092" w:rsidR="00D46A3E" w:rsidRPr="006B0A38" w:rsidRDefault="0090197E" w:rsidP="001E4CD5">
      <w:pPr>
        <w:pStyle w:val="Odlomakpopisa"/>
        <w:numPr>
          <w:ilvl w:val="0"/>
          <w:numId w:val="4"/>
        </w:numPr>
        <w:suppressAutoHyphens/>
        <w:spacing w:before="240" w:after="140"/>
        <w:ind w:left="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Prosinac</w:t>
      </w:r>
      <w:r w:rsidR="002106D8" w:rsidRPr="006B0A38">
        <w:rPr>
          <w:rFonts w:ascii="Times New Roman" w:eastAsia="Times New Roman" w:hAnsi="Times New Roman" w:cs="Times New Roman"/>
          <w:sz w:val="24"/>
          <w:szCs w:val="24"/>
        </w:rPr>
        <w:t xml:space="preserve"> 201</w:t>
      </w:r>
      <w:r w:rsidR="009E1B68">
        <w:rPr>
          <w:rFonts w:ascii="Times New Roman" w:eastAsia="Times New Roman" w:hAnsi="Times New Roman" w:cs="Times New Roman"/>
          <w:sz w:val="24"/>
          <w:szCs w:val="24"/>
        </w:rPr>
        <w:t>9</w:t>
      </w:r>
      <w:r w:rsidR="00D46A3E" w:rsidRPr="006B0A38">
        <w:rPr>
          <w:rFonts w:ascii="Times New Roman" w:eastAsia="Times New Roman" w:hAnsi="Times New Roman" w:cs="Times New Roman"/>
          <w:sz w:val="24"/>
          <w:szCs w:val="24"/>
        </w:rPr>
        <w:t xml:space="preserve">.- </w:t>
      </w:r>
      <w:r w:rsidR="002106D8" w:rsidRPr="006B0A38">
        <w:rPr>
          <w:rFonts w:ascii="Times New Roman" w:eastAsia="Times New Roman" w:hAnsi="Times New Roman" w:cs="Times New Roman"/>
          <w:sz w:val="24"/>
          <w:szCs w:val="24"/>
        </w:rPr>
        <w:t xml:space="preserve"> </w:t>
      </w:r>
      <w:r w:rsidR="00873CB0" w:rsidRPr="006B0A38">
        <w:rPr>
          <w:rFonts w:ascii="Times New Roman" w:eastAsia="Times New Roman" w:hAnsi="Times New Roman" w:cs="Times New Roman"/>
          <w:sz w:val="24"/>
          <w:szCs w:val="24"/>
        </w:rPr>
        <w:t xml:space="preserve"> </w:t>
      </w:r>
      <w:r w:rsidR="00390F17">
        <w:rPr>
          <w:rFonts w:ascii="Times New Roman" w:eastAsia="Times New Roman" w:hAnsi="Times New Roman" w:cs="Times New Roman"/>
          <w:sz w:val="24"/>
          <w:szCs w:val="24"/>
        </w:rPr>
        <w:t>0</w:t>
      </w:r>
      <w:r w:rsidR="00D46A3E" w:rsidRPr="006B0A38">
        <w:rPr>
          <w:rFonts w:ascii="Times New Roman" w:eastAsia="Times New Roman" w:hAnsi="Times New Roman" w:cs="Times New Roman"/>
          <w:sz w:val="24"/>
          <w:szCs w:val="24"/>
        </w:rPr>
        <w:t xml:space="preserve"> korisnik</w:t>
      </w:r>
      <w:r w:rsidR="002106D8" w:rsidRPr="006B0A38">
        <w:rPr>
          <w:rFonts w:ascii="Times New Roman" w:eastAsia="Times New Roman" w:hAnsi="Times New Roman" w:cs="Times New Roman"/>
          <w:sz w:val="24"/>
          <w:szCs w:val="24"/>
        </w:rPr>
        <w:t>.</w:t>
      </w:r>
    </w:p>
    <w:p w14:paraId="7A451A77" w14:textId="77777777" w:rsidR="00D46A3E" w:rsidRPr="006B0A38" w:rsidRDefault="00D46A3E" w:rsidP="001E4CD5">
      <w:pPr>
        <w:pStyle w:val="Odlomakpopisa"/>
        <w:suppressAutoHyphens/>
        <w:spacing w:before="240" w:after="140"/>
        <w:ind w:left="0"/>
        <w:jc w:val="both"/>
        <w:rPr>
          <w:rFonts w:ascii="Times New Roman" w:eastAsia="Times New Roman" w:hAnsi="Times New Roman" w:cs="Times New Roman"/>
          <w:sz w:val="24"/>
          <w:szCs w:val="24"/>
        </w:rPr>
      </w:pPr>
    </w:p>
    <w:p w14:paraId="48153CB8" w14:textId="77777777" w:rsidR="008C72C3" w:rsidRPr="008C72C3" w:rsidRDefault="00D46A3E" w:rsidP="008C72C3">
      <w:pPr>
        <w:pStyle w:val="Odlomakpopisa"/>
        <w:suppressAutoHyphens/>
        <w:spacing w:before="240" w:after="140"/>
        <w:ind w:left="0"/>
        <w:jc w:val="both"/>
        <w:rPr>
          <w:rFonts w:ascii="Times New Roman" w:eastAsia="Cambria" w:hAnsi="Times New Roman" w:cs="Times New Roman"/>
          <w:sz w:val="24"/>
          <w:szCs w:val="24"/>
        </w:rPr>
      </w:pPr>
      <w:r w:rsidRPr="006B0A38">
        <w:rPr>
          <w:rFonts w:ascii="Times New Roman" w:eastAsia="Cambria" w:hAnsi="Times New Roman" w:cs="Times New Roman"/>
          <w:sz w:val="24"/>
          <w:szCs w:val="24"/>
        </w:rPr>
        <w:t>Upravni odjel za opće poslove i društvene djelatnosti redovito je podnosio Izvješće za svaki mjesec Centru za socijalnu skrb Krapina, Podružnica Pregrada o korisnicima ZMN koji su se odazvali radu za opće dobro, a sukladno popisu radno sposobnih korisnika ZMN dostavljenim od strane CZSS Krapina, Podružnice Pregrada i evidencije radnog vremena dostavljene od strane Niskogradnje d.o.o. za svaki pojedini mjesec.</w:t>
      </w:r>
    </w:p>
    <w:p w14:paraId="71C7317D" w14:textId="1981712B" w:rsidR="008C72C3" w:rsidRPr="008C72C3" w:rsidRDefault="008C72C3" w:rsidP="008C72C3">
      <w:pPr>
        <w:pStyle w:val="Naslov4"/>
        <w:rPr>
          <w:rFonts w:eastAsia="Cambria"/>
        </w:rPr>
      </w:pPr>
      <w:bookmarkStart w:id="153" w:name="_Toc32919580"/>
      <w:r w:rsidRPr="008C72C3">
        <w:rPr>
          <w:rFonts w:eastAsia="Cambria"/>
        </w:rPr>
        <w:t>4.2.</w:t>
      </w:r>
      <w:r>
        <w:rPr>
          <w:rFonts w:eastAsia="Cambria"/>
        </w:rPr>
        <w:t>1</w:t>
      </w:r>
      <w:r w:rsidRPr="008C72C3">
        <w:rPr>
          <w:rFonts w:eastAsia="Cambria"/>
        </w:rPr>
        <w:t>.</w:t>
      </w:r>
      <w:r>
        <w:rPr>
          <w:rFonts w:eastAsia="Cambria"/>
        </w:rPr>
        <w:t>8</w:t>
      </w:r>
      <w:r w:rsidRPr="008C72C3">
        <w:rPr>
          <w:rFonts w:eastAsia="Cambria"/>
        </w:rPr>
        <w:t>.</w:t>
      </w:r>
      <w:r>
        <w:rPr>
          <w:rFonts w:eastAsia="Cambria"/>
        </w:rPr>
        <w:t>1</w:t>
      </w:r>
      <w:r w:rsidR="009E1B68">
        <w:rPr>
          <w:rFonts w:eastAsia="Cambria"/>
        </w:rPr>
        <w:t>2</w:t>
      </w:r>
      <w:r w:rsidR="00874C31">
        <w:rPr>
          <w:rFonts w:eastAsia="Cambria"/>
        </w:rPr>
        <w:t>.</w:t>
      </w:r>
      <w:r w:rsidRPr="008C72C3">
        <w:rPr>
          <w:rFonts w:eastAsia="Cambria"/>
        </w:rPr>
        <w:t xml:space="preserve">  Sveti Nikola</w:t>
      </w:r>
      <w:bookmarkEnd w:id="153"/>
    </w:p>
    <w:p w14:paraId="01C26FAA" w14:textId="77777777" w:rsidR="008C72C3" w:rsidRP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 xml:space="preserve">Povodom blagdana svetog Nikole pripremljeno je preko 700 poklona za svu djecu predškolske dobi te djecu od prvog do četvrtog razreda osnovne škole s područja grada Pregrade. </w:t>
      </w:r>
    </w:p>
    <w:p w14:paraId="1B428BED" w14:textId="77777777" w:rsidR="008C72C3" w:rsidRP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Podjelu poklona organizirao je UO za opće poslove i društvene djelatnosti u suradnji sa Osnovnom školom Janka Leskovara, Dječjim vrtićem „Naša Radost“ Pregrada, te župnicima sa područja grada. U pripremi darova pomogle su djelatnice GDCK Pregrada, članovi Savjeta mladih Grada Pregrade i službenici Gradske uprave.</w:t>
      </w:r>
    </w:p>
    <w:p w14:paraId="62FEBB4B" w14:textId="77777777" w:rsidR="008C72C3" w:rsidRP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Podjela se izvršila kroz nekoliko termina i lokacija:</w:t>
      </w:r>
    </w:p>
    <w:p w14:paraId="616425EE" w14:textId="5C9F412A" w:rsidR="008C72C3" w:rsidRP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•6.12.201</w:t>
      </w:r>
      <w:r w:rsidR="009E1B68">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 godine poklon paketi podijeljeni su </w:t>
      </w:r>
      <w:r w:rsidR="009E1B68">
        <w:rPr>
          <w:rFonts w:ascii="Times New Roman" w:eastAsia="Cambria" w:hAnsi="Times New Roman" w:cs="Times New Roman"/>
          <w:sz w:val="24"/>
          <w:szCs w:val="24"/>
        </w:rPr>
        <w:t xml:space="preserve">u </w:t>
      </w:r>
      <w:r w:rsidRPr="008C72C3">
        <w:rPr>
          <w:rFonts w:ascii="Times New Roman" w:eastAsia="Cambria" w:hAnsi="Times New Roman" w:cs="Times New Roman"/>
          <w:sz w:val="24"/>
          <w:szCs w:val="24"/>
        </w:rPr>
        <w:t>D</w:t>
      </w:r>
      <w:r w:rsidR="009E1B68">
        <w:rPr>
          <w:rFonts w:ascii="Times New Roman" w:eastAsia="Cambria" w:hAnsi="Times New Roman" w:cs="Times New Roman"/>
          <w:sz w:val="24"/>
          <w:szCs w:val="24"/>
        </w:rPr>
        <w:t>V</w:t>
      </w:r>
      <w:r w:rsidRPr="008C72C3">
        <w:rPr>
          <w:rFonts w:ascii="Times New Roman" w:eastAsia="Cambria" w:hAnsi="Times New Roman" w:cs="Times New Roman"/>
          <w:sz w:val="24"/>
          <w:szCs w:val="24"/>
        </w:rPr>
        <w:t xml:space="preserve"> Naša radost Pregrada i  učenicima Osnovne škole Janka Leskovara uključujući učenike Područnih škola Gorjakovo, Sopot</w:t>
      </w:r>
      <w:r w:rsidR="009E1B68">
        <w:rPr>
          <w:rFonts w:ascii="Times New Roman" w:eastAsia="Cambria" w:hAnsi="Times New Roman" w:cs="Times New Roman"/>
          <w:sz w:val="24"/>
          <w:szCs w:val="24"/>
        </w:rPr>
        <w:t xml:space="preserve">, </w:t>
      </w:r>
      <w:r w:rsidRPr="008C72C3">
        <w:rPr>
          <w:rFonts w:ascii="Times New Roman" w:eastAsia="Cambria" w:hAnsi="Times New Roman" w:cs="Times New Roman"/>
          <w:sz w:val="24"/>
          <w:szCs w:val="24"/>
        </w:rPr>
        <w:t xml:space="preserve"> Stipernica, Benkovo</w:t>
      </w:r>
      <w:r w:rsidR="009E1B68">
        <w:rPr>
          <w:rFonts w:ascii="Times New Roman" w:eastAsia="Cambria" w:hAnsi="Times New Roman" w:cs="Times New Roman"/>
          <w:sz w:val="24"/>
          <w:szCs w:val="24"/>
        </w:rPr>
        <w:t xml:space="preserve"> i Kostel.</w:t>
      </w:r>
    </w:p>
    <w:p w14:paraId="5A0FF4B3" w14:textId="6493CF22" w:rsidR="008C72C3" w:rsidRP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w:t>
      </w:r>
      <w:r w:rsidR="009E1B68">
        <w:rPr>
          <w:rFonts w:ascii="Times New Roman" w:eastAsia="Cambria" w:hAnsi="Times New Roman" w:cs="Times New Roman"/>
          <w:sz w:val="24"/>
          <w:szCs w:val="24"/>
        </w:rPr>
        <w:t>7</w:t>
      </w:r>
      <w:r w:rsidRPr="008C72C3">
        <w:rPr>
          <w:rFonts w:ascii="Times New Roman" w:eastAsia="Cambria" w:hAnsi="Times New Roman" w:cs="Times New Roman"/>
          <w:sz w:val="24"/>
          <w:szCs w:val="24"/>
        </w:rPr>
        <w:t>.12.201</w:t>
      </w:r>
      <w:r w:rsidR="009E1B68">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 u Crkvi sv. Marije od pohoda Vinagora </w:t>
      </w:r>
    </w:p>
    <w:p w14:paraId="312B5DAE" w14:textId="157E3441" w:rsidR="008C72C3" w:rsidRP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w:t>
      </w:r>
      <w:r w:rsidR="009E1B68">
        <w:rPr>
          <w:rFonts w:ascii="Times New Roman" w:eastAsia="Cambria" w:hAnsi="Times New Roman" w:cs="Times New Roman"/>
          <w:sz w:val="24"/>
          <w:szCs w:val="24"/>
        </w:rPr>
        <w:t>8</w:t>
      </w:r>
      <w:r w:rsidRPr="008C72C3">
        <w:rPr>
          <w:rFonts w:ascii="Times New Roman" w:eastAsia="Cambria" w:hAnsi="Times New Roman" w:cs="Times New Roman"/>
          <w:sz w:val="24"/>
          <w:szCs w:val="24"/>
        </w:rPr>
        <w:t>.12.201</w:t>
      </w:r>
      <w:r w:rsidR="009E1B68">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 godine u Crkvi Kraljice mira u Marincima </w:t>
      </w:r>
    </w:p>
    <w:p w14:paraId="67B5B034" w14:textId="2F639150" w:rsidR="008C72C3" w:rsidRPr="008C72C3" w:rsidRDefault="008C72C3" w:rsidP="008C72C3">
      <w:pPr>
        <w:pStyle w:val="Naslov4"/>
        <w:rPr>
          <w:rFonts w:eastAsia="Cambria"/>
        </w:rPr>
      </w:pPr>
      <w:bookmarkStart w:id="154" w:name="_Toc32919581"/>
      <w:r w:rsidRPr="008C72C3">
        <w:rPr>
          <w:rFonts w:eastAsia="Cambria"/>
        </w:rPr>
        <w:t>4.2.</w:t>
      </w:r>
      <w:r>
        <w:rPr>
          <w:rFonts w:eastAsia="Cambria"/>
        </w:rPr>
        <w:t>1</w:t>
      </w:r>
      <w:r w:rsidRPr="008C72C3">
        <w:rPr>
          <w:rFonts w:eastAsia="Cambria"/>
        </w:rPr>
        <w:t>.</w:t>
      </w:r>
      <w:r>
        <w:rPr>
          <w:rFonts w:eastAsia="Cambria"/>
        </w:rPr>
        <w:t>8</w:t>
      </w:r>
      <w:r w:rsidRPr="008C72C3">
        <w:rPr>
          <w:rFonts w:eastAsia="Cambria"/>
        </w:rPr>
        <w:t>.</w:t>
      </w:r>
      <w:r>
        <w:rPr>
          <w:rFonts w:eastAsia="Cambria"/>
        </w:rPr>
        <w:t>1</w:t>
      </w:r>
      <w:r w:rsidR="009E1B68">
        <w:rPr>
          <w:rFonts w:eastAsia="Cambria"/>
        </w:rPr>
        <w:t>3</w:t>
      </w:r>
      <w:r>
        <w:rPr>
          <w:rFonts w:eastAsia="Cambria"/>
        </w:rPr>
        <w:t>.</w:t>
      </w:r>
      <w:r w:rsidRPr="008C72C3">
        <w:rPr>
          <w:rFonts w:eastAsia="Cambria"/>
        </w:rPr>
        <w:t xml:space="preserve"> Božićni poklon paketi socijalno ugroženim obiteljima i samcima</w:t>
      </w:r>
      <w:bookmarkEnd w:id="154"/>
    </w:p>
    <w:p w14:paraId="4035AC7B" w14:textId="77777777" w:rsidR="008C72C3"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Povodom božićnih blagdana Grad Pregrada je pripremio prigodne poklone i pakete za one kojima je to najpotrebnije. Temeljem Zaključka ( Klasa; 555-01/1</w:t>
      </w:r>
      <w:r w:rsidR="00CE18BD">
        <w:rPr>
          <w:rFonts w:ascii="Times New Roman" w:eastAsia="Cambria" w:hAnsi="Times New Roman" w:cs="Times New Roman"/>
          <w:sz w:val="24"/>
          <w:szCs w:val="24"/>
        </w:rPr>
        <w:t>9</w:t>
      </w:r>
      <w:r w:rsidRPr="008C72C3">
        <w:rPr>
          <w:rFonts w:ascii="Times New Roman" w:eastAsia="Cambria" w:hAnsi="Times New Roman" w:cs="Times New Roman"/>
          <w:sz w:val="24"/>
          <w:szCs w:val="24"/>
        </w:rPr>
        <w:t>-01/</w:t>
      </w:r>
      <w:r w:rsidR="00CE18BD">
        <w:rPr>
          <w:rFonts w:ascii="Times New Roman" w:eastAsia="Cambria" w:hAnsi="Times New Roman" w:cs="Times New Roman"/>
          <w:sz w:val="24"/>
          <w:szCs w:val="24"/>
        </w:rPr>
        <w:t>4</w:t>
      </w:r>
      <w:r w:rsidRPr="008C72C3">
        <w:rPr>
          <w:rFonts w:ascii="Times New Roman" w:eastAsia="Cambria" w:hAnsi="Times New Roman" w:cs="Times New Roman"/>
          <w:sz w:val="24"/>
          <w:szCs w:val="24"/>
        </w:rPr>
        <w:t>0, Urbroj: 2214/01-02-</w:t>
      </w:r>
      <w:r w:rsidRPr="008C72C3">
        <w:rPr>
          <w:rFonts w:ascii="Times New Roman" w:eastAsia="Cambria" w:hAnsi="Times New Roman" w:cs="Times New Roman"/>
          <w:sz w:val="24"/>
          <w:szCs w:val="24"/>
        </w:rPr>
        <w:lastRenderedPageBreak/>
        <w:t>1</w:t>
      </w:r>
      <w:r w:rsidR="00CE18BD">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-1) Gradonačelnika Grada Pregrade od </w:t>
      </w:r>
      <w:r w:rsidR="00CE18BD">
        <w:rPr>
          <w:rFonts w:ascii="Times New Roman" w:eastAsia="Cambria" w:hAnsi="Times New Roman" w:cs="Times New Roman"/>
          <w:sz w:val="24"/>
          <w:szCs w:val="24"/>
        </w:rPr>
        <w:t>22</w:t>
      </w:r>
      <w:r w:rsidRPr="008C72C3">
        <w:rPr>
          <w:rFonts w:ascii="Times New Roman" w:eastAsia="Cambria" w:hAnsi="Times New Roman" w:cs="Times New Roman"/>
          <w:sz w:val="24"/>
          <w:szCs w:val="24"/>
        </w:rPr>
        <w:t>.1</w:t>
      </w:r>
      <w:r w:rsidR="00CE18BD">
        <w:rPr>
          <w:rFonts w:ascii="Times New Roman" w:eastAsia="Cambria" w:hAnsi="Times New Roman" w:cs="Times New Roman"/>
          <w:sz w:val="24"/>
          <w:szCs w:val="24"/>
        </w:rPr>
        <w:t>1</w:t>
      </w:r>
      <w:r w:rsidRPr="008C72C3">
        <w:rPr>
          <w:rFonts w:ascii="Times New Roman" w:eastAsia="Cambria" w:hAnsi="Times New Roman" w:cs="Times New Roman"/>
          <w:sz w:val="24"/>
          <w:szCs w:val="24"/>
        </w:rPr>
        <w:t>.201</w:t>
      </w:r>
      <w:r w:rsidR="00CE18BD">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.g., podijeljeno je ukupno </w:t>
      </w:r>
      <w:r w:rsidR="00CE18BD">
        <w:rPr>
          <w:rFonts w:ascii="Times New Roman" w:eastAsia="Cambria" w:hAnsi="Times New Roman" w:cs="Times New Roman"/>
          <w:sz w:val="24"/>
          <w:szCs w:val="24"/>
        </w:rPr>
        <w:t>41</w:t>
      </w:r>
      <w:r w:rsidRPr="008C72C3">
        <w:rPr>
          <w:rFonts w:ascii="Times New Roman" w:eastAsia="Cambria" w:hAnsi="Times New Roman" w:cs="Times New Roman"/>
          <w:sz w:val="24"/>
          <w:szCs w:val="24"/>
        </w:rPr>
        <w:t xml:space="preserve"> paket</w:t>
      </w:r>
      <w:r w:rsidR="00CE18BD">
        <w:rPr>
          <w:rFonts w:ascii="Times New Roman" w:eastAsia="Cambria" w:hAnsi="Times New Roman" w:cs="Times New Roman"/>
          <w:sz w:val="24"/>
          <w:szCs w:val="24"/>
        </w:rPr>
        <w:t>,</w:t>
      </w:r>
      <w:r w:rsidRPr="008C72C3">
        <w:rPr>
          <w:rFonts w:ascii="Times New Roman" w:eastAsia="Cambria" w:hAnsi="Times New Roman" w:cs="Times New Roman"/>
          <w:sz w:val="24"/>
          <w:szCs w:val="24"/>
        </w:rPr>
        <w:t xml:space="preserve"> od čega 22 paketa obiteljima i 1</w:t>
      </w:r>
      <w:r w:rsidR="00A94003">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 paketa samcima</w:t>
      </w:r>
      <w:r w:rsidR="000965A4">
        <w:rPr>
          <w:rFonts w:ascii="Times New Roman" w:eastAsia="Cambria" w:hAnsi="Times New Roman" w:cs="Times New Roman"/>
          <w:sz w:val="24"/>
          <w:szCs w:val="24"/>
        </w:rPr>
        <w:t>.</w:t>
      </w:r>
    </w:p>
    <w:p w14:paraId="6626D29B" w14:textId="5EB116AE" w:rsidR="00E22992" w:rsidRPr="008C72C3" w:rsidRDefault="00E22992" w:rsidP="008C72C3">
      <w:pPr>
        <w:suppressAutoHyphens/>
        <w:spacing w:before="240" w:after="140"/>
        <w:jc w:val="both"/>
        <w:rPr>
          <w:rFonts w:ascii="Times New Roman" w:eastAsia="Cambria" w:hAnsi="Times New Roman" w:cs="Times New Roman"/>
          <w:sz w:val="24"/>
          <w:szCs w:val="24"/>
        </w:rPr>
      </w:pPr>
    </w:p>
    <w:p w14:paraId="7A6A8209" w14:textId="0A0A9CE5" w:rsidR="008C72C3" w:rsidRPr="008C72C3" w:rsidRDefault="008C72C3" w:rsidP="008C72C3">
      <w:pPr>
        <w:pStyle w:val="Naslov4"/>
        <w:rPr>
          <w:rFonts w:eastAsia="Cambria"/>
        </w:rPr>
      </w:pPr>
      <w:bookmarkStart w:id="155" w:name="_Toc32919582"/>
      <w:r w:rsidRPr="008C72C3">
        <w:rPr>
          <w:rFonts w:eastAsia="Cambria"/>
        </w:rPr>
        <w:t>4.2.</w:t>
      </w:r>
      <w:r>
        <w:rPr>
          <w:rFonts w:eastAsia="Cambria"/>
        </w:rPr>
        <w:t>1</w:t>
      </w:r>
      <w:r w:rsidRPr="008C72C3">
        <w:rPr>
          <w:rFonts w:eastAsia="Cambria"/>
        </w:rPr>
        <w:t>.</w:t>
      </w:r>
      <w:r>
        <w:rPr>
          <w:rFonts w:eastAsia="Cambria"/>
        </w:rPr>
        <w:t>8</w:t>
      </w:r>
      <w:r w:rsidRPr="008C72C3">
        <w:rPr>
          <w:rFonts w:eastAsia="Cambria"/>
        </w:rPr>
        <w:t>.</w:t>
      </w:r>
      <w:r>
        <w:rPr>
          <w:rFonts w:eastAsia="Cambria"/>
        </w:rPr>
        <w:t>1</w:t>
      </w:r>
      <w:r w:rsidR="009E1B68">
        <w:rPr>
          <w:rFonts w:eastAsia="Cambria"/>
        </w:rPr>
        <w:t>4</w:t>
      </w:r>
      <w:r>
        <w:rPr>
          <w:rFonts w:eastAsia="Cambria"/>
        </w:rPr>
        <w:t>.</w:t>
      </w:r>
      <w:r w:rsidRPr="008C72C3">
        <w:rPr>
          <w:rFonts w:eastAsia="Cambria"/>
        </w:rPr>
        <w:t xml:space="preserve"> Božićnice umirovljenicima</w:t>
      </w:r>
      <w:bookmarkEnd w:id="155"/>
    </w:p>
    <w:p w14:paraId="630B8B87" w14:textId="77777777" w:rsidR="000965A4" w:rsidRPr="006B0A38" w:rsidRDefault="008C72C3" w:rsidP="008C72C3">
      <w:pPr>
        <w:suppressAutoHyphens/>
        <w:spacing w:before="240" w:after="140"/>
        <w:jc w:val="both"/>
        <w:rPr>
          <w:rFonts w:ascii="Times New Roman" w:eastAsia="Cambria" w:hAnsi="Times New Roman" w:cs="Times New Roman"/>
          <w:sz w:val="24"/>
          <w:szCs w:val="24"/>
        </w:rPr>
      </w:pPr>
      <w:r w:rsidRPr="008C72C3">
        <w:rPr>
          <w:rFonts w:ascii="Times New Roman" w:eastAsia="Cambria" w:hAnsi="Times New Roman" w:cs="Times New Roman"/>
          <w:sz w:val="24"/>
          <w:szCs w:val="24"/>
        </w:rPr>
        <w:t>Temeljem Zaključka (Klasa: 550-01/1</w:t>
      </w:r>
      <w:r w:rsidR="00A94003">
        <w:rPr>
          <w:rFonts w:ascii="Times New Roman" w:eastAsia="Cambria" w:hAnsi="Times New Roman" w:cs="Times New Roman"/>
          <w:sz w:val="24"/>
          <w:szCs w:val="24"/>
        </w:rPr>
        <w:t>9</w:t>
      </w:r>
      <w:r w:rsidRPr="008C72C3">
        <w:rPr>
          <w:rFonts w:ascii="Times New Roman" w:eastAsia="Cambria" w:hAnsi="Times New Roman" w:cs="Times New Roman"/>
          <w:sz w:val="24"/>
          <w:szCs w:val="24"/>
        </w:rPr>
        <w:t>-01/</w:t>
      </w:r>
      <w:r w:rsidR="00A94003">
        <w:rPr>
          <w:rFonts w:ascii="Times New Roman" w:eastAsia="Cambria" w:hAnsi="Times New Roman" w:cs="Times New Roman"/>
          <w:sz w:val="24"/>
          <w:szCs w:val="24"/>
        </w:rPr>
        <w:t>25</w:t>
      </w:r>
      <w:r w:rsidRPr="008C72C3">
        <w:rPr>
          <w:rFonts w:ascii="Times New Roman" w:eastAsia="Cambria" w:hAnsi="Times New Roman" w:cs="Times New Roman"/>
          <w:sz w:val="24"/>
          <w:szCs w:val="24"/>
        </w:rPr>
        <w:t>, Urbroj: 2214/01-02-1</w:t>
      </w:r>
      <w:r w:rsidR="00A94003">
        <w:rPr>
          <w:rFonts w:ascii="Times New Roman" w:eastAsia="Cambria" w:hAnsi="Times New Roman" w:cs="Times New Roman"/>
          <w:sz w:val="24"/>
          <w:szCs w:val="24"/>
        </w:rPr>
        <w:t>9</w:t>
      </w:r>
      <w:r w:rsidRPr="008C72C3">
        <w:rPr>
          <w:rFonts w:ascii="Times New Roman" w:eastAsia="Cambria" w:hAnsi="Times New Roman" w:cs="Times New Roman"/>
          <w:sz w:val="24"/>
          <w:szCs w:val="24"/>
        </w:rPr>
        <w:t>-</w:t>
      </w:r>
      <w:r w:rsidR="00A94003">
        <w:rPr>
          <w:rFonts w:ascii="Times New Roman" w:eastAsia="Cambria" w:hAnsi="Times New Roman" w:cs="Times New Roman"/>
          <w:sz w:val="24"/>
          <w:szCs w:val="24"/>
        </w:rPr>
        <w:t>1</w:t>
      </w:r>
      <w:r w:rsidRPr="008C72C3">
        <w:rPr>
          <w:rFonts w:ascii="Times New Roman" w:eastAsia="Cambria" w:hAnsi="Times New Roman" w:cs="Times New Roman"/>
          <w:sz w:val="24"/>
          <w:szCs w:val="24"/>
        </w:rPr>
        <w:t>) Gradonačelnika Grada Pregrade od 2</w:t>
      </w:r>
      <w:r w:rsidR="00A94003">
        <w:rPr>
          <w:rFonts w:ascii="Times New Roman" w:eastAsia="Cambria" w:hAnsi="Times New Roman" w:cs="Times New Roman"/>
          <w:sz w:val="24"/>
          <w:szCs w:val="24"/>
        </w:rPr>
        <w:t>5</w:t>
      </w:r>
      <w:r w:rsidRPr="008C72C3">
        <w:rPr>
          <w:rFonts w:ascii="Times New Roman" w:eastAsia="Cambria" w:hAnsi="Times New Roman" w:cs="Times New Roman"/>
          <w:sz w:val="24"/>
          <w:szCs w:val="24"/>
        </w:rPr>
        <w:t>.1</w:t>
      </w:r>
      <w:r w:rsidR="00A94003">
        <w:rPr>
          <w:rFonts w:ascii="Times New Roman" w:eastAsia="Cambria" w:hAnsi="Times New Roman" w:cs="Times New Roman"/>
          <w:sz w:val="24"/>
          <w:szCs w:val="24"/>
        </w:rPr>
        <w:t>0</w:t>
      </w:r>
      <w:r w:rsidRPr="008C72C3">
        <w:rPr>
          <w:rFonts w:ascii="Times New Roman" w:eastAsia="Cambria" w:hAnsi="Times New Roman" w:cs="Times New Roman"/>
          <w:sz w:val="24"/>
          <w:szCs w:val="24"/>
        </w:rPr>
        <w:t>.201</w:t>
      </w:r>
      <w:r w:rsidR="00A94003">
        <w:rPr>
          <w:rFonts w:ascii="Times New Roman" w:eastAsia="Cambria" w:hAnsi="Times New Roman" w:cs="Times New Roman"/>
          <w:sz w:val="24"/>
          <w:szCs w:val="24"/>
        </w:rPr>
        <w:t>9</w:t>
      </w:r>
      <w:r w:rsidRPr="008C72C3">
        <w:rPr>
          <w:rFonts w:ascii="Times New Roman" w:eastAsia="Cambria" w:hAnsi="Times New Roman" w:cs="Times New Roman"/>
          <w:sz w:val="24"/>
          <w:szCs w:val="24"/>
        </w:rPr>
        <w:t xml:space="preserve">.g. isplaćene su božićnice umirovljenicima s područja Grada Pregrade čija mirovina ne prelazi 1.500,00 kn. Ukupno je isplaćeno </w:t>
      </w:r>
      <w:r w:rsidR="00A94003">
        <w:rPr>
          <w:rFonts w:ascii="Times New Roman" w:eastAsia="Cambria" w:hAnsi="Times New Roman" w:cs="Times New Roman"/>
          <w:sz w:val="24"/>
          <w:szCs w:val="24"/>
        </w:rPr>
        <w:t>348</w:t>
      </w:r>
      <w:r w:rsidRPr="008C72C3">
        <w:rPr>
          <w:rFonts w:ascii="Times New Roman" w:eastAsia="Cambria" w:hAnsi="Times New Roman" w:cs="Times New Roman"/>
          <w:sz w:val="24"/>
          <w:szCs w:val="24"/>
        </w:rPr>
        <w:t xml:space="preserve"> božićnica u iznosu od 150,00 kn, odnosno sveukupno </w:t>
      </w:r>
      <w:r w:rsidR="00A94003">
        <w:rPr>
          <w:rFonts w:ascii="Times New Roman" w:eastAsia="Cambria" w:hAnsi="Times New Roman" w:cs="Times New Roman"/>
          <w:sz w:val="24"/>
          <w:szCs w:val="24"/>
        </w:rPr>
        <w:t>52</w:t>
      </w:r>
      <w:r w:rsidRPr="008C72C3">
        <w:rPr>
          <w:rFonts w:ascii="Times New Roman" w:eastAsia="Cambria" w:hAnsi="Times New Roman" w:cs="Times New Roman"/>
          <w:sz w:val="24"/>
          <w:szCs w:val="24"/>
        </w:rPr>
        <w:t>.</w:t>
      </w:r>
      <w:r w:rsidR="00A94003">
        <w:rPr>
          <w:rFonts w:ascii="Times New Roman" w:eastAsia="Cambria" w:hAnsi="Times New Roman" w:cs="Times New Roman"/>
          <w:sz w:val="24"/>
          <w:szCs w:val="24"/>
        </w:rPr>
        <w:t>20</w:t>
      </w:r>
      <w:r w:rsidRPr="008C72C3">
        <w:rPr>
          <w:rFonts w:ascii="Times New Roman" w:eastAsia="Cambria" w:hAnsi="Times New Roman" w:cs="Times New Roman"/>
          <w:sz w:val="24"/>
          <w:szCs w:val="24"/>
        </w:rPr>
        <w:t>0,00  kn.</w:t>
      </w:r>
    </w:p>
    <w:p w14:paraId="4CF4A869" w14:textId="77777777" w:rsidR="005934D3" w:rsidRPr="009F7165" w:rsidRDefault="00797212" w:rsidP="009F7165">
      <w:pPr>
        <w:pStyle w:val="Naslov3"/>
        <w:rPr>
          <w:sz w:val="24"/>
          <w:szCs w:val="24"/>
        </w:rPr>
      </w:pPr>
      <w:bookmarkStart w:id="156" w:name="_Toc32919583"/>
      <w:r w:rsidRPr="009F7165">
        <w:rPr>
          <w:sz w:val="24"/>
          <w:szCs w:val="24"/>
        </w:rPr>
        <w:t>4.2.2. Društvene djelatnost</w:t>
      </w:r>
      <w:r w:rsidR="009F7165" w:rsidRPr="009F7165">
        <w:rPr>
          <w:sz w:val="24"/>
          <w:szCs w:val="24"/>
        </w:rPr>
        <w:t>i</w:t>
      </w:r>
      <w:bookmarkEnd w:id="156"/>
    </w:p>
    <w:p w14:paraId="60EDB356" w14:textId="77777777" w:rsidR="00285203" w:rsidRPr="006B0A38" w:rsidRDefault="00285203" w:rsidP="001E4CD5">
      <w:pPr>
        <w:pStyle w:val="Naslov4"/>
        <w:spacing w:before="240"/>
        <w:jc w:val="both"/>
        <w:rPr>
          <w:rFonts w:cs="Times New Roman"/>
          <w:szCs w:val="24"/>
        </w:rPr>
      </w:pPr>
      <w:bookmarkStart w:id="157" w:name="_Toc32919584"/>
      <w:r w:rsidRPr="006B0A38">
        <w:rPr>
          <w:rFonts w:cs="Times New Roman"/>
          <w:szCs w:val="24"/>
        </w:rPr>
        <w:t>4.2.2.</w:t>
      </w:r>
      <w:r w:rsidR="008C72C3">
        <w:rPr>
          <w:rFonts w:cs="Times New Roman"/>
          <w:szCs w:val="24"/>
        </w:rPr>
        <w:t>1</w:t>
      </w:r>
      <w:r w:rsidRPr="006B0A38">
        <w:rPr>
          <w:rFonts w:cs="Times New Roman"/>
          <w:szCs w:val="24"/>
        </w:rPr>
        <w:t>. Održavanje službene WEB stranice Grada</w:t>
      </w:r>
      <w:bookmarkEnd w:id="157"/>
    </w:p>
    <w:p w14:paraId="1A05D95D" w14:textId="77777777" w:rsidR="008C72C3" w:rsidRPr="006B0A38" w:rsidRDefault="00285203" w:rsidP="001E4CD5">
      <w:pPr>
        <w:spacing w:before="240" w:after="0"/>
        <w:jc w:val="both"/>
        <w:rPr>
          <w:rFonts w:ascii="Times New Roman" w:eastAsia="Times New Roman" w:hAnsi="Times New Roman" w:cs="Times New Roman"/>
          <w:sz w:val="24"/>
          <w:szCs w:val="24"/>
        </w:rPr>
      </w:pPr>
      <w:r w:rsidRPr="006B0A38">
        <w:rPr>
          <w:rFonts w:ascii="Times New Roman" w:eastAsia="Times New Roman" w:hAnsi="Times New Roman" w:cs="Times New Roman"/>
          <w:sz w:val="24"/>
          <w:szCs w:val="24"/>
        </w:rPr>
        <w:t>Upravni odjel zadužen je za redovito i ažurno uređivanje službene stranice Grada Pregrade, a ujedno i Facebook stranice Grada Pregrade. Službena Web stranica Grada nastoji se uređivati u skladu sa</w:t>
      </w:r>
      <w:r w:rsidR="001B033C" w:rsidRPr="006B0A38">
        <w:rPr>
          <w:rFonts w:ascii="Times New Roman" w:eastAsia="Times New Roman" w:hAnsi="Times New Roman" w:cs="Times New Roman"/>
          <w:sz w:val="24"/>
          <w:szCs w:val="24"/>
        </w:rPr>
        <w:t xml:space="preserve"> </w:t>
      </w:r>
      <w:r w:rsidRPr="006B0A38">
        <w:rPr>
          <w:rFonts w:ascii="Times New Roman" w:eastAsia="Times New Roman" w:hAnsi="Times New Roman" w:cs="Times New Roman"/>
          <w:sz w:val="24"/>
          <w:szCs w:val="24"/>
        </w:rPr>
        <w:t>Smjernicama za proaktivnu objavu podataka za JLP(R)S donesene od strane GONG-a</w:t>
      </w:r>
      <w:r w:rsidR="001B033C" w:rsidRPr="006B0A38">
        <w:rPr>
          <w:rFonts w:ascii="Times New Roman" w:eastAsia="Times New Roman" w:hAnsi="Times New Roman" w:cs="Times New Roman"/>
          <w:sz w:val="24"/>
          <w:szCs w:val="24"/>
        </w:rPr>
        <w:t xml:space="preserve"> </w:t>
      </w:r>
      <w:r w:rsidRPr="006B0A38">
        <w:rPr>
          <w:rFonts w:ascii="Times New Roman" w:eastAsia="Times New Roman" w:hAnsi="Times New Roman" w:cs="Times New Roman"/>
          <w:sz w:val="24"/>
          <w:szCs w:val="24"/>
        </w:rPr>
        <w:t>te ujedno u skladu sa Zakonom o pravu na pristup informacijama (NN 25/13, 85/15).</w:t>
      </w:r>
    </w:p>
    <w:p w14:paraId="6D708692" w14:textId="77777777" w:rsidR="009F7165" w:rsidRPr="000965A4" w:rsidRDefault="004E3423" w:rsidP="008F44E3">
      <w:pPr>
        <w:pStyle w:val="Naslov4"/>
      </w:pPr>
      <w:bookmarkStart w:id="158" w:name="_Toc32919585"/>
      <w:r w:rsidRPr="008F44E3">
        <w:rPr>
          <w:rStyle w:val="Naglaeno"/>
          <w:szCs w:val="22"/>
          <w:shd w:val="clear" w:color="auto" w:fill="auto"/>
        </w:rPr>
        <w:t>4</w:t>
      </w:r>
      <w:r w:rsidR="00995F00" w:rsidRPr="008F44E3">
        <w:rPr>
          <w:rStyle w:val="Naglaeno"/>
          <w:szCs w:val="22"/>
          <w:shd w:val="clear" w:color="auto" w:fill="auto"/>
        </w:rPr>
        <w:t>.</w:t>
      </w:r>
      <w:r w:rsidR="001A06F0" w:rsidRPr="008F44E3">
        <w:rPr>
          <w:rStyle w:val="Naglaeno"/>
          <w:szCs w:val="22"/>
          <w:shd w:val="clear" w:color="auto" w:fill="auto"/>
        </w:rPr>
        <w:t>2.2.</w:t>
      </w:r>
      <w:r w:rsidR="008C72C3" w:rsidRPr="008F44E3">
        <w:rPr>
          <w:rStyle w:val="Naglaeno"/>
          <w:szCs w:val="22"/>
          <w:shd w:val="clear" w:color="auto" w:fill="auto"/>
        </w:rPr>
        <w:t>2</w:t>
      </w:r>
      <w:r w:rsidRPr="008F44E3">
        <w:rPr>
          <w:rStyle w:val="Naglaeno"/>
          <w:szCs w:val="22"/>
          <w:shd w:val="clear" w:color="auto" w:fill="auto"/>
        </w:rPr>
        <w:t>.</w:t>
      </w:r>
      <w:r w:rsidR="00995F00" w:rsidRPr="008F44E3">
        <w:rPr>
          <w:rStyle w:val="Naglaeno"/>
          <w:szCs w:val="22"/>
          <w:shd w:val="clear" w:color="auto" w:fill="auto"/>
        </w:rPr>
        <w:t xml:space="preserve"> Civilna zaštita</w:t>
      </w:r>
      <w:bookmarkEnd w:id="158"/>
    </w:p>
    <w:p w14:paraId="27F88B7C" w14:textId="313702BD" w:rsidR="00915322" w:rsidRDefault="008D117E" w:rsidP="00915322">
      <w:pPr>
        <w:pStyle w:val="Naslov4"/>
      </w:pPr>
      <w:bookmarkStart w:id="159" w:name="_Toc32919586"/>
      <w:r w:rsidRPr="000965A4">
        <w:t>4.2.2.</w:t>
      </w:r>
      <w:r w:rsidR="008C72C3" w:rsidRPr="000965A4">
        <w:t>2</w:t>
      </w:r>
      <w:r w:rsidRPr="000965A4">
        <w:t>.</w:t>
      </w:r>
      <w:r w:rsidR="008C72C3" w:rsidRPr="000965A4">
        <w:t>1</w:t>
      </w:r>
      <w:r w:rsidRPr="000965A4">
        <w:t>. Godišnja analiza stanja sustava civilne zaštite na području Grada Pregrade za 201</w:t>
      </w:r>
      <w:r w:rsidR="00820C76" w:rsidRPr="000965A4">
        <w:t>9</w:t>
      </w:r>
      <w:r w:rsidRPr="000965A4">
        <w:t>. godinu i Godišnji plan razvoja sustava civilne zaštite za 20</w:t>
      </w:r>
      <w:r w:rsidR="00820C76" w:rsidRPr="000965A4">
        <w:t>20</w:t>
      </w:r>
      <w:r w:rsidRPr="000965A4">
        <w:t>. godinu</w:t>
      </w:r>
      <w:bookmarkEnd w:id="159"/>
    </w:p>
    <w:p w14:paraId="2670E0BB" w14:textId="77777777" w:rsidR="00915322" w:rsidRPr="00915322" w:rsidRDefault="00915322" w:rsidP="00915322"/>
    <w:p w14:paraId="107FA383" w14:textId="77777777" w:rsidR="008D117E" w:rsidRPr="000965A4" w:rsidRDefault="008D117E" w:rsidP="001E4CD5">
      <w:pPr>
        <w:jc w:val="both"/>
        <w:rPr>
          <w:rFonts w:ascii="Times New Roman" w:hAnsi="Times New Roman" w:cs="Times New Roman"/>
          <w:sz w:val="24"/>
          <w:szCs w:val="24"/>
        </w:rPr>
      </w:pPr>
      <w:r w:rsidRPr="000965A4">
        <w:rPr>
          <w:rFonts w:ascii="Times New Roman" w:hAnsi="Times New Roman" w:cs="Times New Roman"/>
          <w:sz w:val="24"/>
          <w:szCs w:val="24"/>
        </w:rPr>
        <w:t xml:space="preserve">Na svojoj </w:t>
      </w:r>
      <w:r w:rsidR="000965A4" w:rsidRPr="000965A4">
        <w:rPr>
          <w:rFonts w:ascii="Times New Roman" w:hAnsi="Times New Roman" w:cs="Times New Roman"/>
          <w:sz w:val="24"/>
          <w:szCs w:val="24"/>
        </w:rPr>
        <w:t>22</w:t>
      </w:r>
      <w:r w:rsidRPr="000965A4">
        <w:rPr>
          <w:rFonts w:ascii="Times New Roman" w:hAnsi="Times New Roman" w:cs="Times New Roman"/>
          <w:sz w:val="24"/>
          <w:szCs w:val="24"/>
        </w:rPr>
        <w:t>. sjednici, održanoj 13.12.201</w:t>
      </w:r>
      <w:r w:rsidR="000965A4" w:rsidRPr="000965A4">
        <w:rPr>
          <w:rFonts w:ascii="Times New Roman" w:hAnsi="Times New Roman" w:cs="Times New Roman"/>
          <w:sz w:val="24"/>
          <w:szCs w:val="24"/>
        </w:rPr>
        <w:t>9</w:t>
      </w:r>
      <w:r w:rsidRPr="000965A4">
        <w:rPr>
          <w:rFonts w:ascii="Times New Roman" w:hAnsi="Times New Roman" w:cs="Times New Roman"/>
          <w:sz w:val="24"/>
          <w:szCs w:val="24"/>
        </w:rPr>
        <w:t>. godine, Gradsko vijeće Grada Pregrade donijelo je Odluku o prihvaćanju Godišnje analiza stanja sustava civilne zaštite na području Grada Pregrade za 201</w:t>
      </w:r>
      <w:r w:rsidR="000965A4" w:rsidRPr="000965A4">
        <w:rPr>
          <w:rFonts w:ascii="Times New Roman" w:hAnsi="Times New Roman" w:cs="Times New Roman"/>
          <w:sz w:val="24"/>
          <w:szCs w:val="24"/>
        </w:rPr>
        <w:t>9</w:t>
      </w:r>
      <w:r w:rsidRPr="000965A4">
        <w:rPr>
          <w:rFonts w:ascii="Times New Roman" w:hAnsi="Times New Roman" w:cs="Times New Roman"/>
          <w:sz w:val="24"/>
          <w:szCs w:val="24"/>
        </w:rPr>
        <w:t>. godinu te odluku o prihvaćanju Godišnjeg plana razvoja sustava civilne zaštite za 20</w:t>
      </w:r>
      <w:r w:rsidR="000965A4" w:rsidRPr="000965A4">
        <w:rPr>
          <w:rFonts w:ascii="Times New Roman" w:hAnsi="Times New Roman" w:cs="Times New Roman"/>
          <w:sz w:val="24"/>
          <w:szCs w:val="24"/>
        </w:rPr>
        <w:t>20</w:t>
      </w:r>
      <w:r w:rsidRPr="000965A4">
        <w:rPr>
          <w:rFonts w:ascii="Times New Roman" w:hAnsi="Times New Roman" w:cs="Times New Roman"/>
          <w:sz w:val="24"/>
          <w:szCs w:val="24"/>
        </w:rPr>
        <w:t>. godinu.</w:t>
      </w:r>
    </w:p>
    <w:p w14:paraId="0BB08BC5" w14:textId="00259F9B" w:rsidR="009F7165" w:rsidRDefault="008D117E" w:rsidP="001E4CD5">
      <w:pPr>
        <w:jc w:val="both"/>
        <w:rPr>
          <w:rFonts w:ascii="Times New Roman" w:hAnsi="Times New Roman" w:cs="Times New Roman"/>
          <w:sz w:val="24"/>
          <w:szCs w:val="24"/>
        </w:rPr>
      </w:pPr>
      <w:r w:rsidRPr="000965A4">
        <w:rPr>
          <w:rFonts w:ascii="Times New Roman" w:hAnsi="Times New Roman" w:cs="Times New Roman"/>
          <w:sz w:val="24"/>
          <w:szCs w:val="24"/>
        </w:rPr>
        <w:t>Grad Pregrada je tijekom prošle godine poduzeo sve potrebne i zakonom propisane aktivnosti s područja civilne zaštite, koje su provođene uz stručnu pomoć i nadzor DUZS, Područnog ureda za zaštitu i spašavanje Krapina.</w:t>
      </w:r>
    </w:p>
    <w:p w14:paraId="4DE8A00B" w14:textId="536A3821" w:rsidR="00915322" w:rsidRDefault="00915322" w:rsidP="00915322">
      <w:pPr>
        <w:pStyle w:val="Naslov4"/>
      </w:pPr>
      <w:bookmarkStart w:id="160" w:name="_Toc32919587"/>
      <w:r>
        <w:t>4.2.2.2.2. Plan djelovanja</w:t>
      </w:r>
      <w:r w:rsidRPr="00915322">
        <w:t xml:space="preserve"> Grada Pregrade u području prirodnih nepogoda za 2020. godinu</w:t>
      </w:r>
      <w:bookmarkEnd w:id="160"/>
    </w:p>
    <w:p w14:paraId="2CF82DCB" w14:textId="77777777" w:rsidR="00915322" w:rsidRPr="00915322" w:rsidRDefault="00915322" w:rsidP="00915322"/>
    <w:p w14:paraId="64472744" w14:textId="77777777" w:rsidR="00915322" w:rsidRDefault="00915322" w:rsidP="00915322">
      <w:pPr>
        <w:rPr>
          <w:rFonts w:ascii="Times New Roman" w:hAnsi="Times New Roman" w:cs="Times New Roman"/>
          <w:sz w:val="24"/>
          <w:szCs w:val="24"/>
        </w:rPr>
      </w:pPr>
      <w:r w:rsidRPr="000965A4">
        <w:rPr>
          <w:rFonts w:ascii="Times New Roman" w:hAnsi="Times New Roman" w:cs="Times New Roman"/>
          <w:sz w:val="24"/>
          <w:szCs w:val="24"/>
        </w:rPr>
        <w:t xml:space="preserve">Na svojoj 22. sjednici, održanoj 13.12.2019. godine, Gradsko vijeće Grada Pregrade donijelo je </w:t>
      </w:r>
      <w:r w:rsidRPr="00915322">
        <w:rPr>
          <w:rFonts w:ascii="Times New Roman" w:hAnsi="Times New Roman" w:cs="Times New Roman"/>
          <w:sz w:val="24"/>
          <w:szCs w:val="24"/>
        </w:rPr>
        <w:t>Plan djelovanja Grada Pregrade u području prirodnih nepogoda za 2020. godinu</w:t>
      </w:r>
      <w:r>
        <w:rPr>
          <w:rFonts w:ascii="Times New Roman" w:hAnsi="Times New Roman" w:cs="Times New Roman"/>
          <w:sz w:val="24"/>
          <w:szCs w:val="24"/>
        </w:rPr>
        <w:t xml:space="preserve">. </w:t>
      </w:r>
    </w:p>
    <w:p w14:paraId="41BF265F" w14:textId="280FAEEA" w:rsidR="00915322" w:rsidRPr="00915322" w:rsidRDefault="00915322" w:rsidP="00915322">
      <w:pPr>
        <w:rPr>
          <w:rFonts w:ascii="Times New Roman" w:hAnsi="Times New Roman" w:cs="Times New Roman"/>
          <w:sz w:val="24"/>
          <w:szCs w:val="24"/>
        </w:rPr>
      </w:pPr>
      <w:r w:rsidRPr="00915322">
        <w:rPr>
          <w:rFonts w:ascii="Times New Roman" w:hAnsi="Times New Roman" w:cs="Times New Roman"/>
          <w:sz w:val="24"/>
          <w:szCs w:val="24"/>
        </w:rPr>
        <w:t>Plan djelovanja sadrži:</w:t>
      </w:r>
    </w:p>
    <w:p w14:paraId="5D2FE972" w14:textId="77777777" w:rsidR="00915322" w:rsidRPr="00915322" w:rsidRDefault="00915322" w:rsidP="00915322">
      <w:pPr>
        <w:rPr>
          <w:rFonts w:ascii="Times New Roman" w:hAnsi="Times New Roman" w:cs="Times New Roman"/>
          <w:sz w:val="24"/>
          <w:szCs w:val="24"/>
        </w:rPr>
      </w:pPr>
      <w:r w:rsidRPr="00915322">
        <w:rPr>
          <w:rFonts w:ascii="Times New Roman" w:hAnsi="Times New Roman" w:cs="Times New Roman"/>
          <w:sz w:val="24"/>
          <w:szCs w:val="24"/>
        </w:rPr>
        <w:t>1. popis mjera i nositelja mjera u slučaju nastajanja prirodne nepogode</w:t>
      </w:r>
    </w:p>
    <w:p w14:paraId="121B9993" w14:textId="77777777" w:rsidR="00915322" w:rsidRPr="00915322" w:rsidRDefault="00915322" w:rsidP="00915322">
      <w:pPr>
        <w:rPr>
          <w:rFonts w:ascii="Times New Roman" w:hAnsi="Times New Roman" w:cs="Times New Roman"/>
          <w:sz w:val="24"/>
          <w:szCs w:val="24"/>
        </w:rPr>
      </w:pPr>
      <w:r w:rsidRPr="00915322">
        <w:rPr>
          <w:rFonts w:ascii="Times New Roman" w:hAnsi="Times New Roman" w:cs="Times New Roman"/>
          <w:sz w:val="24"/>
          <w:szCs w:val="24"/>
        </w:rPr>
        <w:t>2. procjene osiguranja opreme i drugih sredstava za zaštitu i sprječavanje stradanja imovine, gospodarskih funkcija i stradanja stanovništva</w:t>
      </w:r>
    </w:p>
    <w:p w14:paraId="33F93342" w14:textId="47DF6A1A" w:rsidR="00915322" w:rsidRPr="00915322" w:rsidRDefault="00915322" w:rsidP="00915322">
      <w:r w:rsidRPr="00915322">
        <w:rPr>
          <w:rFonts w:ascii="Times New Roman" w:hAnsi="Times New Roman" w:cs="Times New Roman"/>
          <w:sz w:val="24"/>
          <w:szCs w:val="24"/>
        </w:rPr>
        <w:lastRenderedPageBreak/>
        <w:t>3. sve druge mjere koje uključuju suradnju s nadležnim tijelima iz ovoga Zakona i/ili drugih tijela, znanstvenih ustanova i stručnjaka za područje prirodnih nepogoda.</w:t>
      </w:r>
    </w:p>
    <w:p w14:paraId="715BD996" w14:textId="77777777" w:rsidR="00915322" w:rsidRPr="00915322" w:rsidRDefault="00915322" w:rsidP="00915322"/>
    <w:p w14:paraId="0EEEBA5E" w14:textId="77777777" w:rsidR="0089675B" w:rsidRPr="009F7165" w:rsidRDefault="001A06F0" w:rsidP="009F7165">
      <w:pPr>
        <w:pStyle w:val="Naslov3"/>
        <w:rPr>
          <w:rFonts w:eastAsia="Times New Roman"/>
          <w:sz w:val="24"/>
          <w:szCs w:val="24"/>
        </w:rPr>
      </w:pPr>
      <w:bookmarkStart w:id="161" w:name="_Toc32919588"/>
      <w:r w:rsidRPr="009F7165">
        <w:rPr>
          <w:rFonts w:eastAsia="Times New Roman"/>
          <w:sz w:val="24"/>
          <w:szCs w:val="24"/>
        </w:rPr>
        <w:t>4.2.</w:t>
      </w:r>
      <w:r w:rsidR="008C72C3" w:rsidRPr="009F7165">
        <w:rPr>
          <w:rFonts w:eastAsia="Times New Roman"/>
          <w:sz w:val="24"/>
          <w:szCs w:val="24"/>
        </w:rPr>
        <w:t>3</w:t>
      </w:r>
      <w:r w:rsidR="0089675B" w:rsidRPr="009F7165">
        <w:rPr>
          <w:rFonts w:eastAsia="Times New Roman"/>
          <w:sz w:val="24"/>
          <w:szCs w:val="24"/>
        </w:rPr>
        <w:t>. Projekti</w:t>
      </w:r>
      <w:bookmarkEnd w:id="161"/>
    </w:p>
    <w:p w14:paraId="77706BA8" w14:textId="77777777" w:rsidR="00945689" w:rsidRPr="004C61BB" w:rsidRDefault="001A06F0" w:rsidP="004C61BB">
      <w:pPr>
        <w:pStyle w:val="Naslov4"/>
      </w:pPr>
      <w:bookmarkStart w:id="162" w:name="_Toc32919589"/>
      <w:r w:rsidRPr="004C61BB">
        <w:t>4.2.</w:t>
      </w:r>
      <w:r w:rsidR="008C72C3" w:rsidRPr="004C61BB">
        <w:t>3</w:t>
      </w:r>
      <w:r w:rsidR="00945689" w:rsidRPr="004C61BB">
        <w:t>.</w:t>
      </w:r>
      <w:r w:rsidR="00874C31">
        <w:t>1</w:t>
      </w:r>
      <w:r w:rsidR="00945689" w:rsidRPr="004C61BB">
        <w:t xml:space="preserve">. </w:t>
      </w:r>
      <w:r w:rsidR="005412F2" w:rsidRPr="004C61BB">
        <w:t>Small Towns European Debates Network</w:t>
      </w:r>
      <w:bookmarkEnd w:id="162"/>
    </w:p>
    <w:p w14:paraId="2EDEFF1F" w14:textId="77777777" w:rsidR="005412F2" w:rsidRPr="004C61BB"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Grad Pregrada provodi projekt pod nazivom Small Towns European Debates Network (StedNET) u okviru programa Europa za građane, koji promiče suradnju europskih zemalja u područjima vezanima za zajedničku europsku povijest i aktivno europsko građanstvo. Svrha mu je  potaknuti građane/ke Europe na promišljanje zajedničkih vrijednosti te na uključivanje u procese oblikovanja politika na EU razini, s ciljem osnaživanja osjećaja europskog identiteta i pripadnosti Europskoj uniji. </w:t>
      </w:r>
    </w:p>
    <w:p w14:paraId="3BEE221A" w14:textId="77777777" w:rsidR="005412F2" w:rsidRPr="004C61BB"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Projekt se provodi u okviru programa Europa za građane,  Potprogram 2. Demokratsko angažiranje i građansko sudjelovanje, Mjera 2.2. Umrežavanje gradova“, kojim se zapravo žele povezati građani i građanke iz različitih dijelova Europe sa svrhom uspostavljanja dugotrajne tematske suradnje. </w:t>
      </w:r>
    </w:p>
    <w:p w14:paraId="399F111E" w14:textId="77777777" w:rsidR="005412F2" w:rsidRPr="004C61BB"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Partneri iz šest europskih zemalja (Hrvatska, Slovenija, BiH, Estonija, Francuska i Latvija) razmjenjuju dobre prakse o razvojnim politikama u malim europskim gradovima te potiču rasprave građana o pitanjima ruralnog razvoja, a posebice: </w:t>
      </w:r>
    </w:p>
    <w:p w14:paraId="2660854A" w14:textId="77777777" w:rsidR="005412F2" w:rsidRPr="004C61BB"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1. Kako ICT i digitalne tehnologije mogu poboljšati javne usluge te kvalitetu života i poslovanja u malim gradovima </w:t>
      </w:r>
    </w:p>
    <w:p w14:paraId="5FE6361B" w14:textId="77777777" w:rsidR="005412F2" w:rsidRPr="004C61BB"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2. Kako razviti kratke lance hrane i raznoliku poljoprivrednu proizvodnju </w:t>
      </w:r>
    </w:p>
    <w:p w14:paraId="1DB69BED" w14:textId="77777777" w:rsidR="005412F2" w:rsidRPr="004C61BB"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3. Kako zadržati mlade u malim gradovima i (p)ostati poželjnim mjestom za život </w:t>
      </w:r>
    </w:p>
    <w:p w14:paraId="01889F14" w14:textId="77777777" w:rsidR="005412F2" w:rsidRDefault="005412F2" w:rsidP="005412F2">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Cilj projekta je stvoriti mrežu malih, pametnih, zelenih i inovativnih gradova u europskim ruralnim područjima gradova. Ukupna vrijednost projekta je 68.040,00 eura, a financira ga EU u stopostotnom iznosu. Razdoblje provedbe projekta je dvije godine tijekom koje će se održati tri međunarodna sastanka i završna konferencija. Prvi međunarodni sastanak održan je od 5. do 7. prosinca u Pregradi, a  u tri dana sastanka s partnerima smo razgovarati o tome kako digitalne tehnologije mogu poboljšati kvalitetu života i poslovanja u malim gradovima. Također, održana je panel rasprava o tome kako EU, lokalna samouprava i tvrtke vide razvoj digitalizacije javnog sektora te razvoj digitalne ekonomije na kojoj su govorili zastupnica u Europskom parlamentu Biljana Borzan, gradonačelnik Grada Jastrebarskog Zvonimir Novosel, zamjenica voditelja ureda World Business Angels Forum Hrvatska Romana Kerep i Solution Architect Ultima d.o.o Luka Šiltić. Gosti su također imali priliku upoznati se s REGEA-om i Energetskim centrom Bračak, kao i Stir up coworkingom u Zaboku. Posjet je završio obilaskom adventskog sajma. </w:t>
      </w:r>
    </w:p>
    <w:p w14:paraId="1ADB85A5" w14:textId="20F40A73" w:rsidR="0000064B" w:rsidRDefault="0000064B" w:rsidP="0000064B"/>
    <w:p w14:paraId="4D41AD33" w14:textId="77777777" w:rsidR="0000064B" w:rsidRPr="0000064B" w:rsidRDefault="0000064B" w:rsidP="0000064B"/>
    <w:p w14:paraId="0C9E3251" w14:textId="77777777" w:rsidR="009B678A" w:rsidRPr="004C61BB" w:rsidRDefault="009B678A" w:rsidP="004C61BB">
      <w:pPr>
        <w:pStyle w:val="Naslov4"/>
        <w:rPr>
          <w:rFonts w:eastAsia="Times New Roman"/>
        </w:rPr>
      </w:pPr>
      <w:bookmarkStart w:id="163" w:name="_Toc32919590"/>
      <w:r w:rsidRPr="004C61BB">
        <w:rPr>
          <w:rFonts w:eastAsia="Times New Roman"/>
        </w:rPr>
        <w:t>4.2.</w:t>
      </w:r>
      <w:r w:rsidR="008C72C3" w:rsidRPr="004C61BB">
        <w:rPr>
          <w:rFonts w:eastAsia="Times New Roman"/>
        </w:rPr>
        <w:t>3</w:t>
      </w:r>
      <w:r w:rsidRPr="004C61BB">
        <w:rPr>
          <w:rFonts w:eastAsia="Times New Roman"/>
        </w:rPr>
        <w:t>.</w:t>
      </w:r>
      <w:r w:rsidR="00874C31">
        <w:rPr>
          <w:rFonts w:eastAsia="Times New Roman"/>
        </w:rPr>
        <w:t>2</w:t>
      </w:r>
      <w:r w:rsidRPr="004C61BB">
        <w:rPr>
          <w:rFonts w:eastAsia="Times New Roman"/>
        </w:rPr>
        <w:t>. URBACT</w:t>
      </w:r>
      <w:r w:rsidR="004C61BB" w:rsidRPr="004C61BB">
        <w:rPr>
          <w:rFonts w:eastAsia="Times New Roman"/>
        </w:rPr>
        <w:t>-Volunteering Cities</w:t>
      </w:r>
      <w:bookmarkEnd w:id="163"/>
    </w:p>
    <w:p w14:paraId="2BFD1788" w14:textId="77777777" w:rsidR="004C61BB" w:rsidRPr="004C61BB" w:rsidRDefault="004C61BB" w:rsidP="004C61BB">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Grad Pregrada partner je na projektu „Volunteering Cities Transfer Network“ u okviru URBACT III Programa 2014. – 2020.  Tim povodom u Pregradi je od 10. do 11. listopada 2019. održan međunarodni sastanak partnera iz osam europskih zemalja, uključujući Hrvatsku: Arcos de Valdevez iz Portugala, Altea iz Španjolske, Altena iz Njemačke, Athy iz Irske, Radlin iz Poljske, Capizzi iz Italije i Athienou, glavni partner – nositelj projekta iz Cipra. </w:t>
      </w:r>
    </w:p>
    <w:p w14:paraId="277C8889" w14:textId="77777777" w:rsidR="004C61BB" w:rsidRPr="004C61BB" w:rsidRDefault="004C61BB" w:rsidP="004C61BB">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Ovaj međunarodni sastanak bio je namijenjen razmjeni iskustava i dobre prakse, pa su se tako prvoga dana uz pomoć vodeće URBACT stručnjakinje Marie Joao Filgueiras Rauch analizirali planovi prijenosa dobre prakse koje svaki grad provodi u svojoj zajednici, dok je drugoga dana Grad Pregrada predstavio aktivnosti Urbact lokalne grupe Grada Pregrade, a koje se odnose na poticanje volonterstva, međugeneracijsku solidarnost, participaciju građana u životu zajednice te sudjelovanje lokalnih poduzetnika u rješavanju socijalnih problema na području grada Pregrade. Međunarodni gosti bili su u posjetu Dječjem vrtiću gdje im je predstavljen projekt „Mali volonteri“ kojim se promiče volonterstvo od malih nogu, a također su upoznati i s projektom „Ti i ja zajedno“ kojim se aktivno odgovara na individualne i razvojne potrebe djeteta te se okruženje vrtića prilagođava obiteljskoj kulturi djece. </w:t>
      </w:r>
    </w:p>
    <w:p w14:paraId="513E5559" w14:textId="44BBAF29" w:rsidR="004C61BB" w:rsidRPr="004C61BB" w:rsidRDefault="004C61BB" w:rsidP="004C61BB">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 xml:space="preserve">Osim vrtića, gostima su svoje brojne aktivnosti i programe predstavili i drugi članovi ULG-a, Glazbena škola Pregrada, Muzej grada Pregrade, Gradska knjižnica Pregrada, GDCK Pregrada, OŠ Janka Leskovara te Srednja škola Pregrada, čijim su projektom „Fizioterapija na usluzi“ koji škola provodi s Udrugom umirovljenika Pregrada bili posebno oduševljeni.  </w:t>
      </w:r>
    </w:p>
    <w:p w14:paraId="5F5D0DDF" w14:textId="77777777" w:rsidR="009F7165" w:rsidRDefault="004C61BB" w:rsidP="004C61BB">
      <w:pPr>
        <w:spacing w:before="240"/>
        <w:jc w:val="both"/>
        <w:rPr>
          <w:rFonts w:ascii="Times New Roman" w:eastAsia="Times New Roman" w:hAnsi="Times New Roman" w:cs="Times New Roman"/>
          <w:sz w:val="24"/>
          <w:szCs w:val="24"/>
        </w:rPr>
      </w:pPr>
      <w:r w:rsidRPr="004C61BB">
        <w:rPr>
          <w:rFonts w:ascii="Times New Roman" w:eastAsia="Times New Roman" w:hAnsi="Times New Roman" w:cs="Times New Roman"/>
          <w:sz w:val="24"/>
          <w:szCs w:val="24"/>
        </w:rPr>
        <w:t>Grad Pregrada još jednom se pokazao primjerom dobre prakse, posebice na polju izvrsne suradnje s lokalnim udrugama, organizacijama i institucijama. Inače, u sklopu projekta predviđeno je sedam međunarodnih sastanaka tako da je svaki grad partner domaćin jednog, a po završetku projekta održat će se završni događaj u samom gradu dobre prakse, Athienou na Cipru. Sljedeći sastanak planiran je u prosincu 2019. godine u njemačkom gradu Alteni, a do tada sve partnere očekuje nastavak aktivnog rada njihovih lokalnih URBACT grupa, te provođenje lokalnih aktivnosti.</w:t>
      </w:r>
    </w:p>
    <w:p w14:paraId="0FEA1C5A" w14:textId="4AC0049A" w:rsidR="00E22992" w:rsidRPr="004C61BB" w:rsidRDefault="00E22992" w:rsidP="004C61BB">
      <w:pPr>
        <w:spacing w:before="240"/>
        <w:jc w:val="both"/>
        <w:rPr>
          <w:rFonts w:ascii="Times New Roman" w:eastAsia="Times New Roman" w:hAnsi="Times New Roman" w:cs="Times New Roman"/>
          <w:sz w:val="24"/>
          <w:szCs w:val="24"/>
        </w:rPr>
      </w:pPr>
    </w:p>
    <w:p w14:paraId="234E513C" w14:textId="77777777" w:rsidR="00874C31" w:rsidRDefault="00874C31" w:rsidP="008F44E3">
      <w:pPr>
        <w:pStyle w:val="Naslov4"/>
      </w:pPr>
    </w:p>
    <w:p w14:paraId="0E8F288B" w14:textId="77777777" w:rsidR="00E21B91" w:rsidRPr="006F0895" w:rsidRDefault="00685140" w:rsidP="008F44E3">
      <w:pPr>
        <w:pStyle w:val="Naslov4"/>
      </w:pPr>
      <w:bookmarkStart w:id="164" w:name="_Toc32919591"/>
      <w:r w:rsidRPr="006F0895">
        <w:t>5</w:t>
      </w:r>
      <w:r w:rsidR="00A4361B" w:rsidRPr="006F0895">
        <w:t xml:space="preserve">. </w:t>
      </w:r>
      <w:r w:rsidR="00E21B91" w:rsidRPr="006F0895">
        <w:t>Z</w:t>
      </w:r>
      <w:r w:rsidR="00A4361B" w:rsidRPr="006F0895">
        <w:t>aključak</w:t>
      </w:r>
      <w:bookmarkEnd w:id="164"/>
    </w:p>
    <w:p w14:paraId="25130363" w14:textId="77777777" w:rsidR="00E22992" w:rsidRDefault="00E21B91" w:rsidP="00E22992">
      <w:pPr>
        <w:spacing w:before="240"/>
        <w:jc w:val="both"/>
        <w:rPr>
          <w:rFonts w:ascii="Times New Roman" w:hAnsi="Times New Roman" w:cs="Times New Roman"/>
          <w:sz w:val="24"/>
          <w:szCs w:val="24"/>
        </w:rPr>
      </w:pPr>
      <w:r w:rsidRPr="004E3DFE">
        <w:rPr>
          <w:rFonts w:ascii="Times New Roman" w:hAnsi="Times New Roman" w:cs="Times New Roman"/>
          <w:sz w:val="24"/>
          <w:szCs w:val="24"/>
        </w:rPr>
        <w:t>Izvješćem su obuhvaćene aktivnosti koje su izvršene na području grada u razdoblju od 1. s</w:t>
      </w:r>
      <w:r w:rsidR="001B033C" w:rsidRPr="004E3DFE">
        <w:rPr>
          <w:rFonts w:ascii="Times New Roman" w:hAnsi="Times New Roman" w:cs="Times New Roman"/>
          <w:sz w:val="24"/>
          <w:szCs w:val="24"/>
        </w:rPr>
        <w:t>rpnj</w:t>
      </w:r>
      <w:r w:rsidR="001C2313" w:rsidRPr="004E3DFE">
        <w:rPr>
          <w:rFonts w:ascii="Times New Roman" w:hAnsi="Times New Roman" w:cs="Times New Roman"/>
          <w:sz w:val="24"/>
          <w:szCs w:val="24"/>
        </w:rPr>
        <w:t>a do 3</w:t>
      </w:r>
      <w:r w:rsidR="001B033C" w:rsidRPr="004E3DFE">
        <w:rPr>
          <w:rFonts w:ascii="Times New Roman" w:hAnsi="Times New Roman" w:cs="Times New Roman"/>
          <w:sz w:val="24"/>
          <w:szCs w:val="24"/>
        </w:rPr>
        <w:t>1</w:t>
      </w:r>
      <w:r w:rsidR="001C2313" w:rsidRPr="004E3DFE">
        <w:rPr>
          <w:rFonts w:ascii="Times New Roman" w:hAnsi="Times New Roman" w:cs="Times New Roman"/>
          <w:sz w:val="24"/>
          <w:szCs w:val="24"/>
        </w:rPr>
        <w:t xml:space="preserve">. </w:t>
      </w:r>
      <w:r w:rsidR="001B033C" w:rsidRPr="004E3DFE">
        <w:rPr>
          <w:rFonts w:ascii="Times New Roman" w:hAnsi="Times New Roman" w:cs="Times New Roman"/>
          <w:sz w:val="24"/>
          <w:szCs w:val="24"/>
        </w:rPr>
        <w:t>prosinca</w:t>
      </w:r>
      <w:r w:rsidR="00945689" w:rsidRPr="004E3DFE">
        <w:rPr>
          <w:rFonts w:ascii="Times New Roman" w:hAnsi="Times New Roman" w:cs="Times New Roman"/>
          <w:sz w:val="24"/>
          <w:szCs w:val="24"/>
        </w:rPr>
        <w:t xml:space="preserve"> 201</w:t>
      </w:r>
      <w:r w:rsidR="004E3DFE" w:rsidRPr="004E3DFE">
        <w:rPr>
          <w:rFonts w:ascii="Times New Roman" w:hAnsi="Times New Roman" w:cs="Times New Roman"/>
          <w:sz w:val="24"/>
          <w:szCs w:val="24"/>
        </w:rPr>
        <w:t>9</w:t>
      </w:r>
      <w:r w:rsidRPr="004E3DFE">
        <w:rPr>
          <w:rFonts w:ascii="Times New Roman" w:hAnsi="Times New Roman" w:cs="Times New Roman"/>
          <w:sz w:val="24"/>
          <w:szCs w:val="24"/>
        </w:rPr>
        <w:t xml:space="preserve">. godine. </w:t>
      </w:r>
      <w:r w:rsidR="00E22992" w:rsidRPr="00E22992">
        <w:rPr>
          <w:rFonts w:ascii="Times New Roman" w:hAnsi="Times New Roman" w:cs="Times New Roman"/>
          <w:sz w:val="24"/>
          <w:szCs w:val="24"/>
        </w:rPr>
        <w:t xml:space="preserve">Ove godine nije bilo mjesnog odbora u Pregradi gdje se nije gradilo; od asfaltiranja nerazvrstanih cesta, gdje smo osim redovnog programa za 2019. godinu, završili i zaostatak iz 2018. godine, novih nogostupa u suradnji sa ŽUC-em u Goričkoj  ulici i u  Stipernici, do klizišta, koja su u najvećoj sanaciji do sada. EU projekti ove su godine postali stvarnost i zahvaljujući njima u Pregradi se gradi mnogo toga. No osim građenja, važni su i </w:t>
      </w:r>
      <w:r w:rsidR="00E22992" w:rsidRPr="00E22992">
        <w:rPr>
          <w:rFonts w:ascii="Times New Roman" w:hAnsi="Times New Roman" w:cs="Times New Roman"/>
          <w:sz w:val="24"/>
          <w:szCs w:val="24"/>
        </w:rPr>
        <w:lastRenderedPageBreak/>
        <w:t>projekti koji nas povezuju s drugim  gradovima iz cijele EU. Pregrada je postala mjesto koje često ugošćuje ljude  iz različitih europskih zemalja kroz programe kao što su URBACT i  Europa za građane. Često se na našim ulicama  čuju strani jezici i za to ne trošimo ni kune iz gradskog proračuna, nego se sredstva dobivaju iz EU fondova te  zahvaljujući njima i naši ljudi imaju prilike putovati diljem Europe i stjecati nova iskustva koja onda primjenjujemo u Pregradi.</w:t>
      </w:r>
      <w:r w:rsidR="00E22992">
        <w:rPr>
          <w:rFonts w:ascii="Times New Roman" w:hAnsi="Times New Roman" w:cs="Times New Roman"/>
          <w:color w:val="FF0000"/>
          <w:sz w:val="24"/>
          <w:szCs w:val="24"/>
        </w:rPr>
        <w:t xml:space="preserve"> </w:t>
      </w:r>
      <w:r w:rsidR="00E22992" w:rsidRPr="00E22992">
        <w:rPr>
          <w:rFonts w:ascii="Times New Roman" w:hAnsi="Times New Roman" w:cs="Times New Roman"/>
          <w:sz w:val="24"/>
          <w:szCs w:val="24"/>
        </w:rPr>
        <w:t xml:space="preserve">Uz to, prema istraživanju portala gradonacelnik.hr grad smo s najvećim padom nezaposlenosti u Hrvatskoj. To je rezultat dobrih gospodarskih kretanja i novih investicija naših poduzetnika i obrtnika, koje možete vidjeti kroz cijelu ovu godinu u našem gradu i najviše zahvaljujući tome danas raspolažemo s većim prihodima. U istom ritmu nastavljamo i u 2020. godini. </w:t>
      </w:r>
    </w:p>
    <w:p w14:paraId="6575AADB" w14:textId="77777777" w:rsidR="00E21B91" w:rsidRPr="00751CB3" w:rsidRDefault="00275DF0" w:rsidP="00E22992">
      <w:pPr>
        <w:spacing w:before="240"/>
        <w:jc w:val="right"/>
        <w:rPr>
          <w:rFonts w:ascii="Times New Roman" w:hAnsi="Times New Roman" w:cs="Times New Roman"/>
          <w:sz w:val="24"/>
          <w:szCs w:val="24"/>
        </w:rPr>
      </w:pPr>
      <w:r w:rsidRPr="00751CB3">
        <w:rPr>
          <w:rFonts w:ascii="Times New Roman" w:hAnsi="Times New Roman" w:cs="Times New Roman"/>
          <w:sz w:val="24"/>
          <w:szCs w:val="24"/>
        </w:rPr>
        <w:t>Gradonačelnik</w:t>
      </w:r>
    </w:p>
    <w:p w14:paraId="6E286EBE" w14:textId="77777777" w:rsidR="00275DF0" w:rsidRPr="00751CB3" w:rsidRDefault="002168CC" w:rsidP="008C72C3">
      <w:pPr>
        <w:spacing w:before="240"/>
        <w:jc w:val="right"/>
        <w:rPr>
          <w:rFonts w:ascii="Times New Roman" w:hAnsi="Times New Roman" w:cs="Times New Roman"/>
          <w:sz w:val="24"/>
          <w:szCs w:val="24"/>
        </w:rPr>
      </w:pPr>
      <w:r w:rsidRPr="00751CB3">
        <w:rPr>
          <w:rFonts w:ascii="Times New Roman" w:hAnsi="Times New Roman" w:cs="Times New Roman"/>
          <w:sz w:val="24"/>
          <w:szCs w:val="24"/>
        </w:rPr>
        <w:t xml:space="preserve">Marko Vešligaj, </w:t>
      </w:r>
      <w:r w:rsidR="00751CB3" w:rsidRPr="00751CB3">
        <w:rPr>
          <w:rFonts w:ascii="Times New Roman" w:hAnsi="Times New Roman" w:cs="Times New Roman"/>
          <w:sz w:val="24"/>
          <w:szCs w:val="24"/>
        </w:rPr>
        <w:t xml:space="preserve">univ. spec. pol. </w:t>
      </w:r>
      <w:r w:rsidRPr="00751CB3">
        <w:rPr>
          <w:rFonts w:ascii="Times New Roman" w:hAnsi="Times New Roman" w:cs="Times New Roman"/>
          <w:sz w:val="24"/>
          <w:szCs w:val="24"/>
        </w:rPr>
        <w:t>v.r.</w:t>
      </w:r>
    </w:p>
    <w:sectPr w:rsidR="00275DF0" w:rsidRPr="00751CB3" w:rsidSect="00E52DD8">
      <w:headerReference w:type="default" r:id="rId12"/>
      <w:footerReference w:type="even" r:id="rId13"/>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93D6" w14:textId="77777777" w:rsidR="006915C2" w:rsidRDefault="006915C2" w:rsidP="00FD5043">
      <w:pPr>
        <w:spacing w:after="0" w:line="240" w:lineRule="auto"/>
      </w:pPr>
      <w:r>
        <w:separator/>
      </w:r>
    </w:p>
  </w:endnote>
  <w:endnote w:type="continuationSeparator" w:id="0">
    <w:p w14:paraId="016FEAD2" w14:textId="77777777" w:rsidR="006915C2" w:rsidRDefault="006915C2" w:rsidP="00FD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ECBD" w14:textId="77777777" w:rsidR="009F064B" w:rsidRDefault="009F064B">
    <w:pPr>
      <w:pStyle w:val="Podnoje"/>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07893"/>
      <w:docPartObj>
        <w:docPartGallery w:val="Page Numbers (Bottom of Page)"/>
        <w:docPartUnique/>
      </w:docPartObj>
    </w:sdtPr>
    <w:sdtEndPr/>
    <w:sdtContent>
      <w:p w14:paraId="50C1D3F5" w14:textId="77777777" w:rsidR="009F064B" w:rsidRDefault="009F064B">
        <w:pPr>
          <w:pStyle w:val="Podnoje"/>
          <w:jc w:val="right"/>
        </w:pPr>
        <w:r>
          <w:fldChar w:fldCharType="begin"/>
        </w:r>
        <w:r>
          <w:instrText>PAGE   \* MERGEFORMAT</w:instrText>
        </w:r>
        <w:r>
          <w:fldChar w:fldCharType="separate"/>
        </w:r>
        <w:r>
          <w:t>2</w:t>
        </w:r>
        <w:r>
          <w:fldChar w:fldCharType="end"/>
        </w:r>
      </w:p>
    </w:sdtContent>
  </w:sdt>
  <w:p w14:paraId="36ED3572" w14:textId="77777777" w:rsidR="009F064B" w:rsidRDefault="009F06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13B0" w14:textId="77777777" w:rsidR="006915C2" w:rsidRDefault="006915C2" w:rsidP="00FD5043">
      <w:pPr>
        <w:spacing w:after="0" w:line="240" w:lineRule="auto"/>
      </w:pPr>
      <w:r>
        <w:separator/>
      </w:r>
    </w:p>
  </w:footnote>
  <w:footnote w:type="continuationSeparator" w:id="0">
    <w:p w14:paraId="21E24009" w14:textId="77777777" w:rsidR="006915C2" w:rsidRDefault="006915C2" w:rsidP="00FD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778801"/>
      <w:docPartObj>
        <w:docPartGallery w:val="Page Numbers (Top of Page)"/>
        <w:docPartUnique/>
      </w:docPartObj>
    </w:sdtPr>
    <w:sdtEndPr/>
    <w:sdtContent>
      <w:p w14:paraId="3D23850C" w14:textId="77777777" w:rsidR="009F064B" w:rsidRDefault="006915C2">
        <w:pPr>
          <w:pStyle w:val="Zaglavlje"/>
          <w:jc w:val="right"/>
        </w:pPr>
      </w:p>
    </w:sdtContent>
  </w:sdt>
  <w:p w14:paraId="16B3E166" w14:textId="77777777" w:rsidR="009F064B" w:rsidRDefault="009F064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B35"/>
    <w:multiLevelType w:val="hybridMultilevel"/>
    <w:tmpl w:val="ACEEC56A"/>
    <w:lvl w:ilvl="0" w:tplc="6868CBE8">
      <w:start w:val="1"/>
      <w:numFmt w:val="bullet"/>
      <w:lvlText w:val=""/>
      <w:lvlJc w:val="left"/>
      <w:pPr>
        <w:ind w:left="720" w:hanging="360"/>
      </w:pPr>
      <w:rPr>
        <w:rFonts w:ascii="Symbol" w:hAnsi="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8800FF"/>
    <w:multiLevelType w:val="multilevel"/>
    <w:tmpl w:val="5358D64A"/>
    <w:lvl w:ilvl="0">
      <w:start w:val="1"/>
      <w:numFmt w:val="decimal"/>
      <w:lvlText w:val="%1."/>
      <w:lvlJc w:val="left"/>
      <w:pPr>
        <w:ind w:left="780" w:hanging="360"/>
      </w:pPr>
      <w:rPr>
        <w:rFonts w:hint="default"/>
        <w:b w:val="0"/>
        <w:color w:val="auto"/>
      </w:rPr>
    </w:lvl>
    <w:lvl w:ilvl="1">
      <w:start w:val="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 w15:restartNumberingAfterBreak="0">
    <w:nsid w:val="016E7698"/>
    <w:multiLevelType w:val="hybridMultilevel"/>
    <w:tmpl w:val="64245990"/>
    <w:lvl w:ilvl="0" w:tplc="45042E52">
      <w:start w:val="1"/>
      <w:numFmt w:val="decimal"/>
      <w:lvlText w:val="%1."/>
      <w:lvlJc w:val="left"/>
      <w:pPr>
        <w:ind w:left="720" w:hanging="360"/>
      </w:pPr>
      <w:rPr>
        <w:rFonts w:ascii="Times New Roman" w:eastAsiaTheme="minorEastAsia"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2A3AC5"/>
    <w:multiLevelType w:val="hybridMultilevel"/>
    <w:tmpl w:val="2B828E36"/>
    <w:lvl w:ilvl="0" w:tplc="A61C056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51950"/>
    <w:multiLevelType w:val="multilevel"/>
    <w:tmpl w:val="9F04C45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6F7235"/>
    <w:multiLevelType w:val="hybridMultilevel"/>
    <w:tmpl w:val="F3C6937C"/>
    <w:lvl w:ilvl="0" w:tplc="6868CBE8">
      <w:start w:val="1"/>
      <w:numFmt w:val="bullet"/>
      <w:lvlText w:val=""/>
      <w:lvlJc w:val="left"/>
      <w:pPr>
        <w:ind w:left="720" w:hanging="360"/>
      </w:pPr>
      <w:rPr>
        <w:rFonts w:ascii="Symbol" w:hAnsi="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867E76"/>
    <w:multiLevelType w:val="hybridMultilevel"/>
    <w:tmpl w:val="79B8E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752627"/>
    <w:multiLevelType w:val="hybridMultilevel"/>
    <w:tmpl w:val="9AB6B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EC100C"/>
    <w:multiLevelType w:val="hybridMultilevel"/>
    <w:tmpl w:val="44DCF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C53460"/>
    <w:multiLevelType w:val="hybridMultilevel"/>
    <w:tmpl w:val="0F383F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F067255"/>
    <w:multiLevelType w:val="hybridMultilevel"/>
    <w:tmpl w:val="71B248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037BA0"/>
    <w:multiLevelType w:val="hybridMultilevel"/>
    <w:tmpl w:val="FDC2A9C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0B4343"/>
    <w:multiLevelType w:val="hybridMultilevel"/>
    <w:tmpl w:val="47306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76228"/>
    <w:multiLevelType w:val="hybridMultilevel"/>
    <w:tmpl w:val="BA4ED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0E4382"/>
    <w:multiLevelType w:val="hybridMultilevel"/>
    <w:tmpl w:val="6DBA1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046FCA"/>
    <w:multiLevelType w:val="hybridMultilevel"/>
    <w:tmpl w:val="DCB475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7815D5"/>
    <w:multiLevelType w:val="hybridMultilevel"/>
    <w:tmpl w:val="6682F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046761"/>
    <w:multiLevelType w:val="hybridMultilevel"/>
    <w:tmpl w:val="75F0FC78"/>
    <w:lvl w:ilvl="0" w:tplc="95E4E6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8C620E9"/>
    <w:multiLevelType w:val="hybridMultilevel"/>
    <w:tmpl w:val="929E37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6717B5F"/>
    <w:multiLevelType w:val="hybridMultilevel"/>
    <w:tmpl w:val="2DBE33F4"/>
    <w:lvl w:ilvl="0" w:tplc="9C9236A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3E0685"/>
    <w:multiLevelType w:val="multilevel"/>
    <w:tmpl w:val="84F2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096D83"/>
    <w:multiLevelType w:val="hybridMultilevel"/>
    <w:tmpl w:val="0332E9D2"/>
    <w:lvl w:ilvl="0" w:tplc="6868CBE8">
      <w:start w:val="1"/>
      <w:numFmt w:val="bullet"/>
      <w:lvlText w:val=""/>
      <w:lvlJc w:val="left"/>
      <w:pPr>
        <w:ind w:left="720" w:hanging="360"/>
      </w:pPr>
      <w:rPr>
        <w:rFonts w:ascii="Symbol" w:hAnsi="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1103B0"/>
    <w:multiLevelType w:val="hybridMultilevel"/>
    <w:tmpl w:val="73B2E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032759"/>
    <w:multiLevelType w:val="hybridMultilevel"/>
    <w:tmpl w:val="592EC140"/>
    <w:lvl w:ilvl="0" w:tplc="58949DB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6"/>
  </w:num>
  <w:num w:numId="5">
    <w:abstractNumId w:val="12"/>
  </w:num>
  <w:num w:numId="6">
    <w:abstractNumId w:val="1"/>
  </w:num>
  <w:num w:numId="7">
    <w:abstractNumId w:val="7"/>
  </w:num>
  <w:num w:numId="8">
    <w:abstractNumId w:val="13"/>
  </w:num>
  <w:num w:numId="9">
    <w:abstractNumId w:val="10"/>
  </w:num>
  <w:num w:numId="10">
    <w:abstractNumId w:val="15"/>
  </w:num>
  <w:num w:numId="11">
    <w:abstractNumId w:val="8"/>
  </w:num>
  <w:num w:numId="12">
    <w:abstractNumId w:val="19"/>
  </w:num>
  <w:num w:numId="13">
    <w:abstractNumId w:val="4"/>
  </w:num>
  <w:num w:numId="14">
    <w:abstractNumId w:val="23"/>
  </w:num>
  <w:num w:numId="15">
    <w:abstractNumId w:val="9"/>
  </w:num>
  <w:num w:numId="16">
    <w:abstractNumId w:val="20"/>
  </w:num>
  <w:num w:numId="17">
    <w:abstractNumId w:val="18"/>
  </w:num>
  <w:num w:numId="18">
    <w:abstractNumId w:val="3"/>
  </w:num>
  <w:num w:numId="19">
    <w:abstractNumId w:val="5"/>
  </w:num>
  <w:num w:numId="20">
    <w:abstractNumId w:val="2"/>
  </w:num>
  <w:num w:numId="21">
    <w:abstractNumId w:val="21"/>
  </w:num>
  <w:num w:numId="22">
    <w:abstractNumId w:val="0"/>
  </w:num>
  <w:num w:numId="23">
    <w:abstractNumId w:val="17"/>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80"/>
    <w:rsid w:val="0000064B"/>
    <w:rsid w:val="000008FE"/>
    <w:rsid w:val="00000AB6"/>
    <w:rsid w:val="00000C3A"/>
    <w:rsid w:val="00000E8C"/>
    <w:rsid w:val="00001554"/>
    <w:rsid w:val="00002315"/>
    <w:rsid w:val="000025CC"/>
    <w:rsid w:val="00002726"/>
    <w:rsid w:val="00002ADA"/>
    <w:rsid w:val="00002DB5"/>
    <w:rsid w:val="00002EC4"/>
    <w:rsid w:val="000034F0"/>
    <w:rsid w:val="000035EF"/>
    <w:rsid w:val="00003906"/>
    <w:rsid w:val="000048B7"/>
    <w:rsid w:val="00004BEA"/>
    <w:rsid w:val="00004CFA"/>
    <w:rsid w:val="000050AD"/>
    <w:rsid w:val="00005A4C"/>
    <w:rsid w:val="000060CF"/>
    <w:rsid w:val="000062AF"/>
    <w:rsid w:val="00006740"/>
    <w:rsid w:val="00006C96"/>
    <w:rsid w:val="000075DE"/>
    <w:rsid w:val="00007B06"/>
    <w:rsid w:val="00007D84"/>
    <w:rsid w:val="00007F0E"/>
    <w:rsid w:val="000102F2"/>
    <w:rsid w:val="0001030A"/>
    <w:rsid w:val="000107CD"/>
    <w:rsid w:val="00010A4C"/>
    <w:rsid w:val="0001113B"/>
    <w:rsid w:val="000112A2"/>
    <w:rsid w:val="0001152F"/>
    <w:rsid w:val="00011771"/>
    <w:rsid w:val="0001188F"/>
    <w:rsid w:val="00011952"/>
    <w:rsid w:val="00011B4F"/>
    <w:rsid w:val="00011C5B"/>
    <w:rsid w:val="00011FD2"/>
    <w:rsid w:val="000121E6"/>
    <w:rsid w:val="00012229"/>
    <w:rsid w:val="00012816"/>
    <w:rsid w:val="00012F5C"/>
    <w:rsid w:val="000139E9"/>
    <w:rsid w:val="00013BCB"/>
    <w:rsid w:val="00013C86"/>
    <w:rsid w:val="00013FFB"/>
    <w:rsid w:val="0001414C"/>
    <w:rsid w:val="00014277"/>
    <w:rsid w:val="00014587"/>
    <w:rsid w:val="000146D6"/>
    <w:rsid w:val="00014AD4"/>
    <w:rsid w:val="00014C61"/>
    <w:rsid w:val="000150DE"/>
    <w:rsid w:val="0001517B"/>
    <w:rsid w:val="00015495"/>
    <w:rsid w:val="000157A1"/>
    <w:rsid w:val="00015B63"/>
    <w:rsid w:val="00015DD4"/>
    <w:rsid w:val="00016283"/>
    <w:rsid w:val="0001633D"/>
    <w:rsid w:val="0001659D"/>
    <w:rsid w:val="00016D1F"/>
    <w:rsid w:val="00017E03"/>
    <w:rsid w:val="00017EDE"/>
    <w:rsid w:val="00017EE0"/>
    <w:rsid w:val="000203B6"/>
    <w:rsid w:val="000205EF"/>
    <w:rsid w:val="00020633"/>
    <w:rsid w:val="00021068"/>
    <w:rsid w:val="000218FF"/>
    <w:rsid w:val="00021CED"/>
    <w:rsid w:val="00022063"/>
    <w:rsid w:val="0002238E"/>
    <w:rsid w:val="00022ABD"/>
    <w:rsid w:val="00022D50"/>
    <w:rsid w:val="000233CC"/>
    <w:rsid w:val="000235B0"/>
    <w:rsid w:val="00023CBE"/>
    <w:rsid w:val="0002451E"/>
    <w:rsid w:val="00024A07"/>
    <w:rsid w:val="00025255"/>
    <w:rsid w:val="0002527E"/>
    <w:rsid w:val="0002548D"/>
    <w:rsid w:val="000267CE"/>
    <w:rsid w:val="00026849"/>
    <w:rsid w:val="0002684E"/>
    <w:rsid w:val="000268BA"/>
    <w:rsid w:val="00026C72"/>
    <w:rsid w:val="00026CED"/>
    <w:rsid w:val="00026D3F"/>
    <w:rsid w:val="00026FCA"/>
    <w:rsid w:val="000272F1"/>
    <w:rsid w:val="000278CC"/>
    <w:rsid w:val="000278E1"/>
    <w:rsid w:val="000278EA"/>
    <w:rsid w:val="00027A09"/>
    <w:rsid w:val="00027AEA"/>
    <w:rsid w:val="000304E1"/>
    <w:rsid w:val="00030DCE"/>
    <w:rsid w:val="00030EE1"/>
    <w:rsid w:val="0003108F"/>
    <w:rsid w:val="00031289"/>
    <w:rsid w:val="00031696"/>
    <w:rsid w:val="000316A0"/>
    <w:rsid w:val="00031CE1"/>
    <w:rsid w:val="00031D1A"/>
    <w:rsid w:val="00031EF5"/>
    <w:rsid w:val="00032399"/>
    <w:rsid w:val="00032B8D"/>
    <w:rsid w:val="000330A2"/>
    <w:rsid w:val="000332C9"/>
    <w:rsid w:val="000333B7"/>
    <w:rsid w:val="00033654"/>
    <w:rsid w:val="00033A75"/>
    <w:rsid w:val="0003470A"/>
    <w:rsid w:val="00034D65"/>
    <w:rsid w:val="00034DDB"/>
    <w:rsid w:val="00034E37"/>
    <w:rsid w:val="00034E57"/>
    <w:rsid w:val="00035829"/>
    <w:rsid w:val="0003589C"/>
    <w:rsid w:val="0003610A"/>
    <w:rsid w:val="0003619E"/>
    <w:rsid w:val="00036331"/>
    <w:rsid w:val="000367CD"/>
    <w:rsid w:val="00036D9D"/>
    <w:rsid w:val="00037406"/>
    <w:rsid w:val="0003779E"/>
    <w:rsid w:val="00037838"/>
    <w:rsid w:val="00037D63"/>
    <w:rsid w:val="00037F80"/>
    <w:rsid w:val="00040123"/>
    <w:rsid w:val="00040337"/>
    <w:rsid w:val="0004036E"/>
    <w:rsid w:val="0004043D"/>
    <w:rsid w:val="00040498"/>
    <w:rsid w:val="00040884"/>
    <w:rsid w:val="000408B6"/>
    <w:rsid w:val="000408C2"/>
    <w:rsid w:val="00040D45"/>
    <w:rsid w:val="00040F20"/>
    <w:rsid w:val="000412A0"/>
    <w:rsid w:val="0004130C"/>
    <w:rsid w:val="00041B8A"/>
    <w:rsid w:val="00042200"/>
    <w:rsid w:val="00042354"/>
    <w:rsid w:val="00042D3E"/>
    <w:rsid w:val="000434BC"/>
    <w:rsid w:val="00043939"/>
    <w:rsid w:val="00043DB6"/>
    <w:rsid w:val="00043F8B"/>
    <w:rsid w:val="00044243"/>
    <w:rsid w:val="0004428D"/>
    <w:rsid w:val="000445F6"/>
    <w:rsid w:val="0004558D"/>
    <w:rsid w:val="000455AC"/>
    <w:rsid w:val="00045870"/>
    <w:rsid w:val="00045CA9"/>
    <w:rsid w:val="000461B5"/>
    <w:rsid w:val="000461C2"/>
    <w:rsid w:val="0004660E"/>
    <w:rsid w:val="0004671E"/>
    <w:rsid w:val="0004690D"/>
    <w:rsid w:val="000469D2"/>
    <w:rsid w:val="00046A24"/>
    <w:rsid w:val="00046F5E"/>
    <w:rsid w:val="00047286"/>
    <w:rsid w:val="0004728A"/>
    <w:rsid w:val="00047513"/>
    <w:rsid w:val="00047E44"/>
    <w:rsid w:val="0005084E"/>
    <w:rsid w:val="00050D01"/>
    <w:rsid w:val="00050D84"/>
    <w:rsid w:val="00050F11"/>
    <w:rsid w:val="00050F90"/>
    <w:rsid w:val="000515DB"/>
    <w:rsid w:val="0005172F"/>
    <w:rsid w:val="0005173C"/>
    <w:rsid w:val="000517B5"/>
    <w:rsid w:val="000517FF"/>
    <w:rsid w:val="000519B3"/>
    <w:rsid w:val="00051BC4"/>
    <w:rsid w:val="00051C60"/>
    <w:rsid w:val="000527B5"/>
    <w:rsid w:val="00052CA1"/>
    <w:rsid w:val="00053325"/>
    <w:rsid w:val="00053C62"/>
    <w:rsid w:val="00054253"/>
    <w:rsid w:val="00054F51"/>
    <w:rsid w:val="00055644"/>
    <w:rsid w:val="00055A66"/>
    <w:rsid w:val="00055BF4"/>
    <w:rsid w:val="00055E94"/>
    <w:rsid w:val="000561F5"/>
    <w:rsid w:val="00056A9D"/>
    <w:rsid w:val="00056B5A"/>
    <w:rsid w:val="00056B98"/>
    <w:rsid w:val="00056D66"/>
    <w:rsid w:val="00056E5E"/>
    <w:rsid w:val="0005711E"/>
    <w:rsid w:val="000571EE"/>
    <w:rsid w:val="000577C2"/>
    <w:rsid w:val="00057B54"/>
    <w:rsid w:val="000605A2"/>
    <w:rsid w:val="000609F7"/>
    <w:rsid w:val="00060F1A"/>
    <w:rsid w:val="00061442"/>
    <w:rsid w:val="00061A0A"/>
    <w:rsid w:val="00062380"/>
    <w:rsid w:val="000626A0"/>
    <w:rsid w:val="00062712"/>
    <w:rsid w:val="00062B0E"/>
    <w:rsid w:val="00063216"/>
    <w:rsid w:val="0006322B"/>
    <w:rsid w:val="000633DF"/>
    <w:rsid w:val="0006368B"/>
    <w:rsid w:val="00063924"/>
    <w:rsid w:val="00063CC4"/>
    <w:rsid w:val="00063E30"/>
    <w:rsid w:val="000641B8"/>
    <w:rsid w:val="00064513"/>
    <w:rsid w:val="00064762"/>
    <w:rsid w:val="00064CEB"/>
    <w:rsid w:val="00065119"/>
    <w:rsid w:val="000655AB"/>
    <w:rsid w:val="00065936"/>
    <w:rsid w:val="00065A9B"/>
    <w:rsid w:val="00065C1E"/>
    <w:rsid w:val="00066E3E"/>
    <w:rsid w:val="00067706"/>
    <w:rsid w:val="0006785E"/>
    <w:rsid w:val="00067A3D"/>
    <w:rsid w:val="00067E2F"/>
    <w:rsid w:val="00067FA9"/>
    <w:rsid w:val="000707AA"/>
    <w:rsid w:val="00070EEE"/>
    <w:rsid w:val="0007128A"/>
    <w:rsid w:val="00071757"/>
    <w:rsid w:val="0007177D"/>
    <w:rsid w:val="00071B31"/>
    <w:rsid w:val="000722EE"/>
    <w:rsid w:val="0007246B"/>
    <w:rsid w:val="00072F5D"/>
    <w:rsid w:val="0007314B"/>
    <w:rsid w:val="00074157"/>
    <w:rsid w:val="00074991"/>
    <w:rsid w:val="000755FC"/>
    <w:rsid w:val="00076AB5"/>
    <w:rsid w:val="0007718D"/>
    <w:rsid w:val="00077881"/>
    <w:rsid w:val="00077B31"/>
    <w:rsid w:val="00077D55"/>
    <w:rsid w:val="00077E43"/>
    <w:rsid w:val="0008044D"/>
    <w:rsid w:val="000804E9"/>
    <w:rsid w:val="000808E7"/>
    <w:rsid w:val="00080992"/>
    <w:rsid w:val="00080B7C"/>
    <w:rsid w:val="00080F8A"/>
    <w:rsid w:val="0008128C"/>
    <w:rsid w:val="0008155C"/>
    <w:rsid w:val="000815BF"/>
    <w:rsid w:val="000816BE"/>
    <w:rsid w:val="00081D0A"/>
    <w:rsid w:val="00081FBF"/>
    <w:rsid w:val="00081FD2"/>
    <w:rsid w:val="0008215F"/>
    <w:rsid w:val="00082297"/>
    <w:rsid w:val="000824E1"/>
    <w:rsid w:val="00082D8B"/>
    <w:rsid w:val="00083670"/>
    <w:rsid w:val="0008380B"/>
    <w:rsid w:val="00083866"/>
    <w:rsid w:val="00083962"/>
    <w:rsid w:val="00083D3C"/>
    <w:rsid w:val="00083D93"/>
    <w:rsid w:val="000842AD"/>
    <w:rsid w:val="00084894"/>
    <w:rsid w:val="00084AB7"/>
    <w:rsid w:val="00084BA6"/>
    <w:rsid w:val="00085537"/>
    <w:rsid w:val="00085639"/>
    <w:rsid w:val="00086446"/>
    <w:rsid w:val="0008665A"/>
    <w:rsid w:val="00086791"/>
    <w:rsid w:val="000869B2"/>
    <w:rsid w:val="00086BE2"/>
    <w:rsid w:val="00086C9E"/>
    <w:rsid w:val="00086CF9"/>
    <w:rsid w:val="000870C8"/>
    <w:rsid w:val="0008710A"/>
    <w:rsid w:val="00087824"/>
    <w:rsid w:val="00087D95"/>
    <w:rsid w:val="000903C9"/>
    <w:rsid w:val="00090F85"/>
    <w:rsid w:val="0009141A"/>
    <w:rsid w:val="00091551"/>
    <w:rsid w:val="000920AC"/>
    <w:rsid w:val="000920D1"/>
    <w:rsid w:val="0009219B"/>
    <w:rsid w:val="000925F2"/>
    <w:rsid w:val="000927F1"/>
    <w:rsid w:val="00093220"/>
    <w:rsid w:val="0009342C"/>
    <w:rsid w:val="000935D5"/>
    <w:rsid w:val="00093910"/>
    <w:rsid w:val="00093CBF"/>
    <w:rsid w:val="00093EF5"/>
    <w:rsid w:val="00094151"/>
    <w:rsid w:val="00094404"/>
    <w:rsid w:val="000945C6"/>
    <w:rsid w:val="00094BB1"/>
    <w:rsid w:val="000951EA"/>
    <w:rsid w:val="00095230"/>
    <w:rsid w:val="00095AE5"/>
    <w:rsid w:val="00095BFB"/>
    <w:rsid w:val="00095E9B"/>
    <w:rsid w:val="00096143"/>
    <w:rsid w:val="000965A4"/>
    <w:rsid w:val="00096709"/>
    <w:rsid w:val="000969D2"/>
    <w:rsid w:val="000972BC"/>
    <w:rsid w:val="0009734D"/>
    <w:rsid w:val="00097C34"/>
    <w:rsid w:val="000A0425"/>
    <w:rsid w:val="000A0C20"/>
    <w:rsid w:val="000A0C70"/>
    <w:rsid w:val="000A0EE9"/>
    <w:rsid w:val="000A1522"/>
    <w:rsid w:val="000A160C"/>
    <w:rsid w:val="000A1D58"/>
    <w:rsid w:val="000A2473"/>
    <w:rsid w:val="000A247F"/>
    <w:rsid w:val="000A2878"/>
    <w:rsid w:val="000A2ECB"/>
    <w:rsid w:val="000A35F2"/>
    <w:rsid w:val="000A3D8C"/>
    <w:rsid w:val="000A4A09"/>
    <w:rsid w:val="000A4AF6"/>
    <w:rsid w:val="000A4C16"/>
    <w:rsid w:val="000A4DF3"/>
    <w:rsid w:val="000A5051"/>
    <w:rsid w:val="000A56D1"/>
    <w:rsid w:val="000A5BA5"/>
    <w:rsid w:val="000A5C48"/>
    <w:rsid w:val="000A60B2"/>
    <w:rsid w:val="000A68A5"/>
    <w:rsid w:val="000A6907"/>
    <w:rsid w:val="000A6BB2"/>
    <w:rsid w:val="000A6D20"/>
    <w:rsid w:val="000A6EA3"/>
    <w:rsid w:val="000A6EFB"/>
    <w:rsid w:val="000A7489"/>
    <w:rsid w:val="000A796C"/>
    <w:rsid w:val="000A7A70"/>
    <w:rsid w:val="000A7A96"/>
    <w:rsid w:val="000A7F7E"/>
    <w:rsid w:val="000B0C24"/>
    <w:rsid w:val="000B121F"/>
    <w:rsid w:val="000B1709"/>
    <w:rsid w:val="000B19B7"/>
    <w:rsid w:val="000B1B3F"/>
    <w:rsid w:val="000B26A6"/>
    <w:rsid w:val="000B317C"/>
    <w:rsid w:val="000B3460"/>
    <w:rsid w:val="000B389F"/>
    <w:rsid w:val="000B3EA2"/>
    <w:rsid w:val="000B3EFF"/>
    <w:rsid w:val="000B404A"/>
    <w:rsid w:val="000B422C"/>
    <w:rsid w:val="000B4591"/>
    <w:rsid w:val="000B49DB"/>
    <w:rsid w:val="000B4D42"/>
    <w:rsid w:val="000B510F"/>
    <w:rsid w:val="000B51C3"/>
    <w:rsid w:val="000B5C09"/>
    <w:rsid w:val="000B60DA"/>
    <w:rsid w:val="000B6641"/>
    <w:rsid w:val="000B6674"/>
    <w:rsid w:val="000B6EA6"/>
    <w:rsid w:val="000B7A42"/>
    <w:rsid w:val="000C08CB"/>
    <w:rsid w:val="000C0985"/>
    <w:rsid w:val="000C0DD3"/>
    <w:rsid w:val="000C1475"/>
    <w:rsid w:val="000C18E3"/>
    <w:rsid w:val="000C1DA7"/>
    <w:rsid w:val="000C1FDF"/>
    <w:rsid w:val="000C212C"/>
    <w:rsid w:val="000C2780"/>
    <w:rsid w:val="000C280B"/>
    <w:rsid w:val="000C3102"/>
    <w:rsid w:val="000C384F"/>
    <w:rsid w:val="000C3A45"/>
    <w:rsid w:val="000C3A6D"/>
    <w:rsid w:val="000C3DB9"/>
    <w:rsid w:val="000C3F7E"/>
    <w:rsid w:val="000C40CD"/>
    <w:rsid w:val="000C431E"/>
    <w:rsid w:val="000C4AC2"/>
    <w:rsid w:val="000C4ECF"/>
    <w:rsid w:val="000C5759"/>
    <w:rsid w:val="000C5A81"/>
    <w:rsid w:val="000C6199"/>
    <w:rsid w:val="000C64D5"/>
    <w:rsid w:val="000C6615"/>
    <w:rsid w:val="000C6B93"/>
    <w:rsid w:val="000C71EE"/>
    <w:rsid w:val="000C7504"/>
    <w:rsid w:val="000C758A"/>
    <w:rsid w:val="000C79EB"/>
    <w:rsid w:val="000C7A6D"/>
    <w:rsid w:val="000C7B5F"/>
    <w:rsid w:val="000D00F1"/>
    <w:rsid w:val="000D0853"/>
    <w:rsid w:val="000D0B0B"/>
    <w:rsid w:val="000D120A"/>
    <w:rsid w:val="000D1335"/>
    <w:rsid w:val="000D1544"/>
    <w:rsid w:val="000D15B1"/>
    <w:rsid w:val="000D18C1"/>
    <w:rsid w:val="000D1F6D"/>
    <w:rsid w:val="000D2218"/>
    <w:rsid w:val="000D22E6"/>
    <w:rsid w:val="000D2B9C"/>
    <w:rsid w:val="000D2BE9"/>
    <w:rsid w:val="000D2D0E"/>
    <w:rsid w:val="000D2DE5"/>
    <w:rsid w:val="000D3345"/>
    <w:rsid w:val="000D3628"/>
    <w:rsid w:val="000D369C"/>
    <w:rsid w:val="000D3945"/>
    <w:rsid w:val="000D3F9B"/>
    <w:rsid w:val="000D4923"/>
    <w:rsid w:val="000D5F63"/>
    <w:rsid w:val="000D6793"/>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837"/>
    <w:rsid w:val="000E1DC9"/>
    <w:rsid w:val="000E27D7"/>
    <w:rsid w:val="000E2FCA"/>
    <w:rsid w:val="000E310C"/>
    <w:rsid w:val="000E36BA"/>
    <w:rsid w:val="000E36CA"/>
    <w:rsid w:val="000E46D9"/>
    <w:rsid w:val="000E483B"/>
    <w:rsid w:val="000E4C50"/>
    <w:rsid w:val="000E4C59"/>
    <w:rsid w:val="000E52E3"/>
    <w:rsid w:val="000E59D9"/>
    <w:rsid w:val="000E5C58"/>
    <w:rsid w:val="000E64A2"/>
    <w:rsid w:val="000E667D"/>
    <w:rsid w:val="000E6B66"/>
    <w:rsid w:val="000E7B3A"/>
    <w:rsid w:val="000F0010"/>
    <w:rsid w:val="000F0390"/>
    <w:rsid w:val="000F06C2"/>
    <w:rsid w:val="000F0BDA"/>
    <w:rsid w:val="000F1128"/>
    <w:rsid w:val="000F1692"/>
    <w:rsid w:val="000F1DF3"/>
    <w:rsid w:val="000F22CB"/>
    <w:rsid w:val="000F26B3"/>
    <w:rsid w:val="000F2765"/>
    <w:rsid w:val="000F3A12"/>
    <w:rsid w:val="000F3F00"/>
    <w:rsid w:val="000F40FB"/>
    <w:rsid w:val="000F497C"/>
    <w:rsid w:val="000F4A3E"/>
    <w:rsid w:val="000F4E48"/>
    <w:rsid w:val="000F51FB"/>
    <w:rsid w:val="000F53E3"/>
    <w:rsid w:val="000F5937"/>
    <w:rsid w:val="000F61A6"/>
    <w:rsid w:val="000F699B"/>
    <w:rsid w:val="000F6D3B"/>
    <w:rsid w:val="000F7360"/>
    <w:rsid w:val="000F74C1"/>
    <w:rsid w:val="000F78AC"/>
    <w:rsid w:val="000F7B9C"/>
    <w:rsid w:val="000F7EEF"/>
    <w:rsid w:val="00100B3E"/>
    <w:rsid w:val="00100E1F"/>
    <w:rsid w:val="00101161"/>
    <w:rsid w:val="00101181"/>
    <w:rsid w:val="0010118C"/>
    <w:rsid w:val="00101483"/>
    <w:rsid w:val="001014C0"/>
    <w:rsid w:val="001014D4"/>
    <w:rsid w:val="00101643"/>
    <w:rsid w:val="001016AF"/>
    <w:rsid w:val="00101F59"/>
    <w:rsid w:val="0010219E"/>
    <w:rsid w:val="00103137"/>
    <w:rsid w:val="0010393D"/>
    <w:rsid w:val="00103B1E"/>
    <w:rsid w:val="00104876"/>
    <w:rsid w:val="001049DF"/>
    <w:rsid w:val="00104CF5"/>
    <w:rsid w:val="001051C2"/>
    <w:rsid w:val="00105627"/>
    <w:rsid w:val="00105670"/>
    <w:rsid w:val="001057A8"/>
    <w:rsid w:val="00105BBC"/>
    <w:rsid w:val="00105C4C"/>
    <w:rsid w:val="0010690F"/>
    <w:rsid w:val="001070A4"/>
    <w:rsid w:val="001071ED"/>
    <w:rsid w:val="00107633"/>
    <w:rsid w:val="00107647"/>
    <w:rsid w:val="00107F28"/>
    <w:rsid w:val="00110EE7"/>
    <w:rsid w:val="00111381"/>
    <w:rsid w:val="00111605"/>
    <w:rsid w:val="001122C1"/>
    <w:rsid w:val="00112349"/>
    <w:rsid w:val="001125A3"/>
    <w:rsid w:val="001129BB"/>
    <w:rsid w:val="00112A1A"/>
    <w:rsid w:val="00112D5C"/>
    <w:rsid w:val="00113769"/>
    <w:rsid w:val="001140DC"/>
    <w:rsid w:val="001142D3"/>
    <w:rsid w:val="00114501"/>
    <w:rsid w:val="00114CA0"/>
    <w:rsid w:val="00114D06"/>
    <w:rsid w:val="001153E1"/>
    <w:rsid w:val="00115F7C"/>
    <w:rsid w:val="001162CA"/>
    <w:rsid w:val="00116B4A"/>
    <w:rsid w:val="00116BB6"/>
    <w:rsid w:val="00116BD3"/>
    <w:rsid w:val="00116BF0"/>
    <w:rsid w:val="00116D26"/>
    <w:rsid w:val="001172E7"/>
    <w:rsid w:val="001174AB"/>
    <w:rsid w:val="00117A3A"/>
    <w:rsid w:val="00117C27"/>
    <w:rsid w:val="00117D0E"/>
    <w:rsid w:val="00117E66"/>
    <w:rsid w:val="0012017B"/>
    <w:rsid w:val="001201DC"/>
    <w:rsid w:val="0012046D"/>
    <w:rsid w:val="001207C9"/>
    <w:rsid w:val="00120A75"/>
    <w:rsid w:val="00120BE4"/>
    <w:rsid w:val="00120C03"/>
    <w:rsid w:val="00121493"/>
    <w:rsid w:val="001214BF"/>
    <w:rsid w:val="0012188B"/>
    <w:rsid w:val="00121B10"/>
    <w:rsid w:val="00121E48"/>
    <w:rsid w:val="00121E4F"/>
    <w:rsid w:val="001220E8"/>
    <w:rsid w:val="00122866"/>
    <w:rsid w:val="00122C4C"/>
    <w:rsid w:val="001230C3"/>
    <w:rsid w:val="00123335"/>
    <w:rsid w:val="0012342F"/>
    <w:rsid w:val="00123C9B"/>
    <w:rsid w:val="0012486C"/>
    <w:rsid w:val="00124C30"/>
    <w:rsid w:val="00125634"/>
    <w:rsid w:val="00126458"/>
    <w:rsid w:val="001266F7"/>
    <w:rsid w:val="001267BD"/>
    <w:rsid w:val="0012697E"/>
    <w:rsid w:val="00127817"/>
    <w:rsid w:val="001300AA"/>
    <w:rsid w:val="001301A7"/>
    <w:rsid w:val="00130ED1"/>
    <w:rsid w:val="00130EEC"/>
    <w:rsid w:val="00132208"/>
    <w:rsid w:val="00132227"/>
    <w:rsid w:val="0013245D"/>
    <w:rsid w:val="00132880"/>
    <w:rsid w:val="00132D09"/>
    <w:rsid w:val="001330ED"/>
    <w:rsid w:val="001331F3"/>
    <w:rsid w:val="001332FB"/>
    <w:rsid w:val="00133CC0"/>
    <w:rsid w:val="00133D89"/>
    <w:rsid w:val="00134845"/>
    <w:rsid w:val="00134862"/>
    <w:rsid w:val="0013508A"/>
    <w:rsid w:val="0013513D"/>
    <w:rsid w:val="00135424"/>
    <w:rsid w:val="001355AF"/>
    <w:rsid w:val="001355D9"/>
    <w:rsid w:val="00135EF9"/>
    <w:rsid w:val="00136964"/>
    <w:rsid w:val="00136C45"/>
    <w:rsid w:val="00136C53"/>
    <w:rsid w:val="001371A9"/>
    <w:rsid w:val="00137865"/>
    <w:rsid w:val="00137EB7"/>
    <w:rsid w:val="00137F08"/>
    <w:rsid w:val="0014019F"/>
    <w:rsid w:val="00140909"/>
    <w:rsid w:val="00141085"/>
    <w:rsid w:val="0014157C"/>
    <w:rsid w:val="001416C1"/>
    <w:rsid w:val="001416D5"/>
    <w:rsid w:val="00141B9B"/>
    <w:rsid w:val="00141F26"/>
    <w:rsid w:val="0014220E"/>
    <w:rsid w:val="001422BB"/>
    <w:rsid w:val="001429CB"/>
    <w:rsid w:val="00142C49"/>
    <w:rsid w:val="00142DA9"/>
    <w:rsid w:val="00143671"/>
    <w:rsid w:val="00143AFF"/>
    <w:rsid w:val="00143D9E"/>
    <w:rsid w:val="00143FA5"/>
    <w:rsid w:val="0014401E"/>
    <w:rsid w:val="0014490D"/>
    <w:rsid w:val="00144AB6"/>
    <w:rsid w:val="00145067"/>
    <w:rsid w:val="00145841"/>
    <w:rsid w:val="00145A5C"/>
    <w:rsid w:val="00145CC3"/>
    <w:rsid w:val="001460BE"/>
    <w:rsid w:val="00146154"/>
    <w:rsid w:val="00146238"/>
    <w:rsid w:val="00146322"/>
    <w:rsid w:val="0014645B"/>
    <w:rsid w:val="00146901"/>
    <w:rsid w:val="00146D26"/>
    <w:rsid w:val="00146F1F"/>
    <w:rsid w:val="0014774A"/>
    <w:rsid w:val="001479BE"/>
    <w:rsid w:val="00147FD2"/>
    <w:rsid w:val="001500F8"/>
    <w:rsid w:val="00150B6F"/>
    <w:rsid w:val="00150BC6"/>
    <w:rsid w:val="001511E7"/>
    <w:rsid w:val="001512F9"/>
    <w:rsid w:val="00151408"/>
    <w:rsid w:val="001515A1"/>
    <w:rsid w:val="00152153"/>
    <w:rsid w:val="0015219B"/>
    <w:rsid w:val="00152239"/>
    <w:rsid w:val="001522CE"/>
    <w:rsid w:val="00152927"/>
    <w:rsid w:val="00152DAE"/>
    <w:rsid w:val="001531E8"/>
    <w:rsid w:val="00153A25"/>
    <w:rsid w:val="00153ABC"/>
    <w:rsid w:val="00153D47"/>
    <w:rsid w:val="00153DEA"/>
    <w:rsid w:val="00153F3F"/>
    <w:rsid w:val="001544AF"/>
    <w:rsid w:val="001545E5"/>
    <w:rsid w:val="00154AB2"/>
    <w:rsid w:val="00154B1A"/>
    <w:rsid w:val="00154BEA"/>
    <w:rsid w:val="001550F1"/>
    <w:rsid w:val="0015512D"/>
    <w:rsid w:val="00155563"/>
    <w:rsid w:val="001555DB"/>
    <w:rsid w:val="00155863"/>
    <w:rsid w:val="00155B78"/>
    <w:rsid w:val="00155CF6"/>
    <w:rsid w:val="00156405"/>
    <w:rsid w:val="00156A44"/>
    <w:rsid w:val="00156BC0"/>
    <w:rsid w:val="00156E27"/>
    <w:rsid w:val="001579AD"/>
    <w:rsid w:val="001579D1"/>
    <w:rsid w:val="00157B8E"/>
    <w:rsid w:val="001602AE"/>
    <w:rsid w:val="00160476"/>
    <w:rsid w:val="0016053D"/>
    <w:rsid w:val="001606F0"/>
    <w:rsid w:val="0016159F"/>
    <w:rsid w:val="0016179E"/>
    <w:rsid w:val="001617B9"/>
    <w:rsid w:val="001617FA"/>
    <w:rsid w:val="00161920"/>
    <w:rsid w:val="00161E61"/>
    <w:rsid w:val="00162414"/>
    <w:rsid w:val="00162640"/>
    <w:rsid w:val="00162882"/>
    <w:rsid w:val="001630D5"/>
    <w:rsid w:val="00163156"/>
    <w:rsid w:val="001638AD"/>
    <w:rsid w:val="00163AE2"/>
    <w:rsid w:val="00163B5A"/>
    <w:rsid w:val="001641D2"/>
    <w:rsid w:val="001641D4"/>
    <w:rsid w:val="00164269"/>
    <w:rsid w:val="001644FD"/>
    <w:rsid w:val="00164547"/>
    <w:rsid w:val="00164B78"/>
    <w:rsid w:val="00164D0B"/>
    <w:rsid w:val="00164FFA"/>
    <w:rsid w:val="00165708"/>
    <w:rsid w:val="00165902"/>
    <w:rsid w:val="00165A1F"/>
    <w:rsid w:val="00165D01"/>
    <w:rsid w:val="00165D02"/>
    <w:rsid w:val="00165F30"/>
    <w:rsid w:val="00166686"/>
    <w:rsid w:val="00166731"/>
    <w:rsid w:val="00166BBE"/>
    <w:rsid w:val="00166F34"/>
    <w:rsid w:val="00167C8A"/>
    <w:rsid w:val="00167CCC"/>
    <w:rsid w:val="001701AB"/>
    <w:rsid w:val="001705DD"/>
    <w:rsid w:val="00170A3A"/>
    <w:rsid w:val="00170AA8"/>
    <w:rsid w:val="00170C09"/>
    <w:rsid w:val="001713C4"/>
    <w:rsid w:val="00171854"/>
    <w:rsid w:val="00171BED"/>
    <w:rsid w:val="00171D9F"/>
    <w:rsid w:val="00172373"/>
    <w:rsid w:val="0017242E"/>
    <w:rsid w:val="00172594"/>
    <w:rsid w:val="0017290D"/>
    <w:rsid w:val="001731BA"/>
    <w:rsid w:val="00173981"/>
    <w:rsid w:val="00173AF0"/>
    <w:rsid w:val="00174445"/>
    <w:rsid w:val="00174611"/>
    <w:rsid w:val="00174925"/>
    <w:rsid w:val="00174B8A"/>
    <w:rsid w:val="00174C6F"/>
    <w:rsid w:val="00174C8F"/>
    <w:rsid w:val="00174FFB"/>
    <w:rsid w:val="0017503D"/>
    <w:rsid w:val="00175292"/>
    <w:rsid w:val="001757F4"/>
    <w:rsid w:val="00175A5A"/>
    <w:rsid w:val="00176185"/>
    <w:rsid w:val="00176351"/>
    <w:rsid w:val="00176A01"/>
    <w:rsid w:val="00176B38"/>
    <w:rsid w:val="00176F5F"/>
    <w:rsid w:val="00177041"/>
    <w:rsid w:val="0017722C"/>
    <w:rsid w:val="00177867"/>
    <w:rsid w:val="00177D1C"/>
    <w:rsid w:val="00177D57"/>
    <w:rsid w:val="001802F3"/>
    <w:rsid w:val="0018058D"/>
    <w:rsid w:val="0018094B"/>
    <w:rsid w:val="001809D2"/>
    <w:rsid w:val="001815E3"/>
    <w:rsid w:val="0018179B"/>
    <w:rsid w:val="00182176"/>
    <w:rsid w:val="001825D1"/>
    <w:rsid w:val="00182947"/>
    <w:rsid w:val="00182FA5"/>
    <w:rsid w:val="00183151"/>
    <w:rsid w:val="00183397"/>
    <w:rsid w:val="00183430"/>
    <w:rsid w:val="00183963"/>
    <w:rsid w:val="00183A03"/>
    <w:rsid w:val="00183D9C"/>
    <w:rsid w:val="0018436A"/>
    <w:rsid w:val="0018437A"/>
    <w:rsid w:val="00184B4C"/>
    <w:rsid w:val="00184D4B"/>
    <w:rsid w:val="00184D7B"/>
    <w:rsid w:val="00185110"/>
    <w:rsid w:val="001853A4"/>
    <w:rsid w:val="0018543B"/>
    <w:rsid w:val="00185788"/>
    <w:rsid w:val="001862F3"/>
    <w:rsid w:val="0018665C"/>
    <w:rsid w:val="001879F5"/>
    <w:rsid w:val="00190999"/>
    <w:rsid w:val="00190DF5"/>
    <w:rsid w:val="001911C6"/>
    <w:rsid w:val="00191380"/>
    <w:rsid w:val="001916B8"/>
    <w:rsid w:val="001919D9"/>
    <w:rsid w:val="00191EBF"/>
    <w:rsid w:val="0019222C"/>
    <w:rsid w:val="001922E4"/>
    <w:rsid w:val="001925EE"/>
    <w:rsid w:val="00192DFC"/>
    <w:rsid w:val="00192FF4"/>
    <w:rsid w:val="001934FB"/>
    <w:rsid w:val="00193D5E"/>
    <w:rsid w:val="00194288"/>
    <w:rsid w:val="0019433D"/>
    <w:rsid w:val="00194543"/>
    <w:rsid w:val="00194875"/>
    <w:rsid w:val="00194C39"/>
    <w:rsid w:val="00194F01"/>
    <w:rsid w:val="00195566"/>
    <w:rsid w:val="00195731"/>
    <w:rsid w:val="00195B82"/>
    <w:rsid w:val="00195D81"/>
    <w:rsid w:val="001961DD"/>
    <w:rsid w:val="001962E5"/>
    <w:rsid w:val="00196447"/>
    <w:rsid w:val="001969CA"/>
    <w:rsid w:val="00196D1C"/>
    <w:rsid w:val="00197126"/>
    <w:rsid w:val="001972E0"/>
    <w:rsid w:val="001A0138"/>
    <w:rsid w:val="001A02B1"/>
    <w:rsid w:val="001A06F0"/>
    <w:rsid w:val="001A0D4F"/>
    <w:rsid w:val="001A224E"/>
    <w:rsid w:val="001A2352"/>
    <w:rsid w:val="001A2543"/>
    <w:rsid w:val="001A25EC"/>
    <w:rsid w:val="001A29D2"/>
    <w:rsid w:val="001A2E95"/>
    <w:rsid w:val="001A3331"/>
    <w:rsid w:val="001A386F"/>
    <w:rsid w:val="001A3CFF"/>
    <w:rsid w:val="001A3E12"/>
    <w:rsid w:val="001A428E"/>
    <w:rsid w:val="001A46D9"/>
    <w:rsid w:val="001A4EC3"/>
    <w:rsid w:val="001A54BF"/>
    <w:rsid w:val="001A5BE9"/>
    <w:rsid w:val="001A60CB"/>
    <w:rsid w:val="001A64DC"/>
    <w:rsid w:val="001A6A1A"/>
    <w:rsid w:val="001A7139"/>
    <w:rsid w:val="001A7227"/>
    <w:rsid w:val="001A7230"/>
    <w:rsid w:val="001A7447"/>
    <w:rsid w:val="001A7763"/>
    <w:rsid w:val="001A7912"/>
    <w:rsid w:val="001A7CC3"/>
    <w:rsid w:val="001B006A"/>
    <w:rsid w:val="001B033C"/>
    <w:rsid w:val="001B0597"/>
    <w:rsid w:val="001B06D4"/>
    <w:rsid w:val="001B080B"/>
    <w:rsid w:val="001B0BE4"/>
    <w:rsid w:val="001B1060"/>
    <w:rsid w:val="001B1114"/>
    <w:rsid w:val="001B12D4"/>
    <w:rsid w:val="001B1AC0"/>
    <w:rsid w:val="001B1D80"/>
    <w:rsid w:val="001B1EB2"/>
    <w:rsid w:val="001B21BB"/>
    <w:rsid w:val="001B24C6"/>
    <w:rsid w:val="001B279F"/>
    <w:rsid w:val="001B28F9"/>
    <w:rsid w:val="001B2DF3"/>
    <w:rsid w:val="001B306F"/>
    <w:rsid w:val="001B3342"/>
    <w:rsid w:val="001B3AED"/>
    <w:rsid w:val="001B3AFA"/>
    <w:rsid w:val="001B4224"/>
    <w:rsid w:val="001B451A"/>
    <w:rsid w:val="001B47A4"/>
    <w:rsid w:val="001B4957"/>
    <w:rsid w:val="001B4DFB"/>
    <w:rsid w:val="001B5171"/>
    <w:rsid w:val="001B576B"/>
    <w:rsid w:val="001B5897"/>
    <w:rsid w:val="001B5D9C"/>
    <w:rsid w:val="001B5E5F"/>
    <w:rsid w:val="001B61EC"/>
    <w:rsid w:val="001B691B"/>
    <w:rsid w:val="001B7204"/>
    <w:rsid w:val="001B756F"/>
    <w:rsid w:val="001B7907"/>
    <w:rsid w:val="001B7C16"/>
    <w:rsid w:val="001B7FDF"/>
    <w:rsid w:val="001C0229"/>
    <w:rsid w:val="001C0696"/>
    <w:rsid w:val="001C0C21"/>
    <w:rsid w:val="001C1029"/>
    <w:rsid w:val="001C1419"/>
    <w:rsid w:val="001C200D"/>
    <w:rsid w:val="001C2313"/>
    <w:rsid w:val="001C26D5"/>
    <w:rsid w:val="001C3391"/>
    <w:rsid w:val="001C48E4"/>
    <w:rsid w:val="001C4C73"/>
    <w:rsid w:val="001C4D55"/>
    <w:rsid w:val="001C51F8"/>
    <w:rsid w:val="001C5296"/>
    <w:rsid w:val="001C55F2"/>
    <w:rsid w:val="001C5AC8"/>
    <w:rsid w:val="001C5F14"/>
    <w:rsid w:val="001C5FCE"/>
    <w:rsid w:val="001C611D"/>
    <w:rsid w:val="001C625E"/>
    <w:rsid w:val="001C6260"/>
    <w:rsid w:val="001C628B"/>
    <w:rsid w:val="001C6361"/>
    <w:rsid w:val="001C63AA"/>
    <w:rsid w:val="001C6433"/>
    <w:rsid w:val="001C6553"/>
    <w:rsid w:val="001C7385"/>
    <w:rsid w:val="001C7E21"/>
    <w:rsid w:val="001C7EBE"/>
    <w:rsid w:val="001D040A"/>
    <w:rsid w:val="001D05E4"/>
    <w:rsid w:val="001D06DF"/>
    <w:rsid w:val="001D09AD"/>
    <w:rsid w:val="001D0E88"/>
    <w:rsid w:val="001D115D"/>
    <w:rsid w:val="001D1275"/>
    <w:rsid w:val="001D1615"/>
    <w:rsid w:val="001D16D6"/>
    <w:rsid w:val="001D1E88"/>
    <w:rsid w:val="001D2133"/>
    <w:rsid w:val="001D2839"/>
    <w:rsid w:val="001D295B"/>
    <w:rsid w:val="001D2994"/>
    <w:rsid w:val="001D29E3"/>
    <w:rsid w:val="001D2CF0"/>
    <w:rsid w:val="001D31EC"/>
    <w:rsid w:val="001D34AE"/>
    <w:rsid w:val="001D35C9"/>
    <w:rsid w:val="001D37FC"/>
    <w:rsid w:val="001D381C"/>
    <w:rsid w:val="001D462B"/>
    <w:rsid w:val="001D485B"/>
    <w:rsid w:val="001D4A2A"/>
    <w:rsid w:val="001D4D46"/>
    <w:rsid w:val="001D4D7E"/>
    <w:rsid w:val="001D5610"/>
    <w:rsid w:val="001D591A"/>
    <w:rsid w:val="001D5F30"/>
    <w:rsid w:val="001D5F40"/>
    <w:rsid w:val="001D66A7"/>
    <w:rsid w:val="001D6722"/>
    <w:rsid w:val="001D68E7"/>
    <w:rsid w:val="001D6980"/>
    <w:rsid w:val="001D69D3"/>
    <w:rsid w:val="001D6F13"/>
    <w:rsid w:val="001D6F27"/>
    <w:rsid w:val="001D7036"/>
    <w:rsid w:val="001D71E7"/>
    <w:rsid w:val="001D7391"/>
    <w:rsid w:val="001D78FD"/>
    <w:rsid w:val="001D7B63"/>
    <w:rsid w:val="001D7D45"/>
    <w:rsid w:val="001D7FC4"/>
    <w:rsid w:val="001E0038"/>
    <w:rsid w:val="001E095A"/>
    <w:rsid w:val="001E0980"/>
    <w:rsid w:val="001E0CCE"/>
    <w:rsid w:val="001E0E10"/>
    <w:rsid w:val="001E0E4E"/>
    <w:rsid w:val="001E1181"/>
    <w:rsid w:val="001E1374"/>
    <w:rsid w:val="001E14A2"/>
    <w:rsid w:val="001E166D"/>
    <w:rsid w:val="001E1AE3"/>
    <w:rsid w:val="001E1F28"/>
    <w:rsid w:val="001E2ACC"/>
    <w:rsid w:val="001E354C"/>
    <w:rsid w:val="001E3713"/>
    <w:rsid w:val="001E3B44"/>
    <w:rsid w:val="001E3CD8"/>
    <w:rsid w:val="001E47C9"/>
    <w:rsid w:val="001E4B6E"/>
    <w:rsid w:val="001E4C23"/>
    <w:rsid w:val="001E4CD5"/>
    <w:rsid w:val="001E57E9"/>
    <w:rsid w:val="001E57EE"/>
    <w:rsid w:val="001E581A"/>
    <w:rsid w:val="001E5825"/>
    <w:rsid w:val="001E59A4"/>
    <w:rsid w:val="001E6043"/>
    <w:rsid w:val="001E614D"/>
    <w:rsid w:val="001E61A9"/>
    <w:rsid w:val="001E6A54"/>
    <w:rsid w:val="001E6ADE"/>
    <w:rsid w:val="001E703C"/>
    <w:rsid w:val="001E7144"/>
    <w:rsid w:val="001E7155"/>
    <w:rsid w:val="001F0451"/>
    <w:rsid w:val="001F08E9"/>
    <w:rsid w:val="001F0AFD"/>
    <w:rsid w:val="001F1947"/>
    <w:rsid w:val="001F1CD4"/>
    <w:rsid w:val="001F20D2"/>
    <w:rsid w:val="001F24EE"/>
    <w:rsid w:val="001F2641"/>
    <w:rsid w:val="001F2A92"/>
    <w:rsid w:val="001F2D58"/>
    <w:rsid w:val="001F3868"/>
    <w:rsid w:val="001F3ADD"/>
    <w:rsid w:val="001F3C53"/>
    <w:rsid w:val="001F4226"/>
    <w:rsid w:val="001F4371"/>
    <w:rsid w:val="001F4545"/>
    <w:rsid w:val="001F483F"/>
    <w:rsid w:val="001F4936"/>
    <w:rsid w:val="001F4AAC"/>
    <w:rsid w:val="001F4AAE"/>
    <w:rsid w:val="001F4E71"/>
    <w:rsid w:val="001F519C"/>
    <w:rsid w:val="001F5A25"/>
    <w:rsid w:val="001F5BE9"/>
    <w:rsid w:val="001F6156"/>
    <w:rsid w:val="001F6287"/>
    <w:rsid w:val="001F67EC"/>
    <w:rsid w:val="001F6883"/>
    <w:rsid w:val="001F689F"/>
    <w:rsid w:val="001F6BB2"/>
    <w:rsid w:val="001F7873"/>
    <w:rsid w:val="001F7959"/>
    <w:rsid w:val="001F7C98"/>
    <w:rsid w:val="001F7D3E"/>
    <w:rsid w:val="0020011E"/>
    <w:rsid w:val="00200129"/>
    <w:rsid w:val="002005A7"/>
    <w:rsid w:val="002007B2"/>
    <w:rsid w:val="00200C5D"/>
    <w:rsid w:val="002013F3"/>
    <w:rsid w:val="002014BF"/>
    <w:rsid w:val="00201628"/>
    <w:rsid w:val="0020169B"/>
    <w:rsid w:val="00201795"/>
    <w:rsid w:val="002019DC"/>
    <w:rsid w:val="00201B5D"/>
    <w:rsid w:val="00202163"/>
    <w:rsid w:val="0020231E"/>
    <w:rsid w:val="0020233A"/>
    <w:rsid w:val="00202ACC"/>
    <w:rsid w:val="00202CFF"/>
    <w:rsid w:val="00203178"/>
    <w:rsid w:val="0020374A"/>
    <w:rsid w:val="00203A28"/>
    <w:rsid w:val="00203AE4"/>
    <w:rsid w:val="00203D60"/>
    <w:rsid w:val="00203DF8"/>
    <w:rsid w:val="002040B7"/>
    <w:rsid w:val="00204587"/>
    <w:rsid w:val="002045B9"/>
    <w:rsid w:val="002045D2"/>
    <w:rsid w:val="00204702"/>
    <w:rsid w:val="002048B4"/>
    <w:rsid w:val="002055D9"/>
    <w:rsid w:val="00205A73"/>
    <w:rsid w:val="00205FEA"/>
    <w:rsid w:val="00206911"/>
    <w:rsid w:val="002072B5"/>
    <w:rsid w:val="0020748D"/>
    <w:rsid w:val="00207962"/>
    <w:rsid w:val="00207A85"/>
    <w:rsid w:val="00207E3D"/>
    <w:rsid w:val="002106D8"/>
    <w:rsid w:val="00210C3D"/>
    <w:rsid w:val="00210D04"/>
    <w:rsid w:val="00210DFD"/>
    <w:rsid w:val="0021105A"/>
    <w:rsid w:val="002117A4"/>
    <w:rsid w:val="00211E0F"/>
    <w:rsid w:val="00212186"/>
    <w:rsid w:val="00212705"/>
    <w:rsid w:val="00212B19"/>
    <w:rsid w:val="002138EC"/>
    <w:rsid w:val="00213C35"/>
    <w:rsid w:val="00213EAE"/>
    <w:rsid w:val="00214506"/>
    <w:rsid w:val="00214600"/>
    <w:rsid w:val="00214D49"/>
    <w:rsid w:val="00214EA7"/>
    <w:rsid w:val="00214FA3"/>
    <w:rsid w:val="0021548F"/>
    <w:rsid w:val="0021566A"/>
    <w:rsid w:val="00215EFF"/>
    <w:rsid w:val="0021604F"/>
    <w:rsid w:val="002160DE"/>
    <w:rsid w:val="00216395"/>
    <w:rsid w:val="00216534"/>
    <w:rsid w:val="002165F9"/>
    <w:rsid w:val="002167C4"/>
    <w:rsid w:val="002168CC"/>
    <w:rsid w:val="002169C4"/>
    <w:rsid w:val="00216D9E"/>
    <w:rsid w:val="00216F5E"/>
    <w:rsid w:val="002170A5"/>
    <w:rsid w:val="002171B0"/>
    <w:rsid w:val="002172CA"/>
    <w:rsid w:val="0021731B"/>
    <w:rsid w:val="00217329"/>
    <w:rsid w:val="00217A37"/>
    <w:rsid w:val="00220012"/>
    <w:rsid w:val="002207E3"/>
    <w:rsid w:val="00221388"/>
    <w:rsid w:val="00221817"/>
    <w:rsid w:val="00221822"/>
    <w:rsid w:val="00221FE4"/>
    <w:rsid w:val="002223FA"/>
    <w:rsid w:val="0022280B"/>
    <w:rsid w:val="00222C48"/>
    <w:rsid w:val="00222DEF"/>
    <w:rsid w:val="00222FA5"/>
    <w:rsid w:val="00222FB0"/>
    <w:rsid w:val="00222FF3"/>
    <w:rsid w:val="002237C0"/>
    <w:rsid w:val="00223A6A"/>
    <w:rsid w:val="00223AC1"/>
    <w:rsid w:val="00223BC6"/>
    <w:rsid w:val="002243AF"/>
    <w:rsid w:val="002243B8"/>
    <w:rsid w:val="00224500"/>
    <w:rsid w:val="0022467F"/>
    <w:rsid w:val="002246B1"/>
    <w:rsid w:val="0022570D"/>
    <w:rsid w:val="002257B1"/>
    <w:rsid w:val="00225860"/>
    <w:rsid w:val="00225A56"/>
    <w:rsid w:val="002260CF"/>
    <w:rsid w:val="002260FA"/>
    <w:rsid w:val="002261CB"/>
    <w:rsid w:val="002262E3"/>
    <w:rsid w:val="002263A5"/>
    <w:rsid w:val="0022641D"/>
    <w:rsid w:val="002268CE"/>
    <w:rsid w:val="00226F50"/>
    <w:rsid w:val="00226FEB"/>
    <w:rsid w:val="002274DA"/>
    <w:rsid w:val="00227CB5"/>
    <w:rsid w:val="00227E78"/>
    <w:rsid w:val="0023056D"/>
    <w:rsid w:val="002306DB"/>
    <w:rsid w:val="002307FD"/>
    <w:rsid w:val="00230828"/>
    <w:rsid w:val="00230923"/>
    <w:rsid w:val="00230ACE"/>
    <w:rsid w:val="0023102A"/>
    <w:rsid w:val="00231D98"/>
    <w:rsid w:val="00232820"/>
    <w:rsid w:val="00232ADC"/>
    <w:rsid w:val="00232CDF"/>
    <w:rsid w:val="00232E91"/>
    <w:rsid w:val="0023303B"/>
    <w:rsid w:val="002337BF"/>
    <w:rsid w:val="00233BD7"/>
    <w:rsid w:val="00234140"/>
    <w:rsid w:val="002342BC"/>
    <w:rsid w:val="002347CB"/>
    <w:rsid w:val="0023501B"/>
    <w:rsid w:val="002352E1"/>
    <w:rsid w:val="00235445"/>
    <w:rsid w:val="00235A38"/>
    <w:rsid w:val="00235F16"/>
    <w:rsid w:val="00235F63"/>
    <w:rsid w:val="002362A2"/>
    <w:rsid w:val="002362D0"/>
    <w:rsid w:val="00236CE5"/>
    <w:rsid w:val="00236F66"/>
    <w:rsid w:val="002370EC"/>
    <w:rsid w:val="00237505"/>
    <w:rsid w:val="00237F99"/>
    <w:rsid w:val="00240343"/>
    <w:rsid w:val="002404A1"/>
    <w:rsid w:val="00240560"/>
    <w:rsid w:val="00240632"/>
    <w:rsid w:val="002406C7"/>
    <w:rsid w:val="002407C3"/>
    <w:rsid w:val="002410BA"/>
    <w:rsid w:val="002413AE"/>
    <w:rsid w:val="002419F3"/>
    <w:rsid w:val="00242020"/>
    <w:rsid w:val="002425EA"/>
    <w:rsid w:val="002428C1"/>
    <w:rsid w:val="00242F76"/>
    <w:rsid w:val="00243643"/>
    <w:rsid w:val="00243A29"/>
    <w:rsid w:val="00243D9F"/>
    <w:rsid w:val="0024458D"/>
    <w:rsid w:val="00244666"/>
    <w:rsid w:val="002446FE"/>
    <w:rsid w:val="00244C21"/>
    <w:rsid w:val="00244ECE"/>
    <w:rsid w:val="00245047"/>
    <w:rsid w:val="002451BB"/>
    <w:rsid w:val="00245525"/>
    <w:rsid w:val="00245541"/>
    <w:rsid w:val="00246261"/>
    <w:rsid w:val="002463AB"/>
    <w:rsid w:val="00246550"/>
    <w:rsid w:val="0024655B"/>
    <w:rsid w:val="002467B3"/>
    <w:rsid w:val="00246C35"/>
    <w:rsid w:val="00246E5B"/>
    <w:rsid w:val="00246FA4"/>
    <w:rsid w:val="00247310"/>
    <w:rsid w:val="00247330"/>
    <w:rsid w:val="00247CE3"/>
    <w:rsid w:val="0025030D"/>
    <w:rsid w:val="0025072F"/>
    <w:rsid w:val="00250967"/>
    <w:rsid w:val="00250987"/>
    <w:rsid w:val="00250EC9"/>
    <w:rsid w:val="0025119C"/>
    <w:rsid w:val="00251281"/>
    <w:rsid w:val="00251781"/>
    <w:rsid w:val="002518A6"/>
    <w:rsid w:val="00251FA7"/>
    <w:rsid w:val="00252088"/>
    <w:rsid w:val="00252185"/>
    <w:rsid w:val="002522F1"/>
    <w:rsid w:val="00252957"/>
    <w:rsid w:val="00252971"/>
    <w:rsid w:val="0025306C"/>
    <w:rsid w:val="002531CC"/>
    <w:rsid w:val="00253430"/>
    <w:rsid w:val="00253741"/>
    <w:rsid w:val="00253BF9"/>
    <w:rsid w:val="00253E39"/>
    <w:rsid w:val="00253EB0"/>
    <w:rsid w:val="0025433D"/>
    <w:rsid w:val="002549D5"/>
    <w:rsid w:val="002549E8"/>
    <w:rsid w:val="00254B82"/>
    <w:rsid w:val="00254E0C"/>
    <w:rsid w:val="00254F22"/>
    <w:rsid w:val="00255071"/>
    <w:rsid w:val="002556F7"/>
    <w:rsid w:val="002558FA"/>
    <w:rsid w:val="0025608F"/>
    <w:rsid w:val="002568C1"/>
    <w:rsid w:val="00256A1B"/>
    <w:rsid w:val="00256BB6"/>
    <w:rsid w:val="00256CDD"/>
    <w:rsid w:val="00256D1A"/>
    <w:rsid w:val="0025785A"/>
    <w:rsid w:val="00257C78"/>
    <w:rsid w:val="00257C94"/>
    <w:rsid w:val="00257E1B"/>
    <w:rsid w:val="0026022E"/>
    <w:rsid w:val="0026082E"/>
    <w:rsid w:val="00260CBE"/>
    <w:rsid w:val="00260E8A"/>
    <w:rsid w:val="00261010"/>
    <w:rsid w:val="00261529"/>
    <w:rsid w:val="0026186E"/>
    <w:rsid w:val="00261A5D"/>
    <w:rsid w:val="00261C94"/>
    <w:rsid w:val="00261C9D"/>
    <w:rsid w:val="00261FA1"/>
    <w:rsid w:val="00262EE3"/>
    <w:rsid w:val="00263315"/>
    <w:rsid w:val="00263422"/>
    <w:rsid w:val="00263471"/>
    <w:rsid w:val="00263497"/>
    <w:rsid w:val="00263577"/>
    <w:rsid w:val="002639F7"/>
    <w:rsid w:val="00263B82"/>
    <w:rsid w:val="002640D2"/>
    <w:rsid w:val="00264469"/>
    <w:rsid w:val="00264C6F"/>
    <w:rsid w:val="00265285"/>
    <w:rsid w:val="00265415"/>
    <w:rsid w:val="002654A9"/>
    <w:rsid w:val="0026560F"/>
    <w:rsid w:val="00265BC3"/>
    <w:rsid w:val="00265D31"/>
    <w:rsid w:val="002661AD"/>
    <w:rsid w:val="002662C2"/>
    <w:rsid w:val="002664ED"/>
    <w:rsid w:val="00267B02"/>
    <w:rsid w:val="002702DC"/>
    <w:rsid w:val="00270533"/>
    <w:rsid w:val="00270935"/>
    <w:rsid w:val="00270ACD"/>
    <w:rsid w:val="00270F61"/>
    <w:rsid w:val="00271E99"/>
    <w:rsid w:val="00272A1B"/>
    <w:rsid w:val="00272B40"/>
    <w:rsid w:val="00272E81"/>
    <w:rsid w:val="00273AF5"/>
    <w:rsid w:val="00273BCF"/>
    <w:rsid w:val="00273DAE"/>
    <w:rsid w:val="00273DEB"/>
    <w:rsid w:val="002749D2"/>
    <w:rsid w:val="00274DCB"/>
    <w:rsid w:val="002752BE"/>
    <w:rsid w:val="002758BE"/>
    <w:rsid w:val="00275DF0"/>
    <w:rsid w:val="0027605A"/>
    <w:rsid w:val="0027656A"/>
    <w:rsid w:val="002768D6"/>
    <w:rsid w:val="002769F3"/>
    <w:rsid w:val="00277425"/>
    <w:rsid w:val="0027780A"/>
    <w:rsid w:val="00277A56"/>
    <w:rsid w:val="00277E1F"/>
    <w:rsid w:val="0028033F"/>
    <w:rsid w:val="002806A3"/>
    <w:rsid w:val="00280A18"/>
    <w:rsid w:val="00280A48"/>
    <w:rsid w:val="00280BF6"/>
    <w:rsid w:val="00280C9B"/>
    <w:rsid w:val="0028142C"/>
    <w:rsid w:val="002814DB"/>
    <w:rsid w:val="0028162F"/>
    <w:rsid w:val="00281AEB"/>
    <w:rsid w:val="00281DF0"/>
    <w:rsid w:val="00281FE0"/>
    <w:rsid w:val="00282196"/>
    <w:rsid w:val="00282697"/>
    <w:rsid w:val="00282A8D"/>
    <w:rsid w:val="00282EC5"/>
    <w:rsid w:val="002832F2"/>
    <w:rsid w:val="002834FB"/>
    <w:rsid w:val="00283717"/>
    <w:rsid w:val="00283903"/>
    <w:rsid w:val="002839CD"/>
    <w:rsid w:val="00284336"/>
    <w:rsid w:val="00284B31"/>
    <w:rsid w:val="00284BA7"/>
    <w:rsid w:val="00285203"/>
    <w:rsid w:val="0028544D"/>
    <w:rsid w:val="00285596"/>
    <w:rsid w:val="0028559E"/>
    <w:rsid w:val="0028569E"/>
    <w:rsid w:val="00285FFC"/>
    <w:rsid w:val="002871A8"/>
    <w:rsid w:val="0028751E"/>
    <w:rsid w:val="00287D2F"/>
    <w:rsid w:val="00287F45"/>
    <w:rsid w:val="00290577"/>
    <w:rsid w:val="002909B1"/>
    <w:rsid w:val="00291771"/>
    <w:rsid w:val="00291811"/>
    <w:rsid w:val="00291D5F"/>
    <w:rsid w:val="00291EF7"/>
    <w:rsid w:val="00292754"/>
    <w:rsid w:val="00292818"/>
    <w:rsid w:val="00292C6F"/>
    <w:rsid w:val="00293006"/>
    <w:rsid w:val="002934F7"/>
    <w:rsid w:val="0029375A"/>
    <w:rsid w:val="0029377F"/>
    <w:rsid w:val="00293E76"/>
    <w:rsid w:val="00294081"/>
    <w:rsid w:val="00294219"/>
    <w:rsid w:val="00294A3A"/>
    <w:rsid w:val="00294B04"/>
    <w:rsid w:val="00294D2B"/>
    <w:rsid w:val="00295207"/>
    <w:rsid w:val="0029522D"/>
    <w:rsid w:val="00295278"/>
    <w:rsid w:val="002953C4"/>
    <w:rsid w:val="00295B76"/>
    <w:rsid w:val="00296378"/>
    <w:rsid w:val="0029652F"/>
    <w:rsid w:val="0029658A"/>
    <w:rsid w:val="002966FA"/>
    <w:rsid w:val="002967ED"/>
    <w:rsid w:val="002972D8"/>
    <w:rsid w:val="002979CA"/>
    <w:rsid w:val="00297B36"/>
    <w:rsid w:val="00297C88"/>
    <w:rsid w:val="00297CF4"/>
    <w:rsid w:val="00297F06"/>
    <w:rsid w:val="002A03EB"/>
    <w:rsid w:val="002A0887"/>
    <w:rsid w:val="002A0B97"/>
    <w:rsid w:val="002A0DF7"/>
    <w:rsid w:val="002A0E1A"/>
    <w:rsid w:val="002A0E95"/>
    <w:rsid w:val="002A1271"/>
    <w:rsid w:val="002A12F2"/>
    <w:rsid w:val="002A15D0"/>
    <w:rsid w:val="002A1847"/>
    <w:rsid w:val="002A19C9"/>
    <w:rsid w:val="002A2057"/>
    <w:rsid w:val="002A20D9"/>
    <w:rsid w:val="002A2178"/>
    <w:rsid w:val="002A2C8C"/>
    <w:rsid w:val="002A2D9D"/>
    <w:rsid w:val="002A352C"/>
    <w:rsid w:val="002A3E23"/>
    <w:rsid w:val="002A42F3"/>
    <w:rsid w:val="002A469B"/>
    <w:rsid w:val="002A4D66"/>
    <w:rsid w:val="002A53A7"/>
    <w:rsid w:val="002A593C"/>
    <w:rsid w:val="002A5A05"/>
    <w:rsid w:val="002A5BD9"/>
    <w:rsid w:val="002A5C00"/>
    <w:rsid w:val="002A5DFA"/>
    <w:rsid w:val="002A61FB"/>
    <w:rsid w:val="002A630A"/>
    <w:rsid w:val="002A6D21"/>
    <w:rsid w:val="002A6F70"/>
    <w:rsid w:val="002A7052"/>
    <w:rsid w:val="002A740B"/>
    <w:rsid w:val="002A761A"/>
    <w:rsid w:val="002A7B04"/>
    <w:rsid w:val="002A7B42"/>
    <w:rsid w:val="002A7F5C"/>
    <w:rsid w:val="002B007A"/>
    <w:rsid w:val="002B0526"/>
    <w:rsid w:val="002B0639"/>
    <w:rsid w:val="002B0662"/>
    <w:rsid w:val="002B081A"/>
    <w:rsid w:val="002B088B"/>
    <w:rsid w:val="002B0FF1"/>
    <w:rsid w:val="002B1149"/>
    <w:rsid w:val="002B1193"/>
    <w:rsid w:val="002B13D4"/>
    <w:rsid w:val="002B14D7"/>
    <w:rsid w:val="002B17D9"/>
    <w:rsid w:val="002B198D"/>
    <w:rsid w:val="002B1C44"/>
    <w:rsid w:val="002B1FCB"/>
    <w:rsid w:val="002B291E"/>
    <w:rsid w:val="002B292B"/>
    <w:rsid w:val="002B3340"/>
    <w:rsid w:val="002B3770"/>
    <w:rsid w:val="002B3C45"/>
    <w:rsid w:val="002B3D6F"/>
    <w:rsid w:val="002B4555"/>
    <w:rsid w:val="002B4563"/>
    <w:rsid w:val="002B4A59"/>
    <w:rsid w:val="002B4A73"/>
    <w:rsid w:val="002B4B79"/>
    <w:rsid w:val="002B4C97"/>
    <w:rsid w:val="002B5114"/>
    <w:rsid w:val="002B5A68"/>
    <w:rsid w:val="002B5C21"/>
    <w:rsid w:val="002B5FE5"/>
    <w:rsid w:val="002B6150"/>
    <w:rsid w:val="002B64AC"/>
    <w:rsid w:val="002B69E4"/>
    <w:rsid w:val="002B6B2A"/>
    <w:rsid w:val="002B6CE4"/>
    <w:rsid w:val="002B70EC"/>
    <w:rsid w:val="002B724A"/>
    <w:rsid w:val="002B740B"/>
    <w:rsid w:val="002B7724"/>
    <w:rsid w:val="002B7B3B"/>
    <w:rsid w:val="002B7D24"/>
    <w:rsid w:val="002C020F"/>
    <w:rsid w:val="002C0694"/>
    <w:rsid w:val="002C06B5"/>
    <w:rsid w:val="002C0E3F"/>
    <w:rsid w:val="002C14FB"/>
    <w:rsid w:val="002C2611"/>
    <w:rsid w:val="002C2C8E"/>
    <w:rsid w:val="002C2F26"/>
    <w:rsid w:val="002C355D"/>
    <w:rsid w:val="002C3569"/>
    <w:rsid w:val="002C35BF"/>
    <w:rsid w:val="002C3684"/>
    <w:rsid w:val="002C3815"/>
    <w:rsid w:val="002C38B9"/>
    <w:rsid w:val="002C392B"/>
    <w:rsid w:val="002C3AA8"/>
    <w:rsid w:val="002C3C6C"/>
    <w:rsid w:val="002C3DA1"/>
    <w:rsid w:val="002C44B9"/>
    <w:rsid w:val="002C45D8"/>
    <w:rsid w:val="002C4681"/>
    <w:rsid w:val="002C46DB"/>
    <w:rsid w:val="002C4BC3"/>
    <w:rsid w:val="002C4D84"/>
    <w:rsid w:val="002C55F3"/>
    <w:rsid w:val="002C5EEF"/>
    <w:rsid w:val="002C5F5B"/>
    <w:rsid w:val="002C6144"/>
    <w:rsid w:val="002C65B9"/>
    <w:rsid w:val="002C6ED7"/>
    <w:rsid w:val="002C6F22"/>
    <w:rsid w:val="002C71DF"/>
    <w:rsid w:val="002C767E"/>
    <w:rsid w:val="002C7CF5"/>
    <w:rsid w:val="002C7D88"/>
    <w:rsid w:val="002C7F5E"/>
    <w:rsid w:val="002D008B"/>
    <w:rsid w:val="002D0B2E"/>
    <w:rsid w:val="002D0C21"/>
    <w:rsid w:val="002D0DA5"/>
    <w:rsid w:val="002D0EFF"/>
    <w:rsid w:val="002D133C"/>
    <w:rsid w:val="002D1377"/>
    <w:rsid w:val="002D16CC"/>
    <w:rsid w:val="002D1D57"/>
    <w:rsid w:val="002D283F"/>
    <w:rsid w:val="002D36B0"/>
    <w:rsid w:val="002D36DA"/>
    <w:rsid w:val="002D3742"/>
    <w:rsid w:val="002D3A75"/>
    <w:rsid w:val="002D3AB7"/>
    <w:rsid w:val="002D3D58"/>
    <w:rsid w:val="002D475E"/>
    <w:rsid w:val="002D48A1"/>
    <w:rsid w:val="002D4ABE"/>
    <w:rsid w:val="002D5065"/>
    <w:rsid w:val="002D5256"/>
    <w:rsid w:val="002D5ECE"/>
    <w:rsid w:val="002D5FA7"/>
    <w:rsid w:val="002D60AB"/>
    <w:rsid w:val="002D6787"/>
    <w:rsid w:val="002D6DE0"/>
    <w:rsid w:val="002D70EA"/>
    <w:rsid w:val="002D7380"/>
    <w:rsid w:val="002D7B70"/>
    <w:rsid w:val="002D7F6E"/>
    <w:rsid w:val="002E0064"/>
    <w:rsid w:val="002E01C9"/>
    <w:rsid w:val="002E0725"/>
    <w:rsid w:val="002E07C6"/>
    <w:rsid w:val="002E0A94"/>
    <w:rsid w:val="002E0DAF"/>
    <w:rsid w:val="002E0E63"/>
    <w:rsid w:val="002E0FF1"/>
    <w:rsid w:val="002E12BC"/>
    <w:rsid w:val="002E1BCE"/>
    <w:rsid w:val="002E2170"/>
    <w:rsid w:val="002E2488"/>
    <w:rsid w:val="002E2ACE"/>
    <w:rsid w:val="002E2AF7"/>
    <w:rsid w:val="002E2CD8"/>
    <w:rsid w:val="002E2E7E"/>
    <w:rsid w:val="002E3479"/>
    <w:rsid w:val="002E38F5"/>
    <w:rsid w:val="002E393B"/>
    <w:rsid w:val="002E394C"/>
    <w:rsid w:val="002E4394"/>
    <w:rsid w:val="002E4447"/>
    <w:rsid w:val="002E4AC1"/>
    <w:rsid w:val="002E4AFD"/>
    <w:rsid w:val="002E50D1"/>
    <w:rsid w:val="002E558E"/>
    <w:rsid w:val="002E68F7"/>
    <w:rsid w:val="002E710E"/>
    <w:rsid w:val="002E71F0"/>
    <w:rsid w:val="002E7511"/>
    <w:rsid w:val="002E79A6"/>
    <w:rsid w:val="002E7F54"/>
    <w:rsid w:val="002E7FBC"/>
    <w:rsid w:val="002F00A4"/>
    <w:rsid w:val="002F0350"/>
    <w:rsid w:val="002F0A14"/>
    <w:rsid w:val="002F13C0"/>
    <w:rsid w:val="002F157A"/>
    <w:rsid w:val="002F18D3"/>
    <w:rsid w:val="002F1C1E"/>
    <w:rsid w:val="002F2D12"/>
    <w:rsid w:val="002F3916"/>
    <w:rsid w:val="002F3D5C"/>
    <w:rsid w:val="002F3F8B"/>
    <w:rsid w:val="002F444C"/>
    <w:rsid w:val="002F476B"/>
    <w:rsid w:val="002F489C"/>
    <w:rsid w:val="002F4B72"/>
    <w:rsid w:val="002F4C24"/>
    <w:rsid w:val="002F4CF3"/>
    <w:rsid w:val="002F50A1"/>
    <w:rsid w:val="002F50E9"/>
    <w:rsid w:val="002F55C5"/>
    <w:rsid w:val="002F570C"/>
    <w:rsid w:val="002F5CD4"/>
    <w:rsid w:val="002F67AE"/>
    <w:rsid w:val="002F7218"/>
    <w:rsid w:val="002F72B8"/>
    <w:rsid w:val="002F7667"/>
    <w:rsid w:val="002F7799"/>
    <w:rsid w:val="002F7CFD"/>
    <w:rsid w:val="002F7D21"/>
    <w:rsid w:val="002F7FC2"/>
    <w:rsid w:val="003000B7"/>
    <w:rsid w:val="00300A1A"/>
    <w:rsid w:val="00300C7F"/>
    <w:rsid w:val="003010EE"/>
    <w:rsid w:val="00301C4F"/>
    <w:rsid w:val="00301ECC"/>
    <w:rsid w:val="00302681"/>
    <w:rsid w:val="00302686"/>
    <w:rsid w:val="003026C7"/>
    <w:rsid w:val="00302AE2"/>
    <w:rsid w:val="00302B6B"/>
    <w:rsid w:val="00302CF9"/>
    <w:rsid w:val="00303032"/>
    <w:rsid w:val="00303064"/>
    <w:rsid w:val="003030F2"/>
    <w:rsid w:val="00304316"/>
    <w:rsid w:val="0030477E"/>
    <w:rsid w:val="00304CD9"/>
    <w:rsid w:val="00304F9A"/>
    <w:rsid w:val="00305269"/>
    <w:rsid w:val="003058A1"/>
    <w:rsid w:val="00305B95"/>
    <w:rsid w:val="00306030"/>
    <w:rsid w:val="003061C5"/>
    <w:rsid w:val="00306C2B"/>
    <w:rsid w:val="00306FF5"/>
    <w:rsid w:val="0030719C"/>
    <w:rsid w:val="003071E5"/>
    <w:rsid w:val="003072BB"/>
    <w:rsid w:val="0030766E"/>
    <w:rsid w:val="00307678"/>
    <w:rsid w:val="00307BB6"/>
    <w:rsid w:val="00307FE5"/>
    <w:rsid w:val="0031012D"/>
    <w:rsid w:val="00310483"/>
    <w:rsid w:val="00310C4C"/>
    <w:rsid w:val="00310D1D"/>
    <w:rsid w:val="00310F79"/>
    <w:rsid w:val="003111C2"/>
    <w:rsid w:val="003112E0"/>
    <w:rsid w:val="00312A93"/>
    <w:rsid w:val="00312B67"/>
    <w:rsid w:val="00312D4C"/>
    <w:rsid w:val="00312E8D"/>
    <w:rsid w:val="00313293"/>
    <w:rsid w:val="003132BE"/>
    <w:rsid w:val="00313407"/>
    <w:rsid w:val="0031354C"/>
    <w:rsid w:val="0031366F"/>
    <w:rsid w:val="0031403C"/>
    <w:rsid w:val="003140AA"/>
    <w:rsid w:val="0031434E"/>
    <w:rsid w:val="00314673"/>
    <w:rsid w:val="00314682"/>
    <w:rsid w:val="003146AA"/>
    <w:rsid w:val="00314ABB"/>
    <w:rsid w:val="00314B5B"/>
    <w:rsid w:val="003151F3"/>
    <w:rsid w:val="00315A2A"/>
    <w:rsid w:val="00316267"/>
    <w:rsid w:val="003164DB"/>
    <w:rsid w:val="00316EE3"/>
    <w:rsid w:val="00317366"/>
    <w:rsid w:val="00317622"/>
    <w:rsid w:val="00317A29"/>
    <w:rsid w:val="00317CC7"/>
    <w:rsid w:val="00317DBF"/>
    <w:rsid w:val="003200FB"/>
    <w:rsid w:val="00320958"/>
    <w:rsid w:val="00321028"/>
    <w:rsid w:val="003212D5"/>
    <w:rsid w:val="003217DF"/>
    <w:rsid w:val="00321901"/>
    <w:rsid w:val="00322149"/>
    <w:rsid w:val="003222E8"/>
    <w:rsid w:val="00322E00"/>
    <w:rsid w:val="00322FE4"/>
    <w:rsid w:val="00323804"/>
    <w:rsid w:val="00323B1F"/>
    <w:rsid w:val="00324447"/>
    <w:rsid w:val="003245DD"/>
    <w:rsid w:val="00325293"/>
    <w:rsid w:val="003256A5"/>
    <w:rsid w:val="00325907"/>
    <w:rsid w:val="00325A3E"/>
    <w:rsid w:val="00325A89"/>
    <w:rsid w:val="00326BB7"/>
    <w:rsid w:val="00327778"/>
    <w:rsid w:val="0032793C"/>
    <w:rsid w:val="00327C86"/>
    <w:rsid w:val="00327F27"/>
    <w:rsid w:val="003304A0"/>
    <w:rsid w:val="0033055E"/>
    <w:rsid w:val="00330C5F"/>
    <w:rsid w:val="003324AF"/>
    <w:rsid w:val="00332553"/>
    <w:rsid w:val="0033269A"/>
    <w:rsid w:val="003327B0"/>
    <w:rsid w:val="00332995"/>
    <w:rsid w:val="00333384"/>
    <w:rsid w:val="003335D5"/>
    <w:rsid w:val="00333692"/>
    <w:rsid w:val="00334107"/>
    <w:rsid w:val="0033446C"/>
    <w:rsid w:val="003344F9"/>
    <w:rsid w:val="00334CEA"/>
    <w:rsid w:val="003350E3"/>
    <w:rsid w:val="00335194"/>
    <w:rsid w:val="00335522"/>
    <w:rsid w:val="003355F2"/>
    <w:rsid w:val="003358EB"/>
    <w:rsid w:val="00335F48"/>
    <w:rsid w:val="00336218"/>
    <w:rsid w:val="003362AD"/>
    <w:rsid w:val="003366D8"/>
    <w:rsid w:val="00336EB3"/>
    <w:rsid w:val="00336F94"/>
    <w:rsid w:val="003375B3"/>
    <w:rsid w:val="00337A0D"/>
    <w:rsid w:val="00337C36"/>
    <w:rsid w:val="0034005C"/>
    <w:rsid w:val="003400BA"/>
    <w:rsid w:val="00340291"/>
    <w:rsid w:val="0034071E"/>
    <w:rsid w:val="00341084"/>
    <w:rsid w:val="0034157E"/>
    <w:rsid w:val="003416DC"/>
    <w:rsid w:val="00341A51"/>
    <w:rsid w:val="00341B9F"/>
    <w:rsid w:val="00341C38"/>
    <w:rsid w:val="00341D27"/>
    <w:rsid w:val="00342750"/>
    <w:rsid w:val="0034293C"/>
    <w:rsid w:val="00342B7D"/>
    <w:rsid w:val="00343115"/>
    <w:rsid w:val="003437CA"/>
    <w:rsid w:val="003437F2"/>
    <w:rsid w:val="00343884"/>
    <w:rsid w:val="0034398B"/>
    <w:rsid w:val="00343A0F"/>
    <w:rsid w:val="00343B0B"/>
    <w:rsid w:val="00343CCD"/>
    <w:rsid w:val="00343F89"/>
    <w:rsid w:val="003452B7"/>
    <w:rsid w:val="00345655"/>
    <w:rsid w:val="003457AF"/>
    <w:rsid w:val="003457B7"/>
    <w:rsid w:val="00345F39"/>
    <w:rsid w:val="00345F3D"/>
    <w:rsid w:val="0034740F"/>
    <w:rsid w:val="0034789C"/>
    <w:rsid w:val="00350124"/>
    <w:rsid w:val="00350200"/>
    <w:rsid w:val="00350EED"/>
    <w:rsid w:val="00351031"/>
    <w:rsid w:val="00351328"/>
    <w:rsid w:val="0035163F"/>
    <w:rsid w:val="00351AC6"/>
    <w:rsid w:val="00351F21"/>
    <w:rsid w:val="00352389"/>
    <w:rsid w:val="00352452"/>
    <w:rsid w:val="00352A2E"/>
    <w:rsid w:val="00352D06"/>
    <w:rsid w:val="00352EAB"/>
    <w:rsid w:val="003530AE"/>
    <w:rsid w:val="0035399E"/>
    <w:rsid w:val="00353AED"/>
    <w:rsid w:val="00353BB9"/>
    <w:rsid w:val="00353BF1"/>
    <w:rsid w:val="0035417E"/>
    <w:rsid w:val="00354BBD"/>
    <w:rsid w:val="003551C4"/>
    <w:rsid w:val="003555F2"/>
    <w:rsid w:val="00355AA9"/>
    <w:rsid w:val="0035636E"/>
    <w:rsid w:val="00356607"/>
    <w:rsid w:val="00356951"/>
    <w:rsid w:val="00357161"/>
    <w:rsid w:val="00360168"/>
    <w:rsid w:val="00360264"/>
    <w:rsid w:val="003606B7"/>
    <w:rsid w:val="0036084B"/>
    <w:rsid w:val="0036087D"/>
    <w:rsid w:val="00360CFF"/>
    <w:rsid w:val="00360E00"/>
    <w:rsid w:val="00361DF2"/>
    <w:rsid w:val="00361FB3"/>
    <w:rsid w:val="003620FD"/>
    <w:rsid w:val="00362505"/>
    <w:rsid w:val="00362C44"/>
    <w:rsid w:val="00362EE5"/>
    <w:rsid w:val="0036364A"/>
    <w:rsid w:val="003639CC"/>
    <w:rsid w:val="00363A61"/>
    <w:rsid w:val="00363A85"/>
    <w:rsid w:val="00363D29"/>
    <w:rsid w:val="00363DC8"/>
    <w:rsid w:val="00363E7C"/>
    <w:rsid w:val="0036410D"/>
    <w:rsid w:val="0036422A"/>
    <w:rsid w:val="003642E4"/>
    <w:rsid w:val="00364803"/>
    <w:rsid w:val="003648FF"/>
    <w:rsid w:val="00364B27"/>
    <w:rsid w:val="00364F3F"/>
    <w:rsid w:val="003653F2"/>
    <w:rsid w:val="00365498"/>
    <w:rsid w:val="00365670"/>
    <w:rsid w:val="003656A7"/>
    <w:rsid w:val="00365853"/>
    <w:rsid w:val="003658B0"/>
    <w:rsid w:val="00365905"/>
    <w:rsid w:val="0036592B"/>
    <w:rsid w:val="003659A6"/>
    <w:rsid w:val="00365E24"/>
    <w:rsid w:val="00366102"/>
    <w:rsid w:val="0036636A"/>
    <w:rsid w:val="00366460"/>
    <w:rsid w:val="003664D2"/>
    <w:rsid w:val="003667AD"/>
    <w:rsid w:val="00366D74"/>
    <w:rsid w:val="003671E9"/>
    <w:rsid w:val="0036721E"/>
    <w:rsid w:val="00367EBE"/>
    <w:rsid w:val="003703F7"/>
    <w:rsid w:val="00370A63"/>
    <w:rsid w:val="00370E78"/>
    <w:rsid w:val="003710CD"/>
    <w:rsid w:val="00371620"/>
    <w:rsid w:val="003718A8"/>
    <w:rsid w:val="0037198A"/>
    <w:rsid w:val="003719CA"/>
    <w:rsid w:val="00371B0A"/>
    <w:rsid w:val="003720EB"/>
    <w:rsid w:val="003721DC"/>
    <w:rsid w:val="0037240E"/>
    <w:rsid w:val="00372735"/>
    <w:rsid w:val="003729A5"/>
    <w:rsid w:val="00373CB1"/>
    <w:rsid w:val="0037403C"/>
    <w:rsid w:val="0037407F"/>
    <w:rsid w:val="00374419"/>
    <w:rsid w:val="00374432"/>
    <w:rsid w:val="00374682"/>
    <w:rsid w:val="00374B0E"/>
    <w:rsid w:val="00374EB4"/>
    <w:rsid w:val="00374FFD"/>
    <w:rsid w:val="00375328"/>
    <w:rsid w:val="00375902"/>
    <w:rsid w:val="00375F4B"/>
    <w:rsid w:val="0037607E"/>
    <w:rsid w:val="003764DB"/>
    <w:rsid w:val="00376B17"/>
    <w:rsid w:val="0037701C"/>
    <w:rsid w:val="00377065"/>
    <w:rsid w:val="00377074"/>
    <w:rsid w:val="00377260"/>
    <w:rsid w:val="00377BE0"/>
    <w:rsid w:val="003800A2"/>
    <w:rsid w:val="00381183"/>
    <w:rsid w:val="00381350"/>
    <w:rsid w:val="0038160E"/>
    <w:rsid w:val="00381714"/>
    <w:rsid w:val="0038171C"/>
    <w:rsid w:val="00381FC8"/>
    <w:rsid w:val="00382BA4"/>
    <w:rsid w:val="003835FF"/>
    <w:rsid w:val="003836FA"/>
    <w:rsid w:val="00383760"/>
    <w:rsid w:val="00383C57"/>
    <w:rsid w:val="00384911"/>
    <w:rsid w:val="00385EEF"/>
    <w:rsid w:val="0038679F"/>
    <w:rsid w:val="00386BB8"/>
    <w:rsid w:val="00386C25"/>
    <w:rsid w:val="00386C75"/>
    <w:rsid w:val="00387218"/>
    <w:rsid w:val="00390292"/>
    <w:rsid w:val="003908D6"/>
    <w:rsid w:val="00390F17"/>
    <w:rsid w:val="003911C4"/>
    <w:rsid w:val="003916D3"/>
    <w:rsid w:val="003917BE"/>
    <w:rsid w:val="0039240B"/>
    <w:rsid w:val="00392416"/>
    <w:rsid w:val="00392445"/>
    <w:rsid w:val="00392789"/>
    <w:rsid w:val="00392815"/>
    <w:rsid w:val="00392904"/>
    <w:rsid w:val="00392D50"/>
    <w:rsid w:val="003932CA"/>
    <w:rsid w:val="00393441"/>
    <w:rsid w:val="00393CA1"/>
    <w:rsid w:val="00394298"/>
    <w:rsid w:val="003943F6"/>
    <w:rsid w:val="00394678"/>
    <w:rsid w:val="00394702"/>
    <w:rsid w:val="0039479C"/>
    <w:rsid w:val="00395A6D"/>
    <w:rsid w:val="00395C8D"/>
    <w:rsid w:val="00395CA9"/>
    <w:rsid w:val="0039633C"/>
    <w:rsid w:val="00396635"/>
    <w:rsid w:val="003968FD"/>
    <w:rsid w:val="003969F7"/>
    <w:rsid w:val="00396F4A"/>
    <w:rsid w:val="00397578"/>
    <w:rsid w:val="00397731"/>
    <w:rsid w:val="00397935"/>
    <w:rsid w:val="003979AB"/>
    <w:rsid w:val="003A02D1"/>
    <w:rsid w:val="003A0A0B"/>
    <w:rsid w:val="003A0CFD"/>
    <w:rsid w:val="003A152A"/>
    <w:rsid w:val="003A1B5F"/>
    <w:rsid w:val="003A1F33"/>
    <w:rsid w:val="003A2134"/>
    <w:rsid w:val="003A286B"/>
    <w:rsid w:val="003A2E6F"/>
    <w:rsid w:val="003A3566"/>
    <w:rsid w:val="003A357F"/>
    <w:rsid w:val="003A368A"/>
    <w:rsid w:val="003A36A8"/>
    <w:rsid w:val="003A3A03"/>
    <w:rsid w:val="003A3F22"/>
    <w:rsid w:val="003A4463"/>
    <w:rsid w:val="003A48E8"/>
    <w:rsid w:val="003A4B45"/>
    <w:rsid w:val="003A4B4F"/>
    <w:rsid w:val="003A5292"/>
    <w:rsid w:val="003A57EE"/>
    <w:rsid w:val="003A5CDF"/>
    <w:rsid w:val="003A5F36"/>
    <w:rsid w:val="003A6575"/>
    <w:rsid w:val="003A6892"/>
    <w:rsid w:val="003A725A"/>
    <w:rsid w:val="003A73C8"/>
    <w:rsid w:val="003A78C7"/>
    <w:rsid w:val="003A7BD6"/>
    <w:rsid w:val="003A7D06"/>
    <w:rsid w:val="003A7D7F"/>
    <w:rsid w:val="003A7F59"/>
    <w:rsid w:val="003A7FB1"/>
    <w:rsid w:val="003B014D"/>
    <w:rsid w:val="003B0C6D"/>
    <w:rsid w:val="003B105D"/>
    <w:rsid w:val="003B1993"/>
    <w:rsid w:val="003B1C4A"/>
    <w:rsid w:val="003B227B"/>
    <w:rsid w:val="003B2619"/>
    <w:rsid w:val="003B29DA"/>
    <w:rsid w:val="003B3656"/>
    <w:rsid w:val="003B38EC"/>
    <w:rsid w:val="003B38FF"/>
    <w:rsid w:val="003B3C76"/>
    <w:rsid w:val="003B3EBF"/>
    <w:rsid w:val="003B3FA2"/>
    <w:rsid w:val="003B4662"/>
    <w:rsid w:val="003B48AF"/>
    <w:rsid w:val="003B4B55"/>
    <w:rsid w:val="003B4E1D"/>
    <w:rsid w:val="003B545F"/>
    <w:rsid w:val="003B5545"/>
    <w:rsid w:val="003B57A7"/>
    <w:rsid w:val="003B57B3"/>
    <w:rsid w:val="003B5887"/>
    <w:rsid w:val="003B592E"/>
    <w:rsid w:val="003B5B54"/>
    <w:rsid w:val="003B5B83"/>
    <w:rsid w:val="003B5E29"/>
    <w:rsid w:val="003B662C"/>
    <w:rsid w:val="003B66BA"/>
    <w:rsid w:val="003B6833"/>
    <w:rsid w:val="003B6DF3"/>
    <w:rsid w:val="003B701D"/>
    <w:rsid w:val="003B716F"/>
    <w:rsid w:val="003B7589"/>
    <w:rsid w:val="003B763F"/>
    <w:rsid w:val="003B76B2"/>
    <w:rsid w:val="003B796D"/>
    <w:rsid w:val="003C07CB"/>
    <w:rsid w:val="003C07D9"/>
    <w:rsid w:val="003C0E18"/>
    <w:rsid w:val="003C11F6"/>
    <w:rsid w:val="003C170E"/>
    <w:rsid w:val="003C1AB0"/>
    <w:rsid w:val="003C1FB7"/>
    <w:rsid w:val="003C232E"/>
    <w:rsid w:val="003C25B6"/>
    <w:rsid w:val="003C2820"/>
    <w:rsid w:val="003C3048"/>
    <w:rsid w:val="003C3982"/>
    <w:rsid w:val="003C3A8B"/>
    <w:rsid w:val="003C3B9F"/>
    <w:rsid w:val="003C4044"/>
    <w:rsid w:val="003C4323"/>
    <w:rsid w:val="003C466A"/>
    <w:rsid w:val="003C485B"/>
    <w:rsid w:val="003C5045"/>
    <w:rsid w:val="003C5753"/>
    <w:rsid w:val="003C5E33"/>
    <w:rsid w:val="003C629D"/>
    <w:rsid w:val="003C63AD"/>
    <w:rsid w:val="003C64E9"/>
    <w:rsid w:val="003C67DC"/>
    <w:rsid w:val="003C6934"/>
    <w:rsid w:val="003C69CC"/>
    <w:rsid w:val="003C6BF9"/>
    <w:rsid w:val="003C6DFE"/>
    <w:rsid w:val="003C7006"/>
    <w:rsid w:val="003C729E"/>
    <w:rsid w:val="003C72E8"/>
    <w:rsid w:val="003C74C4"/>
    <w:rsid w:val="003C750F"/>
    <w:rsid w:val="003C79BE"/>
    <w:rsid w:val="003D04CD"/>
    <w:rsid w:val="003D086C"/>
    <w:rsid w:val="003D08E4"/>
    <w:rsid w:val="003D10A5"/>
    <w:rsid w:val="003D133A"/>
    <w:rsid w:val="003D24B3"/>
    <w:rsid w:val="003D2909"/>
    <w:rsid w:val="003D2C2D"/>
    <w:rsid w:val="003D2DDB"/>
    <w:rsid w:val="003D2F6B"/>
    <w:rsid w:val="003D3714"/>
    <w:rsid w:val="003D3746"/>
    <w:rsid w:val="003D38BA"/>
    <w:rsid w:val="003D3E51"/>
    <w:rsid w:val="003D4121"/>
    <w:rsid w:val="003D49F9"/>
    <w:rsid w:val="003D514B"/>
    <w:rsid w:val="003D5757"/>
    <w:rsid w:val="003D5806"/>
    <w:rsid w:val="003D5FFC"/>
    <w:rsid w:val="003D606C"/>
    <w:rsid w:val="003D62A8"/>
    <w:rsid w:val="003D655B"/>
    <w:rsid w:val="003D68D6"/>
    <w:rsid w:val="003D6CD2"/>
    <w:rsid w:val="003D70C1"/>
    <w:rsid w:val="003D74A9"/>
    <w:rsid w:val="003E041D"/>
    <w:rsid w:val="003E108B"/>
    <w:rsid w:val="003E1105"/>
    <w:rsid w:val="003E18BF"/>
    <w:rsid w:val="003E1B80"/>
    <w:rsid w:val="003E2C02"/>
    <w:rsid w:val="003E3478"/>
    <w:rsid w:val="003E365A"/>
    <w:rsid w:val="003E3899"/>
    <w:rsid w:val="003E3F77"/>
    <w:rsid w:val="003E4034"/>
    <w:rsid w:val="003E4305"/>
    <w:rsid w:val="003E440A"/>
    <w:rsid w:val="003E465C"/>
    <w:rsid w:val="003E4922"/>
    <w:rsid w:val="003E49B5"/>
    <w:rsid w:val="003E53BA"/>
    <w:rsid w:val="003E564F"/>
    <w:rsid w:val="003E595E"/>
    <w:rsid w:val="003E5B1D"/>
    <w:rsid w:val="003E6053"/>
    <w:rsid w:val="003E66A7"/>
    <w:rsid w:val="003E67E8"/>
    <w:rsid w:val="003E6E9B"/>
    <w:rsid w:val="003E75D5"/>
    <w:rsid w:val="003E7677"/>
    <w:rsid w:val="003E7830"/>
    <w:rsid w:val="003E7841"/>
    <w:rsid w:val="003E7DA0"/>
    <w:rsid w:val="003E7FA8"/>
    <w:rsid w:val="003F029A"/>
    <w:rsid w:val="003F03E4"/>
    <w:rsid w:val="003F053C"/>
    <w:rsid w:val="003F0A74"/>
    <w:rsid w:val="003F0B3A"/>
    <w:rsid w:val="003F0F20"/>
    <w:rsid w:val="003F1134"/>
    <w:rsid w:val="003F154C"/>
    <w:rsid w:val="003F1610"/>
    <w:rsid w:val="003F1B78"/>
    <w:rsid w:val="003F1DAC"/>
    <w:rsid w:val="003F1E6F"/>
    <w:rsid w:val="003F1EC8"/>
    <w:rsid w:val="003F1FFB"/>
    <w:rsid w:val="003F2075"/>
    <w:rsid w:val="003F21D2"/>
    <w:rsid w:val="003F22EB"/>
    <w:rsid w:val="003F2386"/>
    <w:rsid w:val="003F271A"/>
    <w:rsid w:val="003F3732"/>
    <w:rsid w:val="003F40C6"/>
    <w:rsid w:val="003F4142"/>
    <w:rsid w:val="003F4534"/>
    <w:rsid w:val="003F4945"/>
    <w:rsid w:val="003F4EB7"/>
    <w:rsid w:val="003F5363"/>
    <w:rsid w:val="003F5728"/>
    <w:rsid w:val="003F5812"/>
    <w:rsid w:val="003F5B30"/>
    <w:rsid w:val="003F5E7D"/>
    <w:rsid w:val="003F63F4"/>
    <w:rsid w:val="003F6B9C"/>
    <w:rsid w:val="003F6F95"/>
    <w:rsid w:val="003F718C"/>
    <w:rsid w:val="003F76DD"/>
    <w:rsid w:val="003F7884"/>
    <w:rsid w:val="00400154"/>
    <w:rsid w:val="004004A6"/>
    <w:rsid w:val="00400B3A"/>
    <w:rsid w:val="00400DC8"/>
    <w:rsid w:val="00400EDF"/>
    <w:rsid w:val="0040144A"/>
    <w:rsid w:val="0040177B"/>
    <w:rsid w:val="00401955"/>
    <w:rsid w:val="00401BBE"/>
    <w:rsid w:val="00402081"/>
    <w:rsid w:val="00402E9D"/>
    <w:rsid w:val="004030AA"/>
    <w:rsid w:val="0040317C"/>
    <w:rsid w:val="004031E4"/>
    <w:rsid w:val="00403266"/>
    <w:rsid w:val="004036EA"/>
    <w:rsid w:val="004039DE"/>
    <w:rsid w:val="0040402C"/>
    <w:rsid w:val="00404345"/>
    <w:rsid w:val="00404D21"/>
    <w:rsid w:val="004054EF"/>
    <w:rsid w:val="00405921"/>
    <w:rsid w:val="00405EF9"/>
    <w:rsid w:val="004062FC"/>
    <w:rsid w:val="00406374"/>
    <w:rsid w:val="00406870"/>
    <w:rsid w:val="0040704A"/>
    <w:rsid w:val="00407395"/>
    <w:rsid w:val="00407813"/>
    <w:rsid w:val="0040793F"/>
    <w:rsid w:val="00407985"/>
    <w:rsid w:val="00407A5E"/>
    <w:rsid w:val="00407CB8"/>
    <w:rsid w:val="00410078"/>
    <w:rsid w:val="00410228"/>
    <w:rsid w:val="0041024A"/>
    <w:rsid w:val="004102C5"/>
    <w:rsid w:val="00410409"/>
    <w:rsid w:val="0041172C"/>
    <w:rsid w:val="00411816"/>
    <w:rsid w:val="00411C27"/>
    <w:rsid w:val="0041222A"/>
    <w:rsid w:val="00412629"/>
    <w:rsid w:val="00412655"/>
    <w:rsid w:val="0041270C"/>
    <w:rsid w:val="00412AD4"/>
    <w:rsid w:val="00412C6B"/>
    <w:rsid w:val="00412E4A"/>
    <w:rsid w:val="00412F77"/>
    <w:rsid w:val="00412FF6"/>
    <w:rsid w:val="00413212"/>
    <w:rsid w:val="00413B8E"/>
    <w:rsid w:val="00413CD5"/>
    <w:rsid w:val="00413F54"/>
    <w:rsid w:val="0041409D"/>
    <w:rsid w:val="0041410D"/>
    <w:rsid w:val="00414450"/>
    <w:rsid w:val="00414557"/>
    <w:rsid w:val="0041467D"/>
    <w:rsid w:val="00414A30"/>
    <w:rsid w:val="004150CE"/>
    <w:rsid w:val="00415243"/>
    <w:rsid w:val="004154E9"/>
    <w:rsid w:val="0041580F"/>
    <w:rsid w:val="00415A1D"/>
    <w:rsid w:val="00415AE3"/>
    <w:rsid w:val="00415E01"/>
    <w:rsid w:val="0041619B"/>
    <w:rsid w:val="004161E6"/>
    <w:rsid w:val="00416368"/>
    <w:rsid w:val="004164A3"/>
    <w:rsid w:val="004169CE"/>
    <w:rsid w:val="00416D3B"/>
    <w:rsid w:val="00416E64"/>
    <w:rsid w:val="004176DA"/>
    <w:rsid w:val="004178A1"/>
    <w:rsid w:val="00417FCD"/>
    <w:rsid w:val="0042037A"/>
    <w:rsid w:val="004206F4"/>
    <w:rsid w:val="0042086D"/>
    <w:rsid w:val="004210E8"/>
    <w:rsid w:val="0042160F"/>
    <w:rsid w:val="0042169B"/>
    <w:rsid w:val="00421A15"/>
    <w:rsid w:val="00422577"/>
    <w:rsid w:val="00423A4A"/>
    <w:rsid w:val="00423CCC"/>
    <w:rsid w:val="004241CF"/>
    <w:rsid w:val="00424D85"/>
    <w:rsid w:val="00425182"/>
    <w:rsid w:val="00425294"/>
    <w:rsid w:val="004255AE"/>
    <w:rsid w:val="004257F0"/>
    <w:rsid w:val="0042585D"/>
    <w:rsid w:val="00425CD1"/>
    <w:rsid w:val="0042610A"/>
    <w:rsid w:val="004261F6"/>
    <w:rsid w:val="00426204"/>
    <w:rsid w:val="00426950"/>
    <w:rsid w:val="00426E07"/>
    <w:rsid w:val="00426E16"/>
    <w:rsid w:val="00427DC9"/>
    <w:rsid w:val="004301AB"/>
    <w:rsid w:val="004302B9"/>
    <w:rsid w:val="004302D1"/>
    <w:rsid w:val="00430383"/>
    <w:rsid w:val="004309A7"/>
    <w:rsid w:val="00430B99"/>
    <w:rsid w:val="004310D0"/>
    <w:rsid w:val="00431264"/>
    <w:rsid w:val="0043136F"/>
    <w:rsid w:val="004313BB"/>
    <w:rsid w:val="004313CF"/>
    <w:rsid w:val="004316E8"/>
    <w:rsid w:val="00431A19"/>
    <w:rsid w:val="00431C71"/>
    <w:rsid w:val="004322EA"/>
    <w:rsid w:val="004323DA"/>
    <w:rsid w:val="00432474"/>
    <w:rsid w:val="00433385"/>
    <w:rsid w:val="00433927"/>
    <w:rsid w:val="004339F1"/>
    <w:rsid w:val="00433B5C"/>
    <w:rsid w:val="00433C85"/>
    <w:rsid w:val="004341D0"/>
    <w:rsid w:val="00434217"/>
    <w:rsid w:val="00434430"/>
    <w:rsid w:val="00434431"/>
    <w:rsid w:val="00434519"/>
    <w:rsid w:val="00434792"/>
    <w:rsid w:val="00434B82"/>
    <w:rsid w:val="00434D39"/>
    <w:rsid w:val="00434DF2"/>
    <w:rsid w:val="00434E89"/>
    <w:rsid w:val="00434F1B"/>
    <w:rsid w:val="004352DD"/>
    <w:rsid w:val="00435F9E"/>
    <w:rsid w:val="004368A2"/>
    <w:rsid w:val="004369B6"/>
    <w:rsid w:val="00436A34"/>
    <w:rsid w:val="00436D84"/>
    <w:rsid w:val="00436DD4"/>
    <w:rsid w:val="00436E02"/>
    <w:rsid w:val="00437AD5"/>
    <w:rsid w:val="00437D35"/>
    <w:rsid w:val="0044071F"/>
    <w:rsid w:val="004407AD"/>
    <w:rsid w:val="0044088F"/>
    <w:rsid w:val="00440913"/>
    <w:rsid w:val="004411C9"/>
    <w:rsid w:val="004414C7"/>
    <w:rsid w:val="00441689"/>
    <w:rsid w:val="00441FE0"/>
    <w:rsid w:val="004422D8"/>
    <w:rsid w:val="004424C1"/>
    <w:rsid w:val="00442778"/>
    <w:rsid w:val="00442910"/>
    <w:rsid w:val="00442A27"/>
    <w:rsid w:val="00442C3D"/>
    <w:rsid w:val="00442D98"/>
    <w:rsid w:val="00442F79"/>
    <w:rsid w:val="0044303B"/>
    <w:rsid w:val="004436EB"/>
    <w:rsid w:val="004449B5"/>
    <w:rsid w:val="00444B12"/>
    <w:rsid w:val="00444CB0"/>
    <w:rsid w:val="00444DEC"/>
    <w:rsid w:val="00444F7B"/>
    <w:rsid w:val="004453BA"/>
    <w:rsid w:val="00445A12"/>
    <w:rsid w:val="00445B79"/>
    <w:rsid w:val="00445CD1"/>
    <w:rsid w:val="00445FAA"/>
    <w:rsid w:val="00446767"/>
    <w:rsid w:val="004468F8"/>
    <w:rsid w:val="00446CB0"/>
    <w:rsid w:val="00446CC8"/>
    <w:rsid w:val="004471D1"/>
    <w:rsid w:val="0044735F"/>
    <w:rsid w:val="0044779E"/>
    <w:rsid w:val="00447B89"/>
    <w:rsid w:val="00447E47"/>
    <w:rsid w:val="00450227"/>
    <w:rsid w:val="00450471"/>
    <w:rsid w:val="00450694"/>
    <w:rsid w:val="004512B4"/>
    <w:rsid w:val="004513FE"/>
    <w:rsid w:val="004514B9"/>
    <w:rsid w:val="004515DF"/>
    <w:rsid w:val="00452812"/>
    <w:rsid w:val="00452879"/>
    <w:rsid w:val="00452B16"/>
    <w:rsid w:val="004535F6"/>
    <w:rsid w:val="00453A56"/>
    <w:rsid w:val="00453C63"/>
    <w:rsid w:val="00454212"/>
    <w:rsid w:val="0045434B"/>
    <w:rsid w:val="0045463A"/>
    <w:rsid w:val="00454DE7"/>
    <w:rsid w:val="00455609"/>
    <w:rsid w:val="00455649"/>
    <w:rsid w:val="00455DF5"/>
    <w:rsid w:val="004561C6"/>
    <w:rsid w:val="004561E8"/>
    <w:rsid w:val="00456623"/>
    <w:rsid w:val="004567CC"/>
    <w:rsid w:val="00456816"/>
    <w:rsid w:val="0045690F"/>
    <w:rsid w:val="00456C4C"/>
    <w:rsid w:val="00456C65"/>
    <w:rsid w:val="00456DFF"/>
    <w:rsid w:val="00456FEE"/>
    <w:rsid w:val="00457373"/>
    <w:rsid w:val="00457908"/>
    <w:rsid w:val="00457ADE"/>
    <w:rsid w:val="00457B69"/>
    <w:rsid w:val="00460380"/>
    <w:rsid w:val="004609F5"/>
    <w:rsid w:val="00460A82"/>
    <w:rsid w:val="00460BD6"/>
    <w:rsid w:val="00460DB5"/>
    <w:rsid w:val="00461121"/>
    <w:rsid w:val="004612E7"/>
    <w:rsid w:val="00461490"/>
    <w:rsid w:val="00461890"/>
    <w:rsid w:val="00461A4A"/>
    <w:rsid w:val="00462071"/>
    <w:rsid w:val="00462357"/>
    <w:rsid w:val="0046255A"/>
    <w:rsid w:val="00462780"/>
    <w:rsid w:val="0046281A"/>
    <w:rsid w:val="0046328B"/>
    <w:rsid w:val="0046330C"/>
    <w:rsid w:val="00463B46"/>
    <w:rsid w:val="00463EA5"/>
    <w:rsid w:val="00464145"/>
    <w:rsid w:val="004643E3"/>
    <w:rsid w:val="00464C30"/>
    <w:rsid w:val="00464F4C"/>
    <w:rsid w:val="00465296"/>
    <w:rsid w:val="00465386"/>
    <w:rsid w:val="004655A3"/>
    <w:rsid w:val="004655B6"/>
    <w:rsid w:val="00465701"/>
    <w:rsid w:val="00465F0E"/>
    <w:rsid w:val="004660BA"/>
    <w:rsid w:val="00466202"/>
    <w:rsid w:val="004662BA"/>
    <w:rsid w:val="00466597"/>
    <w:rsid w:val="004665D9"/>
    <w:rsid w:val="00466683"/>
    <w:rsid w:val="004667E4"/>
    <w:rsid w:val="0046698E"/>
    <w:rsid w:val="00466C94"/>
    <w:rsid w:val="004670BA"/>
    <w:rsid w:val="004671F9"/>
    <w:rsid w:val="004675EC"/>
    <w:rsid w:val="004679F9"/>
    <w:rsid w:val="004679FA"/>
    <w:rsid w:val="00467F11"/>
    <w:rsid w:val="00467F87"/>
    <w:rsid w:val="00470299"/>
    <w:rsid w:val="004706E1"/>
    <w:rsid w:val="00470C3A"/>
    <w:rsid w:val="00470CA2"/>
    <w:rsid w:val="00470E70"/>
    <w:rsid w:val="00471051"/>
    <w:rsid w:val="00471996"/>
    <w:rsid w:val="00472138"/>
    <w:rsid w:val="0047240A"/>
    <w:rsid w:val="00472508"/>
    <w:rsid w:val="00472628"/>
    <w:rsid w:val="00472812"/>
    <w:rsid w:val="00472A95"/>
    <w:rsid w:val="00472DEB"/>
    <w:rsid w:val="0047358C"/>
    <w:rsid w:val="004744CD"/>
    <w:rsid w:val="004746F9"/>
    <w:rsid w:val="0047481A"/>
    <w:rsid w:val="004763D6"/>
    <w:rsid w:val="004764D7"/>
    <w:rsid w:val="004764E3"/>
    <w:rsid w:val="00477118"/>
    <w:rsid w:val="00477603"/>
    <w:rsid w:val="004776DB"/>
    <w:rsid w:val="00477839"/>
    <w:rsid w:val="004779F3"/>
    <w:rsid w:val="00477ECC"/>
    <w:rsid w:val="00480620"/>
    <w:rsid w:val="00480C26"/>
    <w:rsid w:val="00480D52"/>
    <w:rsid w:val="00481647"/>
    <w:rsid w:val="004817BE"/>
    <w:rsid w:val="00481A3A"/>
    <w:rsid w:val="00482004"/>
    <w:rsid w:val="00482538"/>
    <w:rsid w:val="0048271B"/>
    <w:rsid w:val="00483079"/>
    <w:rsid w:val="004830EF"/>
    <w:rsid w:val="004831BC"/>
    <w:rsid w:val="004834D1"/>
    <w:rsid w:val="00483737"/>
    <w:rsid w:val="00484260"/>
    <w:rsid w:val="00484AE5"/>
    <w:rsid w:val="00484D37"/>
    <w:rsid w:val="00484D9F"/>
    <w:rsid w:val="00485473"/>
    <w:rsid w:val="00485583"/>
    <w:rsid w:val="00485AD1"/>
    <w:rsid w:val="00485EA8"/>
    <w:rsid w:val="00486001"/>
    <w:rsid w:val="00486D6E"/>
    <w:rsid w:val="00486DEA"/>
    <w:rsid w:val="00487274"/>
    <w:rsid w:val="004873C4"/>
    <w:rsid w:val="0048750D"/>
    <w:rsid w:val="00487A50"/>
    <w:rsid w:val="00487E47"/>
    <w:rsid w:val="00487FCE"/>
    <w:rsid w:val="004901C2"/>
    <w:rsid w:val="00490450"/>
    <w:rsid w:val="004910DB"/>
    <w:rsid w:val="0049116D"/>
    <w:rsid w:val="00491486"/>
    <w:rsid w:val="00491D95"/>
    <w:rsid w:val="0049255C"/>
    <w:rsid w:val="00492735"/>
    <w:rsid w:val="0049293A"/>
    <w:rsid w:val="004933A2"/>
    <w:rsid w:val="00493D30"/>
    <w:rsid w:val="00493D58"/>
    <w:rsid w:val="00493F80"/>
    <w:rsid w:val="004940F3"/>
    <w:rsid w:val="00494B23"/>
    <w:rsid w:val="00494EC3"/>
    <w:rsid w:val="00495602"/>
    <w:rsid w:val="004957DA"/>
    <w:rsid w:val="00495B66"/>
    <w:rsid w:val="00495EB4"/>
    <w:rsid w:val="0049606D"/>
    <w:rsid w:val="004964B4"/>
    <w:rsid w:val="004965A2"/>
    <w:rsid w:val="00496B73"/>
    <w:rsid w:val="00496D6E"/>
    <w:rsid w:val="00496F5C"/>
    <w:rsid w:val="00497409"/>
    <w:rsid w:val="00497C1E"/>
    <w:rsid w:val="00497E10"/>
    <w:rsid w:val="00497F46"/>
    <w:rsid w:val="004A0372"/>
    <w:rsid w:val="004A0539"/>
    <w:rsid w:val="004A06BB"/>
    <w:rsid w:val="004A099A"/>
    <w:rsid w:val="004A0E2E"/>
    <w:rsid w:val="004A0E38"/>
    <w:rsid w:val="004A0ECC"/>
    <w:rsid w:val="004A0F68"/>
    <w:rsid w:val="004A0FC4"/>
    <w:rsid w:val="004A1363"/>
    <w:rsid w:val="004A1AA6"/>
    <w:rsid w:val="004A1C7D"/>
    <w:rsid w:val="004A2078"/>
    <w:rsid w:val="004A2AE0"/>
    <w:rsid w:val="004A2B7C"/>
    <w:rsid w:val="004A2C6A"/>
    <w:rsid w:val="004A2D5F"/>
    <w:rsid w:val="004A37CA"/>
    <w:rsid w:val="004A3A2F"/>
    <w:rsid w:val="004A3D07"/>
    <w:rsid w:val="004A3F0C"/>
    <w:rsid w:val="004A4038"/>
    <w:rsid w:val="004A408C"/>
    <w:rsid w:val="004A4245"/>
    <w:rsid w:val="004A4341"/>
    <w:rsid w:val="004A488F"/>
    <w:rsid w:val="004A5422"/>
    <w:rsid w:val="004A565E"/>
    <w:rsid w:val="004A5672"/>
    <w:rsid w:val="004A5FA9"/>
    <w:rsid w:val="004A610F"/>
    <w:rsid w:val="004A6411"/>
    <w:rsid w:val="004A6BE6"/>
    <w:rsid w:val="004A6D09"/>
    <w:rsid w:val="004A723B"/>
    <w:rsid w:val="004A7469"/>
    <w:rsid w:val="004A7757"/>
    <w:rsid w:val="004A7D0C"/>
    <w:rsid w:val="004B04E5"/>
    <w:rsid w:val="004B0599"/>
    <w:rsid w:val="004B0CA0"/>
    <w:rsid w:val="004B0E5E"/>
    <w:rsid w:val="004B0FAE"/>
    <w:rsid w:val="004B10EA"/>
    <w:rsid w:val="004B1595"/>
    <w:rsid w:val="004B1B30"/>
    <w:rsid w:val="004B1B46"/>
    <w:rsid w:val="004B235A"/>
    <w:rsid w:val="004B25B0"/>
    <w:rsid w:val="004B25FE"/>
    <w:rsid w:val="004B2D32"/>
    <w:rsid w:val="004B2E48"/>
    <w:rsid w:val="004B35E5"/>
    <w:rsid w:val="004B3B3E"/>
    <w:rsid w:val="004B3F16"/>
    <w:rsid w:val="004B4018"/>
    <w:rsid w:val="004B4A13"/>
    <w:rsid w:val="004B4FF3"/>
    <w:rsid w:val="004B5109"/>
    <w:rsid w:val="004B5263"/>
    <w:rsid w:val="004B5BEC"/>
    <w:rsid w:val="004B5FBA"/>
    <w:rsid w:val="004B643E"/>
    <w:rsid w:val="004B655F"/>
    <w:rsid w:val="004B6857"/>
    <w:rsid w:val="004B68F6"/>
    <w:rsid w:val="004B6A40"/>
    <w:rsid w:val="004B6E3D"/>
    <w:rsid w:val="004B787E"/>
    <w:rsid w:val="004B7D83"/>
    <w:rsid w:val="004B7E80"/>
    <w:rsid w:val="004C0434"/>
    <w:rsid w:val="004C0750"/>
    <w:rsid w:val="004C0894"/>
    <w:rsid w:val="004C099C"/>
    <w:rsid w:val="004C0EA8"/>
    <w:rsid w:val="004C110D"/>
    <w:rsid w:val="004C1314"/>
    <w:rsid w:val="004C1885"/>
    <w:rsid w:val="004C18CB"/>
    <w:rsid w:val="004C1CF5"/>
    <w:rsid w:val="004C29CB"/>
    <w:rsid w:val="004C29E1"/>
    <w:rsid w:val="004C321B"/>
    <w:rsid w:val="004C33D9"/>
    <w:rsid w:val="004C39A6"/>
    <w:rsid w:val="004C40D3"/>
    <w:rsid w:val="004C4984"/>
    <w:rsid w:val="004C4A54"/>
    <w:rsid w:val="004C4FAA"/>
    <w:rsid w:val="004C4FED"/>
    <w:rsid w:val="004C51F9"/>
    <w:rsid w:val="004C56A7"/>
    <w:rsid w:val="004C61BB"/>
    <w:rsid w:val="004C62E0"/>
    <w:rsid w:val="004C64F0"/>
    <w:rsid w:val="004C68B5"/>
    <w:rsid w:val="004C6E85"/>
    <w:rsid w:val="004C7180"/>
    <w:rsid w:val="004C73C2"/>
    <w:rsid w:val="004C746F"/>
    <w:rsid w:val="004C753F"/>
    <w:rsid w:val="004C75D0"/>
    <w:rsid w:val="004C7855"/>
    <w:rsid w:val="004C78B0"/>
    <w:rsid w:val="004C7D11"/>
    <w:rsid w:val="004C7D1C"/>
    <w:rsid w:val="004C7E5B"/>
    <w:rsid w:val="004D02B4"/>
    <w:rsid w:val="004D07F5"/>
    <w:rsid w:val="004D08B4"/>
    <w:rsid w:val="004D0CC8"/>
    <w:rsid w:val="004D0E44"/>
    <w:rsid w:val="004D1906"/>
    <w:rsid w:val="004D1C58"/>
    <w:rsid w:val="004D1EDA"/>
    <w:rsid w:val="004D2820"/>
    <w:rsid w:val="004D287B"/>
    <w:rsid w:val="004D290F"/>
    <w:rsid w:val="004D36E6"/>
    <w:rsid w:val="004D3A17"/>
    <w:rsid w:val="004D3C63"/>
    <w:rsid w:val="004D3C9B"/>
    <w:rsid w:val="004D4782"/>
    <w:rsid w:val="004D4909"/>
    <w:rsid w:val="004D4B0E"/>
    <w:rsid w:val="004D59C9"/>
    <w:rsid w:val="004D6806"/>
    <w:rsid w:val="004D69AE"/>
    <w:rsid w:val="004D6D40"/>
    <w:rsid w:val="004D6FF4"/>
    <w:rsid w:val="004D7772"/>
    <w:rsid w:val="004D7DB2"/>
    <w:rsid w:val="004E0819"/>
    <w:rsid w:val="004E0E73"/>
    <w:rsid w:val="004E1C92"/>
    <w:rsid w:val="004E2378"/>
    <w:rsid w:val="004E24BD"/>
    <w:rsid w:val="004E27F4"/>
    <w:rsid w:val="004E2880"/>
    <w:rsid w:val="004E2D0F"/>
    <w:rsid w:val="004E2D34"/>
    <w:rsid w:val="004E32BC"/>
    <w:rsid w:val="004E3423"/>
    <w:rsid w:val="004E37D3"/>
    <w:rsid w:val="004E3844"/>
    <w:rsid w:val="004E39CF"/>
    <w:rsid w:val="004E3B37"/>
    <w:rsid w:val="004E3DFE"/>
    <w:rsid w:val="004E3E96"/>
    <w:rsid w:val="004E3EA9"/>
    <w:rsid w:val="004E3EEC"/>
    <w:rsid w:val="004E40C6"/>
    <w:rsid w:val="004E4324"/>
    <w:rsid w:val="004E45AC"/>
    <w:rsid w:val="004E46C1"/>
    <w:rsid w:val="004E480A"/>
    <w:rsid w:val="004E486A"/>
    <w:rsid w:val="004E4DF0"/>
    <w:rsid w:val="004E4E96"/>
    <w:rsid w:val="004E5013"/>
    <w:rsid w:val="004E53C0"/>
    <w:rsid w:val="004E5B20"/>
    <w:rsid w:val="004E5F97"/>
    <w:rsid w:val="004E6F9A"/>
    <w:rsid w:val="004E708F"/>
    <w:rsid w:val="004E71B3"/>
    <w:rsid w:val="004E7476"/>
    <w:rsid w:val="004E7618"/>
    <w:rsid w:val="004E7D42"/>
    <w:rsid w:val="004E7E52"/>
    <w:rsid w:val="004F0479"/>
    <w:rsid w:val="004F04BB"/>
    <w:rsid w:val="004F05FE"/>
    <w:rsid w:val="004F0C33"/>
    <w:rsid w:val="004F10D4"/>
    <w:rsid w:val="004F12EE"/>
    <w:rsid w:val="004F149D"/>
    <w:rsid w:val="004F16FA"/>
    <w:rsid w:val="004F1BBF"/>
    <w:rsid w:val="004F285F"/>
    <w:rsid w:val="004F302C"/>
    <w:rsid w:val="004F3425"/>
    <w:rsid w:val="004F363D"/>
    <w:rsid w:val="004F3C3F"/>
    <w:rsid w:val="004F3DB1"/>
    <w:rsid w:val="004F46D7"/>
    <w:rsid w:val="004F481C"/>
    <w:rsid w:val="004F48B3"/>
    <w:rsid w:val="004F4A0B"/>
    <w:rsid w:val="004F4CD7"/>
    <w:rsid w:val="004F4F65"/>
    <w:rsid w:val="004F5CEC"/>
    <w:rsid w:val="004F5FC0"/>
    <w:rsid w:val="004F6A3F"/>
    <w:rsid w:val="004F6C3E"/>
    <w:rsid w:val="004F73D1"/>
    <w:rsid w:val="004F7690"/>
    <w:rsid w:val="004F7C8C"/>
    <w:rsid w:val="004F7D41"/>
    <w:rsid w:val="004F7D5F"/>
    <w:rsid w:val="004F7FC5"/>
    <w:rsid w:val="0050037C"/>
    <w:rsid w:val="00500DC0"/>
    <w:rsid w:val="0050119F"/>
    <w:rsid w:val="0050151A"/>
    <w:rsid w:val="00501675"/>
    <w:rsid w:val="00501E26"/>
    <w:rsid w:val="0050235E"/>
    <w:rsid w:val="00502AC0"/>
    <w:rsid w:val="00503672"/>
    <w:rsid w:val="005037A5"/>
    <w:rsid w:val="00503829"/>
    <w:rsid w:val="005039F8"/>
    <w:rsid w:val="00503B74"/>
    <w:rsid w:val="00503B7C"/>
    <w:rsid w:val="00503D39"/>
    <w:rsid w:val="00503F22"/>
    <w:rsid w:val="00503FB1"/>
    <w:rsid w:val="005049AD"/>
    <w:rsid w:val="00504CFC"/>
    <w:rsid w:val="005050CF"/>
    <w:rsid w:val="00505243"/>
    <w:rsid w:val="005052A2"/>
    <w:rsid w:val="0050581E"/>
    <w:rsid w:val="00505AAC"/>
    <w:rsid w:val="005061C4"/>
    <w:rsid w:val="0050654F"/>
    <w:rsid w:val="00506D25"/>
    <w:rsid w:val="00507A1D"/>
    <w:rsid w:val="00507B7B"/>
    <w:rsid w:val="00507F6A"/>
    <w:rsid w:val="005100BB"/>
    <w:rsid w:val="00510283"/>
    <w:rsid w:val="0051060F"/>
    <w:rsid w:val="005107E6"/>
    <w:rsid w:val="00510B7C"/>
    <w:rsid w:val="00510F96"/>
    <w:rsid w:val="005111B9"/>
    <w:rsid w:val="005115CE"/>
    <w:rsid w:val="005116E3"/>
    <w:rsid w:val="005119DA"/>
    <w:rsid w:val="00512054"/>
    <w:rsid w:val="00512924"/>
    <w:rsid w:val="00512B8E"/>
    <w:rsid w:val="00513515"/>
    <w:rsid w:val="00513933"/>
    <w:rsid w:val="00513AB0"/>
    <w:rsid w:val="00513E98"/>
    <w:rsid w:val="00514498"/>
    <w:rsid w:val="00514849"/>
    <w:rsid w:val="00514924"/>
    <w:rsid w:val="00514FDB"/>
    <w:rsid w:val="005158E4"/>
    <w:rsid w:val="005166DE"/>
    <w:rsid w:val="00516767"/>
    <w:rsid w:val="0051698C"/>
    <w:rsid w:val="00516E7D"/>
    <w:rsid w:val="00517155"/>
    <w:rsid w:val="00517236"/>
    <w:rsid w:val="00517282"/>
    <w:rsid w:val="0051747E"/>
    <w:rsid w:val="005174D8"/>
    <w:rsid w:val="00517528"/>
    <w:rsid w:val="00517C75"/>
    <w:rsid w:val="00517EAE"/>
    <w:rsid w:val="00520119"/>
    <w:rsid w:val="0052086E"/>
    <w:rsid w:val="00520F06"/>
    <w:rsid w:val="005213B0"/>
    <w:rsid w:val="005216E3"/>
    <w:rsid w:val="005217ED"/>
    <w:rsid w:val="00521982"/>
    <w:rsid w:val="00521DA2"/>
    <w:rsid w:val="00521E64"/>
    <w:rsid w:val="00522B4B"/>
    <w:rsid w:val="00522C1C"/>
    <w:rsid w:val="00522D8F"/>
    <w:rsid w:val="00523279"/>
    <w:rsid w:val="00523397"/>
    <w:rsid w:val="00523567"/>
    <w:rsid w:val="00523C4B"/>
    <w:rsid w:val="00523CD8"/>
    <w:rsid w:val="00523F8D"/>
    <w:rsid w:val="00524309"/>
    <w:rsid w:val="00524554"/>
    <w:rsid w:val="00524897"/>
    <w:rsid w:val="005248A6"/>
    <w:rsid w:val="005248E2"/>
    <w:rsid w:val="00524D06"/>
    <w:rsid w:val="00524E1E"/>
    <w:rsid w:val="0052517A"/>
    <w:rsid w:val="005251A2"/>
    <w:rsid w:val="005251C4"/>
    <w:rsid w:val="0052537B"/>
    <w:rsid w:val="0052546A"/>
    <w:rsid w:val="005256C6"/>
    <w:rsid w:val="005258E3"/>
    <w:rsid w:val="00525913"/>
    <w:rsid w:val="00525A8E"/>
    <w:rsid w:val="00525AA5"/>
    <w:rsid w:val="00525D0A"/>
    <w:rsid w:val="00525D0C"/>
    <w:rsid w:val="00525D3E"/>
    <w:rsid w:val="00525FCF"/>
    <w:rsid w:val="00526563"/>
    <w:rsid w:val="005266EA"/>
    <w:rsid w:val="0052690A"/>
    <w:rsid w:val="0052705B"/>
    <w:rsid w:val="0052731E"/>
    <w:rsid w:val="00527535"/>
    <w:rsid w:val="0052780C"/>
    <w:rsid w:val="00527C48"/>
    <w:rsid w:val="00527DB7"/>
    <w:rsid w:val="00530BCE"/>
    <w:rsid w:val="00530CB2"/>
    <w:rsid w:val="00531696"/>
    <w:rsid w:val="00532272"/>
    <w:rsid w:val="0053255A"/>
    <w:rsid w:val="005325F3"/>
    <w:rsid w:val="00532682"/>
    <w:rsid w:val="00532983"/>
    <w:rsid w:val="00532A85"/>
    <w:rsid w:val="00532C79"/>
    <w:rsid w:val="00532D7C"/>
    <w:rsid w:val="005331EB"/>
    <w:rsid w:val="00533A49"/>
    <w:rsid w:val="00533EB7"/>
    <w:rsid w:val="00533F6F"/>
    <w:rsid w:val="00534098"/>
    <w:rsid w:val="005342FC"/>
    <w:rsid w:val="005349E4"/>
    <w:rsid w:val="00534A53"/>
    <w:rsid w:val="00534CAB"/>
    <w:rsid w:val="00534D75"/>
    <w:rsid w:val="00534FF6"/>
    <w:rsid w:val="0053535F"/>
    <w:rsid w:val="00535565"/>
    <w:rsid w:val="00535760"/>
    <w:rsid w:val="00535E91"/>
    <w:rsid w:val="00535F8D"/>
    <w:rsid w:val="00536052"/>
    <w:rsid w:val="00536804"/>
    <w:rsid w:val="005369A6"/>
    <w:rsid w:val="005369FB"/>
    <w:rsid w:val="005370D8"/>
    <w:rsid w:val="005373E8"/>
    <w:rsid w:val="005378BD"/>
    <w:rsid w:val="0053796A"/>
    <w:rsid w:val="00537A2D"/>
    <w:rsid w:val="00537C5A"/>
    <w:rsid w:val="005403D5"/>
    <w:rsid w:val="00540CF5"/>
    <w:rsid w:val="00540E7B"/>
    <w:rsid w:val="005412F2"/>
    <w:rsid w:val="0054192A"/>
    <w:rsid w:val="00541B10"/>
    <w:rsid w:val="00542160"/>
    <w:rsid w:val="0054230F"/>
    <w:rsid w:val="005426D8"/>
    <w:rsid w:val="0054347C"/>
    <w:rsid w:val="005434E5"/>
    <w:rsid w:val="00543882"/>
    <w:rsid w:val="005439E6"/>
    <w:rsid w:val="005442DB"/>
    <w:rsid w:val="005444CF"/>
    <w:rsid w:val="0054464F"/>
    <w:rsid w:val="00544A45"/>
    <w:rsid w:val="00544A89"/>
    <w:rsid w:val="0054557D"/>
    <w:rsid w:val="005458BF"/>
    <w:rsid w:val="00545AEE"/>
    <w:rsid w:val="0054628F"/>
    <w:rsid w:val="005462D5"/>
    <w:rsid w:val="00546593"/>
    <w:rsid w:val="00546814"/>
    <w:rsid w:val="00546835"/>
    <w:rsid w:val="00546E8E"/>
    <w:rsid w:val="00547182"/>
    <w:rsid w:val="00547713"/>
    <w:rsid w:val="005479D5"/>
    <w:rsid w:val="00547D28"/>
    <w:rsid w:val="00547EE9"/>
    <w:rsid w:val="00550062"/>
    <w:rsid w:val="00550170"/>
    <w:rsid w:val="00550209"/>
    <w:rsid w:val="0055021A"/>
    <w:rsid w:val="005507A2"/>
    <w:rsid w:val="00550815"/>
    <w:rsid w:val="00550AE1"/>
    <w:rsid w:val="00550C4E"/>
    <w:rsid w:val="0055129A"/>
    <w:rsid w:val="005513AD"/>
    <w:rsid w:val="00551EB7"/>
    <w:rsid w:val="00552241"/>
    <w:rsid w:val="00552BF9"/>
    <w:rsid w:val="00552E51"/>
    <w:rsid w:val="0055338C"/>
    <w:rsid w:val="005534BF"/>
    <w:rsid w:val="005537B7"/>
    <w:rsid w:val="00553912"/>
    <w:rsid w:val="00553AA0"/>
    <w:rsid w:val="00553ED4"/>
    <w:rsid w:val="00554B8A"/>
    <w:rsid w:val="00554DED"/>
    <w:rsid w:val="00555356"/>
    <w:rsid w:val="00555789"/>
    <w:rsid w:val="00555EEF"/>
    <w:rsid w:val="0055668D"/>
    <w:rsid w:val="0055685F"/>
    <w:rsid w:val="00556B1E"/>
    <w:rsid w:val="00556DB7"/>
    <w:rsid w:val="00556FB2"/>
    <w:rsid w:val="00557A56"/>
    <w:rsid w:val="00557C65"/>
    <w:rsid w:val="00560232"/>
    <w:rsid w:val="005605D4"/>
    <w:rsid w:val="00560A91"/>
    <w:rsid w:val="00560D4B"/>
    <w:rsid w:val="0056156F"/>
    <w:rsid w:val="00561F63"/>
    <w:rsid w:val="00562120"/>
    <w:rsid w:val="0056215B"/>
    <w:rsid w:val="00562189"/>
    <w:rsid w:val="005621B1"/>
    <w:rsid w:val="00562224"/>
    <w:rsid w:val="005625F6"/>
    <w:rsid w:val="0056260C"/>
    <w:rsid w:val="00562835"/>
    <w:rsid w:val="005628ED"/>
    <w:rsid w:val="00562BF0"/>
    <w:rsid w:val="00562C1A"/>
    <w:rsid w:val="00562F6D"/>
    <w:rsid w:val="00563770"/>
    <w:rsid w:val="005638AC"/>
    <w:rsid w:val="00563A19"/>
    <w:rsid w:val="00563DC7"/>
    <w:rsid w:val="00563FA3"/>
    <w:rsid w:val="005640E8"/>
    <w:rsid w:val="00564886"/>
    <w:rsid w:val="00564AAA"/>
    <w:rsid w:val="00564B9F"/>
    <w:rsid w:val="00564D15"/>
    <w:rsid w:val="005661E4"/>
    <w:rsid w:val="005663EB"/>
    <w:rsid w:val="00566439"/>
    <w:rsid w:val="00566ACC"/>
    <w:rsid w:val="00566B16"/>
    <w:rsid w:val="00567016"/>
    <w:rsid w:val="0056717E"/>
    <w:rsid w:val="005671BE"/>
    <w:rsid w:val="0056768B"/>
    <w:rsid w:val="0056771A"/>
    <w:rsid w:val="00567742"/>
    <w:rsid w:val="005679A7"/>
    <w:rsid w:val="0057027C"/>
    <w:rsid w:val="0057057A"/>
    <w:rsid w:val="005707AF"/>
    <w:rsid w:val="00570CD5"/>
    <w:rsid w:val="00570EBE"/>
    <w:rsid w:val="005710D7"/>
    <w:rsid w:val="00571265"/>
    <w:rsid w:val="00571979"/>
    <w:rsid w:val="00571C06"/>
    <w:rsid w:val="00571C3E"/>
    <w:rsid w:val="00571F52"/>
    <w:rsid w:val="005728CB"/>
    <w:rsid w:val="00572B02"/>
    <w:rsid w:val="00572DA7"/>
    <w:rsid w:val="0057328A"/>
    <w:rsid w:val="005732DA"/>
    <w:rsid w:val="00573587"/>
    <w:rsid w:val="005735EE"/>
    <w:rsid w:val="00573649"/>
    <w:rsid w:val="00573A2D"/>
    <w:rsid w:val="00573B7C"/>
    <w:rsid w:val="005740FE"/>
    <w:rsid w:val="005743D4"/>
    <w:rsid w:val="0057498A"/>
    <w:rsid w:val="0057533D"/>
    <w:rsid w:val="005759CC"/>
    <w:rsid w:val="00575DDD"/>
    <w:rsid w:val="00576321"/>
    <w:rsid w:val="00576453"/>
    <w:rsid w:val="00576795"/>
    <w:rsid w:val="005768B6"/>
    <w:rsid w:val="00576BCB"/>
    <w:rsid w:val="00576EDB"/>
    <w:rsid w:val="005771C4"/>
    <w:rsid w:val="005774EC"/>
    <w:rsid w:val="00577652"/>
    <w:rsid w:val="00577B5C"/>
    <w:rsid w:val="00577E6C"/>
    <w:rsid w:val="005800A7"/>
    <w:rsid w:val="0058081B"/>
    <w:rsid w:val="005810EA"/>
    <w:rsid w:val="00581364"/>
    <w:rsid w:val="00581C77"/>
    <w:rsid w:val="00582DBE"/>
    <w:rsid w:val="00582E89"/>
    <w:rsid w:val="005831F0"/>
    <w:rsid w:val="00583216"/>
    <w:rsid w:val="005834A4"/>
    <w:rsid w:val="005845F2"/>
    <w:rsid w:val="005846C5"/>
    <w:rsid w:val="005849AA"/>
    <w:rsid w:val="00584FBE"/>
    <w:rsid w:val="005854C6"/>
    <w:rsid w:val="0058591B"/>
    <w:rsid w:val="00585B4C"/>
    <w:rsid w:val="00586031"/>
    <w:rsid w:val="005862ED"/>
    <w:rsid w:val="00586C3A"/>
    <w:rsid w:val="00586F1E"/>
    <w:rsid w:val="00587096"/>
    <w:rsid w:val="0058778C"/>
    <w:rsid w:val="00587CFB"/>
    <w:rsid w:val="00587E9F"/>
    <w:rsid w:val="00587F4F"/>
    <w:rsid w:val="00590493"/>
    <w:rsid w:val="005905D6"/>
    <w:rsid w:val="005905F7"/>
    <w:rsid w:val="00590816"/>
    <w:rsid w:val="00590B57"/>
    <w:rsid w:val="00590D2C"/>
    <w:rsid w:val="00590ECC"/>
    <w:rsid w:val="00590FAF"/>
    <w:rsid w:val="00591127"/>
    <w:rsid w:val="00591955"/>
    <w:rsid w:val="00591A98"/>
    <w:rsid w:val="00591BB5"/>
    <w:rsid w:val="00591D9E"/>
    <w:rsid w:val="00591EDA"/>
    <w:rsid w:val="00592112"/>
    <w:rsid w:val="00592194"/>
    <w:rsid w:val="0059263D"/>
    <w:rsid w:val="0059266F"/>
    <w:rsid w:val="00592764"/>
    <w:rsid w:val="005928B0"/>
    <w:rsid w:val="005934D3"/>
    <w:rsid w:val="0059382A"/>
    <w:rsid w:val="005941CE"/>
    <w:rsid w:val="00594722"/>
    <w:rsid w:val="00594BC9"/>
    <w:rsid w:val="00594FC4"/>
    <w:rsid w:val="0059520F"/>
    <w:rsid w:val="00595533"/>
    <w:rsid w:val="00595731"/>
    <w:rsid w:val="00595910"/>
    <w:rsid w:val="00595BCA"/>
    <w:rsid w:val="00595D93"/>
    <w:rsid w:val="00595DC7"/>
    <w:rsid w:val="00595E65"/>
    <w:rsid w:val="0059628B"/>
    <w:rsid w:val="005967FB"/>
    <w:rsid w:val="00596BBC"/>
    <w:rsid w:val="00596BBE"/>
    <w:rsid w:val="005971D2"/>
    <w:rsid w:val="005974BA"/>
    <w:rsid w:val="005975F0"/>
    <w:rsid w:val="00597649"/>
    <w:rsid w:val="0059768B"/>
    <w:rsid w:val="00597C29"/>
    <w:rsid w:val="00597D78"/>
    <w:rsid w:val="00597E71"/>
    <w:rsid w:val="00597EEB"/>
    <w:rsid w:val="00597EF2"/>
    <w:rsid w:val="005A0839"/>
    <w:rsid w:val="005A084E"/>
    <w:rsid w:val="005A093D"/>
    <w:rsid w:val="005A0D54"/>
    <w:rsid w:val="005A0DCF"/>
    <w:rsid w:val="005A154C"/>
    <w:rsid w:val="005A1597"/>
    <w:rsid w:val="005A1CFA"/>
    <w:rsid w:val="005A29E1"/>
    <w:rsid w:val="005A3046"/>
    <w:rsid w:val="005A30D8"/>
    <w:rsid w:val="005A3B68"/>
    <w:rsid w:val="005A3BB1"/>
    <w:rsid w:val="005A3D32"/>
    <w:rsid w:val="005A424F"/>
    <w:rsid w:val="005A472F"/>
    <w:rsid w:val="005A4B37"/>
    <w:rsid w:val="005A4DEE"/>
    <w:rsid w:val="005A5216"/>
    <w:rsid w:val="005A5454"/>
    <w:rsid w:val="005A5DE4"/>
    <w:rsid w:val="005A5E7E"/>
    <w:rsid w:val="005A6033"/>
    <w:rsid w:val="005A6947"/>
    <w:rsid w:val="005A6D19"/>
    <w:rsid w:val="005A6DBC"/>
    <w:rsid w:val="005A6F49"/>
    <w:rsid w:val="005A72E9"/>
    <w:rsid w:val="005A741A"/>
    <w:rsid w:val="005A75D1"/>
    <w:rsid w:val="005A7614"/>
    <w:rsid w:val="005A774E"/>
    <w:rsid w:val="005A778A"/>
    <w:rsid w:val="005A7D60"/>
    <w:rsid w:val="005A7FBB"/>
    <w:rsid w:val="005B0124"/>
    <w:rsid w:val="005B04DC"/>
    <w:rsid w:val="005B04FC"/>
    <w:rsid w:val="005B0560"/>
    <w:rsid w:val="005B12F1"/>
    <w:rsid w:val="005B157A"/>
    <w:rsid w:val="005B1C49"/>
    <w:rsid w:val="005B1CAC"/>
    <w:rsid w:val="005B1E3F"/>
    <w:rsid w:val="005B1F65"/>
    <w:rsid w:val="005B1F67"/>
    <w:rsid w:val="005B1FCE"/>
    <w:rsid w:val="005B2856"/>
    <w:rsid w:val="005B2B3B"/>
    <w:rsid w:val="005B2BD3"/>
    <w:rsid w:val="005B2D35"/>
    <w:rsid w:val="005B2D5E"/>
    <w:rsid w:val="005B2F8C"/>
    <w:rsid w:val="005B324B"/>
    <w:rsid w:val="005B327B"/>
    <w:rsid w:val="005B3515"/>
    <w:rsid w:val="005B3651"/>
    <w:rsid w:val="005B38CB"/>
    <w:rsid w:val="005B3AFE"/>
    <w:rsid w:val="005B3AFF"/>
    <w:rsid w:val="005B40D9"/>
    <w:rsid w:val="005B4157"/>
    <w:rsid w:val="005B44BD"/>
    <w:rsid w:val="005B50A7"/>
    <w:rsid w:val="005B52DF"/>
    <w:rsid w:val="005B547B"/>
    <w:rsid w:val="005B55E3"/>
    <w:rsid w:val="005B56FA"/>
    <w:rsid w:val="005B58CE"/>
    <w:rsid w:val="005B5982"/>
    <w:rsid w:val="005B5FDB"/>
    <w:rsid w:val="005B637C"/>
    <w:rsid w:val="005B63B6"/>
    <w:rsid w:val="005B652E"/>
    <w:rsid w:val="005B65D6"/>
    <w:rsid w:val="005B675B"/>
    <w:rsid w:val="005B68F3"/>
    <w:rsid w:val="005B77E6"/>
    <w:rsid w:val="005B7A02"/>
    <w:rsid w:val="005B7F5E"/>
    <w:rsid w:val="005B7FCE"/>
    <w:rsid w:val="005C0B87"/>
    <w:rsid w:val="005C17D1"/>
    <w:rsid w:val="005C1A1D"/>
    <w:rsid w:val="005C2024"/>
    <w:rsid w:val="005C2422"/>
    <w:rsid w:val="005C2771"/>
    <w:rsid w:val="005C27F9"/>
    <w:rsid w:val="005C2B30"/>
    <w:rsid w:val="005C3868"/>
    <w:rsid w:val="005C3C4D"/>
    <w:rsid w:val="005C3F30"/>
    <w:rsid w:val="005C4738"/>
    <w:rsid w:val="005C5371"/>
    <w:rsid w:val="005C5592"/>
    <w:rsid w:val="005C58CA"/>
    <w:rsid w:val="005C5DC8"/>
    <w:rsid w:val="005C5F71"/>
    <w:rsid w:val="005C6677"/>
    <w:rsid w:val="005C6938"/>
    <w:rsid w:val="005C6B2E"/>
    <w:rsid w:val="005C6BBF"/>
    <w:rsid w:val="005C6C8F"/>
    <w:rsid w:val="005C6F5C"/>
    <w:rsid w:val="005C6FEF"/>
    <w:rsid w:val="005C7010"/>
    <w:rsid w:val="005C777B"/>
    <w:rsid w:val="005C7A28"/>
    <w:rsid w:val="005C7A54"/>
    <w:rsid w:val="005C7C60"/>
    <w:rsid w:val="005C7F81"/>
    <w:rsid w:val="005C7F96"/>
    <w:rsid w:val="005D0036"/>
    <w:rsid w:val="005D093E"/>
    <w:rsid w:val="005D0B37"/>
    <w:rsid w:val="005D1242"/>
    <w:rsid w:val="005D126A"/>
    <w:rsid w:val="005D163A"/>
    <w:rsid w:val="005D1844"/>
    <w:rsid w:val="005D201D"/>
    <w:rsid w:val="005D2044"/>
    <w:rsid w:val="005D2AA3"/>
    <w:rsid w:val="005D3064"/>
    <w:rsid w:val="005D30FB"/>
    <w:rsid w:val="005D3145"/>
    <w:rsid w:val="005D36A7"/>
    <w:rsid w:val="005D3E14"/>
    <w:rsid w:val="005D44CB"/>
    <w:rsid w:val="005D4720"/>
    <w:rsid w:val="005D476E"/>
    <w:rsid w:val="005D4A14"/>
    <w:rsid w:val="005D5889"/>
    <w:rsid w:val="005D5B76"/>
    <w:rsid w:val="005D5EF2"/>
    <w:rsid w:val="005D5F8C"/>
    <w:rsid w:val="005D6260"/>
    <w:rsid w:val="005D6A15"/>
    <w:rsid w:val="005D6B67"/>
    <w:rsid w:val="005D6BA5"/>
    <w:rsid w:val="005D6D76"/>
    <w:rsid w:val="005D733B"/>
    <w:rsid w:val="005D74E4"/>
    <w:rsid w:val="005D7ACF"/>
    <w:rsid w:val="005D7F64"/>
    <w:rsid w:val="005E0159"/>
    <w:rsid w:val="005E06EF"/>
    <w:rsid w:val="005E0825"/>
    <w:rsid w:val="005E0D71"/>
    <w:rsid w:val="005E1101"/>
    <w:rsid w:val="005E1494"/>
    <w:rsid w:val="005E19BD"/>
    <w:rsid w:val="005E1A25"/>
    <w:rsid w:val="005E1FC1"/>
    <w:rsid w:val="005E219E"/>
    <w:rsid w:val="005E2206"/>
    <w:rsid w:val="005E2524"/>
    <w:rsid w:val="005E260A"/>
    <w:rsid w:val="005E2C71"/>
    <w:rsid w:val="005E2F10"/>
    <w:rsid w:val="005E355B"/>
    <w:rsid w:val="005E374C"/>
    <w:rsid w:val="005E3F73"/>
    <w:rsid w:val="005E4401"/>
    <w:rsid w:val="005E44D8"/>
    <w:rsid w:val="005E48FF"/>
    <w:rsid w:val="005E4B23"/>
    <w:rsid w:val="005E603E"/>
    <w:rsid w:val="005E6143"/>
    <w:rsid w:val="005E6E1E"/>
    <w:rsid w:val="005E6E8B"/>
    <w:rsid w:val="005E70E2"/>
    <w:rsid w:val="005E7690"/>
    <w:rsid w:val="005E79CF"/>
    <w:rsid w:val="005E7FC2"/>
    <w:rsid w:val="005F01AA"/>
    <w:rsid w:val="005F081E"/>
    <w:rsid w:val="005F0A00"/>
    <w:rsid w:val="005F0A37"/>
    <w:rsid w:val="005F0B9E"/>
    <w:rsid w:val="005F0DEB"/>
    <w:rsid w:val="005F1F77"/>
    <w:rsid w:val="005F2294"/>
    <w:rsid w:val="005F28A5"/>
    <w:rsid w:val="005F2A4B"/>
    <w:rsid w:val="005F310E"/>
    <w:rsid w:val="005F3206"/>
    <w:rsid w:val="005F3621"/>
    <w:rsid w:val="005F376D"/>
    <w:rsid w:val="005F3982"/>
    <w:rsid w:val="005F3AA8"/>
    <w:rsid w:val="005F4234"/>
    <w:rsid w:val="005F4A7F"/>
    <w:rsid w:val="005F4D41"/>
    <w:rsid w:val="005F515B"/>
    <w:rsid w:val="005F531D"/>
    <w:rsid w:val="005F54FA"/>
    <w:rsid w:val="005F5BDE"/>
    <w:rsid w:val="005F604D"/>
    <w:rsid w:val="005F612C"/>
    <w:rsid w:val="005F6421"/>
    <w:rsid w:val="005F6551"/>
    <w:rsid w:val="005F6911"/>
    <w:rsid w:val="005F7228"/>
    <w:rsid w:val="006002A4"/>
    <w:rsid w:val="00600752"/>
    <w:rsid w:val="00600C48"/>
    <w:rsid w:val="00601174"/>
    <w:rsid w:val="00601253"/>
    <w:rsid w:val="00601A52"/>
    <w:rsid w:val="00601FD0"/>
    <w:rsid w:val="00602A38"/>
    <w:rsid w:val="00602AE9"/>
    <w:rsid w:val="00602EB2"/>
    <w:rsid w:val="006034D4"/>
    <w:rsid w:val="0060380F"/>
    <w:rsid w:val="006046B0"/>
    <w:rsid w:val="00604A29"/>
    <w:rsid w:val="00604F52"/>
    <w:rsid w:val="00604FFA"/>
    <w:rsid w:val="00605B36"/>
    <w:rsid w:val="00606175"/>
    <w:rsid w:val="00606240"/>
    <w:rsid w:val="006067C3"/>
    <w:rsid w:val="00606E95"/>
    <w:rsid w:val="006072CC"/>
    <w:rsid w:val="00607868"/>
    <w:rsid w:val="0060799D"/>
    <w:rsid w:val="0061035E"/>
    <w:rsid w:val="0061077C"/>
    <w:rsid w:val="00610829"/>
    <w:rsid w:val="0061091E"/>
    <w:rsid w:val="00610D57"/>
    <w:rsid w:val="00610EB1"/>
    <w:rsid w:val="00610F3A"/>
    <w:rsid w:val="00610F4E"/>
    <w:rsid w:val="00610FDF"/>
    <w:rsid w:val="00611BA7"/>
    <w:rsid w:val="00612094"/>
    <w:rsid w:val="00612859"/>
    <w:rsid w:val="00612EFE"/>
    <w:rsid w:val="0061329F"/>
    <w:rsid w:val="0061341A"/>
    <w:rsid w:val="00613D53"/>
    <w:rsid w:val="00613FB3"/>
    <w:rsid w:val="00613FC0"/>
    <w:rsid w:val="00614A0E"/>
    <w:rsid w:val="00614BA8"/>
    <w:rsid w:val="00614D15"/>
    <w:rsid w:val="00615239"/>
    <w:rsid w:val="006155E2"/>
    <w:rsid w:val="006158BD"/>
    <w:rsid w:val="00615ED8"/>
    <w:rsid w:val="00616461"/>
    <w:rsid w:val="00616EB6"/>
    <w:rsid w:val="00616FF3"/>
    <w:rsid w:val="0061710D"/>
    <w:rsid w:val="00617329"/>
    <w:rsid w:val="00617567"/>
    <w:rsid w:val="00617E1C"/>
    <w:rsid w:val="00617E2B"/>
    <w:rsid w:val="00620631"/>
    <w:rsid w:val="0062110D"/>
    <w:rsid w:val="0062164E"/>
    <w:rsid w:val="00621C49"/>
    <w:rsid w:val="00621F9D"/>
    <w:rsid w:val="006228D9"/>
    <w:rsid w:val="006235F5"/>
    <w:rsid w:val="00623965"/>
    <w:rsid w:val="00623F51"/>
    <w:rsid w:val="0062462A"/>
    <w:rsid w:val="00624808"/>
    <w:rsid w:val="00624A55"/>
    <w:rsid w:val="00624C57"/>
    <w:rsid w:val="00624D77"/>
    <w:rsid w:val="00625016"/>
    <w:rsid w:val="00625A60"/>
    <w:rsid w:val="00625B33"/>
    <w:rsid w:val="00625B65"/>
    <w:rsid w:val="00625D46"/>
    <w:rsid w:val="00626261"/>
    <w:rsid w:val="006262D2"/>
    <w:rsid w:val="0062687B"/>
    <w:rsid w:val="006269FB"/>
    <w:rsid w:val="0062739C"/>
    <w:rsid w:val="006273C0"/>
    <w:rsid w:val="00627959"/>
    <w:rsid w:val="00627AEA"/>
    <w:rsid w:val="00627FF8"/>
    <w:rsid w:val="00630348"/>
    <w:rsid w:val="00630933"/>
    <w:rsid w:val="00631637"/>
    <w:rsid w:val="006318B3"/>
    <w:rsid w:val="00632111"/>
    <w:rsid w:val="00632667"/>
    <w:rsid w:val="0063266E"/>
    <w:rsid w:val="00632B44"/>
    <w:rsid w:val="006334DF"/>
    <w:rsid w:val="00633964"/>
    <w:rsid w:val="00633DD4"/>
    <w:rsid w:val="00634049"/>
    <w:rsid w:val="00634166"/>
    <w:rsid w:val="00634363"/>
    <w:rsid w:val="00634812"/>
    <w:rsid w:val="00634AA5"/>
    <w:rsid w:val="00634CB3"/>
    <w:rsid w:val="00634F0F"/>
    <w:rsid w:val="00634FF0"/>
    <w:rsid w:val="00634FF7"/>
    <w:rsid w:val="006353D5"/>
    <w:rsid w:val="00635411"/>
    <w:rsid w:val="00635EEB"/>
    <w:rsid w:val="0063634C"/>
    <w:rsid w:val="006365D7"/>
    <w:rsid w:val="0063686E"/>
    <w:rsid w:val="00636E9C"/>
    <w:rsid w:val="00637487"/>
    <w:rsid w:val="00637A0F"/>
    <w:rsid w:val="00637B67"/>
    <w:rsid w:val="00637E12"/>
    <w:rsid w:val="00640403"/>
    <w:rsid w:val="0064052C"/>
    <w:rsid w:val="00640768"/>
    <w:rsid w:val="00640913"/>
    <w:rsid w:val="0064098A"/>
    <w:rsid w:val="00640D3B"/>
    <w:rsid w:val="00640F3D"/>
    <w:rsid w:val="00641300"/>
    <w:rsid w:val="00641631"/>
    <w:rsid w:val="006418BD"/>
    <w:rsid w:val="00641BA4"/>
    <w:rsid w:val="00641C26"/>
    <w:rsid w:val="00642275"/>
    <w:rsid w:val="00642561"/>
    <w:rsid w:val="0064262E"/>
    <w:rsid w:val="00642DBC"/>
    <w:rsid w:val="006430BE"/>
    <w:rsid w:val="00643C6F"/>
    <w:rsid w:val="00644B92"/>
    <w:rsid w:val="00645449"/>
    <w:rsid w:val="006456DD"/>
    <w:rsid w:val="006459AF"/>
    <w:rsid w:val="006460D9"/>
    <w:rsid w:val="0064684D"/>
    <w:rsid w:val="0064722A"/>
    <w:rsid w:val="00647238"/>
    <w:rsid w:val="00647404"/>
    <w:rsid w:val="0064778F"/>
    <w:rsid w:val="00647B58"/>
    <w:rsid w:val="00650C08"/>
    <w:rsid w:val="00650CB1"/>
    <w:rsid w:val="00651366"/>
    <w:rsid w:val="00651B19"/>
    <w:rsid w:val="0065362F"/>
    <w:rsid w:val="00653829"/>
    <w:rsid w:val="006539B6"/>
    <w:rsid w:val="006539F7"/>
    <w:rsid w:val="00654019"/>
    <w:rsid w:val="006542E1"/>
    <w:rsid w:val="006542ED"/>
    <w:rsid w:val="00654C0C"/>
    <w:rsid w:val="00654C1A"/>
    <w:rsid w:val="00654FB3"/>
    <w:rsid w:val="006550EF"/>
    <w:rsid w:val="0065534E"/>
    <w:rsid w:val="006553A8"/>
    <w:rsid w:val="006561D8"/>
    <w:rsid w:val="00657518"/>
    <w:rsid w:val="00657FB4"/>
    <w:rsid w:val="00660426"/>
    <w:rsid w:val="0066049A"/>
    <w:rsid w:val="006607BE"/>
    <w:rsid w:val="00660D35"/>
    <w:rsid w:val="006613A8"/>
    <w:rsid w:val="00661BF4"/>
    <w:rsid w:val="00662378"/>
    <w:rsid w:val="00662710"/>
    <w:rsid w:val="00662A64"/>
    <w:rsid w:val="00662A75"/>
    <w:rsid w:val="0066311F"/>
    <w:rsid w:val="006631AD"/>
    <w:rsid w:val="00663214"/>
    <w:rsid w:val="0066326E"/>
    <w:rsid w:val="00663316"/>
    <w:rsid w:val="00663348"/>
    <w:rsid w:val="00663382"/>
    <w:rsid w:val="006634FC"/>
    <w:rsid w:val="00663A7C"/>
    <w:rsid w:val="00663D57"/>
    <w:rsid w:val="0066410B"/>
    <w:rsid w:val="006641C5"/>
    <w:rsid w:val="006641F4"/>
    <w:rsid w:val="00664245"/>
    <w:rsid w:val="00664271"/>
    <w:rsid w:val="00665275"/>
    <w:rsid w:val="0066549A"/>
    <w:rsid w:val="006654F6"/>
    <w:rsid w:val="00665A20"/>
    <w:rsid w:val="00665B70"/>
    <w:rsid w:val="00665D2C"/>
    <w:rsid w:val="00665EB9"/>
    <w:rsid w:val="006660C0"/>
    <w:rsid w:val="0066642F"/>
    <w:rsid w:val="006668B6"/>
    <w:rsid w:val="00666DCF"/>
    <w:rsid w:val="006671D3"/>
    <w:rsid w:val="00667960"/>
    <w:rsid w:val="00667A1D"/>
    <w:rsid w:val="006701BE"/>
    <w:rsid w:val="00670280"/>
    <w:rsid w:val="006702E4"/>
    <w:rsid w:val="0067032D"/>
    <w:rsid w:val="006708A3"/>
    <w:rsid w:val="006712D4"/>
    <w:rsid w:val="006714A8"/>
    <w:rsid w:val="006717F4"/>
    <w:rsid w:val="00671925"/>
    <w:rsid w:val="00671F62"/>
    <w:rsid w:val="006721CD"/>
    <w:rsid w:val="00672948"/>
    <w:rsid w:val="00672FB7"/>
    <w:rsid w:val="006732ED"/>
    <w:rsid w:val="006737EB"/>
    <w:rsid w:val="006739B5"/>
    <w:rsid w:val="00673DD3"/>
    <w:rsid w:val="00674107"/>
    <w:rsid w:val="006741E7"/>
    <w:rsid w:val="00674BD7"/>
    <w:rsid w:val="00674BE4"/>
    <w:rsid w:val="006750C2"/>
    <w:rsid w:val="006750F0"/>
    <w:rsid w:val="006752CE"/>
    <w:rsid w:val="0067557A"/>
    <w:rsid w:val="00675F97"/>
    <w:rsid w:val="006762EB"/>
    <w:rsid w:val="0067634D"/>
    <w:rsid w:val="00676A69"/>
    <w:rsid w:val="00676BF0"/>
    <w:rsid w:val="00677170"/>
    <w:rsid w:val="0067725C"/>
    <w:rsid w:val="006773B4"/>
    <w:rsid w:val="0067748E"/>
    <w:rsid w:val="00677988"/>
    <w:rsid w:val="00677A94"/>
    <w:rsid w:val="0068061C"/>
    <w:rsid w:val="00680779"/>
    <w:rsid w:val="00680E01"/>
    <w:rsid w:val="00680F6A"/>
    <w:rsid w:val="0068100C"/>
    <w:rsid w:val="00681555"/>
    <w:rsid w:val="006815C4"/>
    <w:rsid w:val="006817CB"/>
    <w:rsid w:val="006818D1"/>
    <w:rsid w:val="006819A9"/>
    <w:rsid w:val="006819AD"/>
    <w:rsid w:val="006819BE"/>
    <w:rsid w:val="00681CC5"/>
    <w:rsid w:val="00681DD7"/>
    <w:rsid w:val="00681F65"/>
    <w:rsid w:val="006828A0"/>
    <w:rsid w:val="00682CA2"/>
    <w:rsid w:val="00682EBA"/>
    <w:rsid w:val="00682F5E"/>
    <w:rsid w:val="00683010"/>
    <w:rsid w:val="00683336"/>
    <w:rsid w:val="00683426"/>
    <w:rsid w:val="00683433"/>
    <w:rsid w:val="00683574"/>
    <w:rsid w:val="006836C0"/>
    <w:rsid w:val="00683742"/>
    <w:rsid w:val="0068385B"/>
    <w:rsid w:val="00683B2D"/>
    <w:rsid w:val="00684E64"/>
    <w:rsid w:val="00685046"/>
    <w:rsid w:val="00685140"/>
    <w:rsid w:val="00686420"/>
    <w:rsid w:val="00687390"/>
    <w:rsid w:val="00687B69"/>
    <w:rsid w:val="00687BAE"/>
    <w:rsid w:val="006905C8"/>
    <w:rsid w:val="0069082E"/>
    <w:rsid w:val="00690A23"/>
    <w:rsid w:val="00690C58"/>
    <w:rsid w:val="00690CBE"/>
    <w:rsid w:val="00690E09"/>
    <w:rsid w:val="006914A2"/>
    <w:rsid w:val="006915C2"/>
    <w:rsid w:val="006915F4"/>
    <w:rsid w:val="00691D23"/>
    <w:rsid w:val="006922C7"/>
    <w:rsid w:val="00692484"/>
    <w:rsid w:val="0069268C"/>
    <w:rsid w:val="00693027"/>
    <w:rsid w:val="00693379"/>
    <w:rsid w:val="00693967"/>
    <w:rsid w:val="00694111"/>
    <w:rsid w:val="006942CE"/>
    <w:rsid w:val="006942D2"/>
    <w:rsid w:val="006945FE"/>
    <w:rsid w:val="00694731"/>
    <w:rsid w:val="0069474B"/>
    <w:rsid w:val="0069506D"/>
    <w:rsid w:val="00695BE7"/>
    <w:rsid w:val="00695F3F"/>
    <w:rsid w:val="00696081"/>
    <w:rsid w:val="006960E1"/>
    <w:rsid w:val="00696473"/>
    <w:rsid w:val="006967AB"/>
    <w:rsid w:val="00697828"/>
    <w:rsid w:val="00697A76"/>
    <w:rsid w:val="00697CDC"/>
    <w:rsid w:val="00697CE2"/>
    <w:rsid w:val="00697D8D"/>
    <w:rsid w:val="006A002C"/>
    <w:rsid w:val="006A034A"/>
    <w:rsid w:val="006A0760"/>
    <w:rsid w:val="006A0CEB"/>
    <w:rsid w:val="006A17C4"/>
    <w:rsid w:val="006A1E34"/>
    <w:rsid w:val="006A2108"/>
    <w:rsid w:val="006A2C87"/>
    <w:rsid w:val="006A3007"/>
    <w:rsid w:val="006A32AD"/>
    <w:rsid w:val="006A3602"/>
    <w:rsid w:val="006A3CFA"/>
    <w:rsid w:val="006A409C"/>
    <w:rsid w:val="006A41C1"/>
    <w:rsid w:val="006A4538"/>
    <w:rsid w:val="006A464E"/>
    <w:rsid w:val="006A46E3"/>
    <w:rsid w:val="006A4A23"/>
    <w:rsid w:val="006A507B"/>
    <w:rsid w:val="006A51D6"/>
    <w:rsid w:val="006A5F7A"/>
    <w:rsid w:val="006A5F8A"/>
    <w:rsid w:val="006A6543"/>
    <w:rsid w:val="006A7BDF"/>
    <w:rsid w:val="006B0A38"/>
    <w:rsid w:val="006B0C1E"/>
    <w:rsid w:val="006B0CC5"/>
    <w:rsid w:val="006B11F8"/>
    <w:rsid w:val="006B1AA7"/>
    <w:rsid w:val="006B1E88"/>
    <w:rsid w:val="006B27FF"/>
    <w:rsid w:val="006B289C"/>
    <w:rsid w:val="006B331C"/>
    <w:rsid w:val="006B3818"/>
    <w:rsid w:val="006B3CBF"/>
    <w:rsid w:val="006B4637"/>
    <w:rsid w:val="006B48F6"/>
    <w:rsid w:val="006B4F9C"/>
    <w:rsid w:val="006B52AD"/>
    <w:rsid w:val="006B5869"/>
    <w:rsid w:val="006B59FA"/>
    <w:rsid w:val="006B5B20"/>
    <w:rsid w:val="006B5CF1"/>
    <w:rsid w:val="006B5FE7"/>
    <w:rsid w:val="006B6185"/>
    <w:rsid w:val="006B6651"/>
    <w:rsid w:val="006B6FB6"/>
    <w:rsid w:val="006B71FA"/>
    <w:rsid w:val="006B7279"/>
    <w:rsid w:val="006B7A7F"/>
    <w:rsid w:val="006C02C5"/>
    <w:rsid w:val="006C0DBA"/>
    <w:rsid w:val="006C1711"/>
    <w:rsid w:val="006C1EE0"/>
    <w:rsid w:val="006C211D"/>
    <w:rsid w:val="006C21D7"/>
    <w:rsid w:val="006C2234"/>
    <w:rsid w:val="006C26E0"/>
    <w:rsid w:val="006C2B93"/>
    <w:rsid w:val="006C2EA0"/>
    <w:rsid w:val="006C3023"/>
    <w:rsid w:val="006C30AD"/>
    <w:rsid w:val="006C345E"/>
    <w:rsid w:val="006C372B"/>
    <w:rsid w:val="006C396C"/>
    <w:rsid w:val="006C3E71"/>
    <w:rsid w:val="006C3F93"/>
    <w:rsid w:val="006C44E5"/>
    <w:rsid w:val="006C463C"/>
    <w:rsid w:val="006C477F"/>
    <w:rsid w:val="006C50DE"/>
    <w:rsid w:val="006C522B"/>
    <w:rsid w:val="006C568C"/>
    <w:rsid w:val="006C67F2"/>
    <w:rsid w:val="006C685B"/>
    <w:rsid w:val="006C6EAB"/>
    <w:rsid w:val="006C6EBB"/>
    <w:rsid w:val="006C6EEC"/>
    <w:rsid w:val="006C718E"/>
    <w:rsid w:val="006C72C6"/>
    <w:rsid w:val="006C7A18"/>
    <w:rsid w:val="006D0B74"/>
    <w:rsid w:val="006D136C"/>
    <w:rsid w:val="006D172E"/>
    <w:rsid w:val="006D1EBC"/>
    <w:rsid w:val="006D2248"/>
    <w:rsid w:val="006D25FB"/>
    <w:rsid w:val="006D2D00"/>
    <w:rsid w:val="006D3649"/>
    <w:rsid w:val="006D37F0"/>
    <w:rsid w:val="006D3AD3"/>
    <w:rsid w:val="006D3E13"/>
    <w:rsid w:val="006D3E93"/>
    <w:rsid w:val="006D41EE"/>
    <w:rsid w:val="006D44B2"/>
    <w:rsid w:val="006D48EE"/>
    <w:rsid w:val="006D4999"/>
    <w:rsid w:val="006D5B37"/>
    <w:rsid w:val="006D5C08"/>
    <w:rsid w:val="006D5F1F"/>
    <w:rsid w:val="006D5F43"/>
    <w:rsid w:val="006D6033"/>
    <w:rsid w:val="006D63E8"/>
    <w:rsid w:val="006D6790"/>
    <w:rsid w:val="006D6B33"/>
    <w:rsid w:val="006D6BF5"/>
    <w:rsid w:val="006D6C54"/>
    <w:rsid w:val="006D7258"/>
    <w:rsid w:val="006D735B"/>
    <w:rsid w:val="006E00E1"/>
    <w:rsid w:val="006E0695"/>
    <w:rsid w:val="006E0E7C"/>
    <w:rsid w:val="006E0FD9"/>
    <w:rsid w:val="006E13D5"/>
    <w:rsid w:val="006E15F3"/>
    <w:rsid w:val="006E17A9"/>
    <w:rsid w:val="006E1E90"/>
    <w:rsid w:val="006E21C8"/>
    <w:rsid w:val="006E22F9"/>
    <w:rsid w:val="006E24FB"/>
    <w:rsid w:val="006E2500"/>
    <w:rsid w:val="006E273D"/>
    <w:rsid w:val="006E28C3"/>
    <w:rsid w:val="006E28F9"/>
    <w:rsid w:val="006E2932"/>
    <w:rsid w:val="006E2B15"/>
    <w:rsid w:val="006E2F95"/>
    <w:rsid w:val="006E33A8"/>
    <w:rsid w:val="006E37FF"/>
    <w:rsid w:val="006E3F7D"/>
    <w:rsid w:val="006E41FF"/>
    <w:rsid w:val="006E4391"/>
    <w:rsid w:val="006E4A63"/>
    <w:rsid w:val="006E4B4D"/>
    <w:rsid w:val="006E4CB5"/>
    <w:rsid w:val="006E5CE5"/>
    <w:rsid w:val="006E5F2F"/>
    <w:rsid w:val="006E5FBA"/>
    <w:rsid w:val="006E64AD"/>
    <w:rsid w:val="006E6560"/>
    <w:rsid w:val="006E6810"/>
    <w:rsid w:val="006E6954"/>
    <w:rsid w:val="006E77AD"/>
    <w:rsid w:val="006E7FFC"/>
    <w:rsid w:val="006F036C"/>
    <w:rsid w:val="006F0895"/>
    <w:rsid w:val="006F095B"/>
    <w:rsid w:val="006F0D76"/>
    <w:rsid w:val="006F0E52"/>
    <w:rsid w:val="006F126F"/>
    <w:rsid w:val="006F137C"/>
    <w:rsid w:val="006F142C"/>
    <w:rsid w:val="006F16C2"/>
    <w:rsid w:val="006F1F8F"/>
    <w:rsid w:val="006F2A1B"/>
    <w:rsid w:val="006F373F"/>
    <w:rsid w:val="006F3870"/>
    <w:rsid w:val="006F39AA"/>
    <w:rsid w:val="006F405D"/>
    <w:rsid w:val="006F4199"/>
    <w:rsid w:val="006F45E7"/>
    <w:rsid w:val="006F4695"/>
    <w:rsid w:val="006F4886"/>
    <w:rsid w:val="006F4AFF"/>
    <w:rsid w:val="006F4B0B"/>
    <w:rsid w:val="006F4D13"/>
    <w:rsid w:val="006F4D5B"/>
    <w:rsid w:val="006F5A52"/>
    <w:rsid w:val="006F5BF1"/>
    <w:rsid w:val="006F694D"/>
    <w:rsid w:val="006F6EB8"/>
    <w:rsid w:val="006F79C0"/>
    <w:rsid w:val="006F7F9F"/>
    <w:rsid w:val="0070002C"/>
    <w:rsid w:val="0070016C"/>
    <w:rsid w:val="0070030F"/>
    <w:rsid w:val="00700EAB"/>
    <w:rsid w:val="007011B8"/>
    <w:rsid w:val="007013D8"/>
    <w:rsid w:val="00701736"/>
    <w:rsid w:val="00701E0A"/>
    <w:rsid w:val="00702462"/>
    <w:rsid w:val="0070264A"/>
    <w:rsid w:val="0070286C"/>
    <w:rsid w:val="007028B3"/>
    <w:rsid w:val="007032CF"/>
    <w:rsid w:val="0070339B"/>
    <w:rsid w:val="00703548"/>
    <w:rsid w:val="00703808"/>
    <w:rsid w:val="00703963"/>
    <w:rsid w:val="00703A5A"/>
    <w:rsid w:val="00703AA5"/>
    <w:rsid w:val="00703D5A"/>
    <w:rsid w:val="00703E19"/>
    <w:rsid w:val="007047FB"/>
    <w:rsid w:val="00704B2C"/>
    <w:rsid w:val="00704EB0"/>
    <w:rsid w:val="00705171"/>
    <w:rsid w:val="00705BE1"/>
    <w:rsid w:val="00705C4A"/>
    <w:rsid w:val="00705E51"/>
    <w:rsid w:val="00706158"/>
    <w:rsid w:val="00706367"/>
    <w:rsid w:val="00706774"/>
    <w:rsid w:val="00706A41"/>
    <w:rsid w:val="00706ADC"/>
    <w:rsid w:val="00706C25"/>
    <w:rsid w:val="007077D2"/>
    <w:rsid w:val="00707AE4"/>
    <w:rsid w:val="00707B4D"/>
    <w:rsid w:val="00707EC6"/>
    <w:rsid w:val="0071022A"/>
    <w:rsid w:val="00710821"/>
    <w:rsid w:val="00710BFF"/>
    <w:rsid w:val="00710D09"/>
    <w:rsid w:val="00710D61"/>
    <w:rsid w:val="00711278"/>
    <w:rsid w:val="007113CE"/>
    <w:rsid w:val="0071143B"/>
    <w:rsid w:val="00711EA0"/>
    <w:rsid w:val="0071234F"/>
    <w:rsid w:val="007125A7"/>
    <w:rsid w:val="00712B23"/>
    <w:rsid w:val="00713725"/>
    <w:rsid w:val="00714692"/>
    <w:rsid w:val="0071474C"/>
    <w:rsid w:val="00714A12"/>
    <w:rsid w:val="00715616"/>
    <w:rsid w:val="00715844"/>
    <w:rsid w:val="00715968"/>
    <w:rsid w:val="00716528"/>
    <w:rsid w:val="00716690"/>
    <w:rsid w:val="007168DB"/>
    <w:rsid w:val="007168EE"/>
    <w:rsid w:val="00716AEA"/>
    <w:rsid w:val="00717635"/>
    <w:rsid w:val="00717819"/>
    <w:rsid w:val="00720388"/>
    <w:rsid w:val="007203DE"/>
    <w:rsid w:val="0072111E"/>
    <w:rsid w:val="00721543"/>
    <w:rsid w:val="00721756"/>
    <w:rsid w:val="00721DEE"/>
    <w:rsid w:val="00721FBE"/>
    <w:rsid w:val="00722048"/>
    <w:rsid w:val="007226F3"/>
    <w:rsid w:val="007228A1"/>
    <w:rsid w:val="00722A93"/>
    <w:rsid w:val="00722CD6"/>
    <w:rsid w:val="00723532"/>
    <w:rsid w:val="007238B6"/>
    <w:rsid w:val="00723ADD"/>
    <w:rsid w:val="00723CAF"/>
    <w:rsid w:val="00723D8F"/>
    <w:rsid w:val="00724D2E"/>
    <w:rsid w:val="00724D5B"/>
    <w:rsid w:val="0072516C"/>
    <w:rsid w:val="0072524E"/>
    <w:rsid w:val="00725A83"/>
    <w:rsid w:val="007262D7"/>
    <w:rsid w:val="0072656A"/>
    <w:rsid w:val="00726967"/>
    <w:rsid w:val="00726BBE"/>
    <w:rsid w:val="00726C3E"/>
    <w:rsid w:val="00726EA5"/>
    <w:rsid w:val="00726FB4"/>
    <w:rsid w:val="00727F24"/>
    <w:rsid w:val="007301FC"/>
    <w:rsid w:val="0073166D"/>
    <w:rsid w:val="0073205D"/>
    <w:rsid w:val="0073206D"/>
    <w:rsid w:val="007326A1"/>
    <w:rsid w:val="00732C0C"/>
    <w:rsid w:val="00732EDF"/>
    <w:rsid w:val="00733558"/>
    <w:rsid w:val="00733913"/>
    <w:rsid w:val="00733B63"/>
    <w:rsid w:val="00733B96"/>
    <w:rsid w:val="00734990"/>
    <w:rsid w:val="00734C54"/>
    <w:rsid w:val="00734CA6"/>
    <w:rsid w:val="00734DDA"/>
    <w:rsid w:val="00734F47"/>
    <w:rsid w:val="007352FA"/>
    <w:rsid w:val="0073596E"/>
    <w:rsid w:val="00735AA7"/>
    <w:rsid w:val="00735D16"/>
    <w:rsid w:val="00735F43"/>
    <w:rsid w:val="00736368"/>
    <w:rsid w:val="007364A8"/>
    <w:rsid w:val="00736805"/>
    <w:rsid w:val="007375DC"/>
    <w:rsid w:val="00737E17"/>
    <w:rsid w:val="007403BE"/>
    <w:rsid w:val="007408B4"/>
    <w:rsid w:val="0074099C"/>
    <w:rsid w:val="00740B71"/>
    <w:rsid w:val="00740D87"/>
    <w:rsid w:val="00740F6C"/>
    <w:rsid w:val="00741131"/>
    <w:rsid w:val="00741277"/>
    <w:rsid w:val="00741606"/>
    <w:rsid w:val="00741A0E"/>
    <w:rsid w:val="00741B8D"/>
    <w:rsid w:val="00742334"/>
    <w:rsid w:val="00742B92"/>
    <w:rsid w:val="00742E1A"/>
    <w:rsid w:val="00742E25"/>
    <w:rsid w:val="00742F72"/>
    <w:rsid w:val="0074364D"/>
    <w:rsid w:val="00743866"/>
    <w:rsid w:val="00743C63"/>
    <w:rsid w:val="00744770"/>
    <w:rsid w:val="00744B48"/>
    <w:rsid w:val="00744E6A"/>
    <w:rsid w:val="00745342"/>
    <w:rsid w:val="00745ABC"/>
    <w:rsid w:val="00746089"/>
    <w:rsid w:val="00746167"/>
    <w:rsid w:val="0074616C"/>
    <w:rsid w:val="007461A5"/>
    <w:rsid w:val="007462E7"/>
    <w:rsid w:val="00746F17"/>
    <w:rsid w:val="00747191"/>
    <w:rsid w:val="0074741C"/>
    <w:rsid w:val="007500C5"/>
    <w:rsid w:val="0075012A"/>
    <w:rsid w:val="0075085B"/>
    <w:rsid w:val="00750B4E"/>
    <w:rsid w:val="00750DB2"/>
    <w:rsid w:val="00751455"/>
    <w:rsid w:val="0075173A"/>
    <w:rsid w:val="00751746"/>
    <w:rsid w:val="00751A09"/>
    <w:rsid w:val="00751C6A"/>
    <w:rsid w:val="00751CB3"/>
    <w:rsid w:val="00751EF7"/>
    <w:rsid w:val="00751F25"/>
    <w:rsid w:val="007521F9"/>
    <w:rsid w:val="007522E5"/>
    <w:rsid w:val="00752306"/>
    <w:rsid w:val="007523D5"/>
    <w:rsid w:val="00752E59"/>
    <w:rsid w:val="007530ED"/>
    <w:rsid w:val="0075348E"/>
    <w:rsid w:val="007535D0"/>
    <w:rsid w:val="00753873"/>
    <w:rsid w:val="00753C4D"/>
    <w:rsid w:val="0075403B"/>
    <w:rsid w:val="00754BAF"/>
    <w:rsid w:val="007550F7"/>
    <w:rsid w:val="00755592"/>
    <w:rsid w:val="00756539"/>
    <w:rsid w:val="0075679A"/>
    <w:rsid w:val="0075691C"/>
    <w:rsid w:val="00757703"/>
    <w:rsid w:val="0075788E"/>
    <w:rsid w:val="00760393"/>
    <w:rsid w:val="00760657"/>
    <w:rsid w:val="007606AF"/>
    <w:rsid w:val="007606F6"/>
    <w:rsid w:val="007610BA"/>
    <w:rsid w:val="0076188A"/>
    <w:rsid w:val="00761AAD"/>
    <w:rsid w:val="00761BA8"/>
    <w:rsid w:val="00761DE4"/>
    <w:rsid w:val="00761E86"/>
    <w:rsid w:val="00762469"/>
    <w:rsid w:val="00762CC7"/>
    <w:rsid w:val="00762F9C"/>
    <w:rsid w:val="0076392E"/>
    <w:rsid w:val="00763DFA"/>
    <w:rsid w:val="00764064"/>
    <w:rsid w:val="007640D6"/>
    <w:rsid w:val="007644D9"/>
    <w:rsid w:val="00764E53"/>
    <w:rsid w:val="00764F14"/>
    <w:rsid w:val="0076594C"/>
    <w:rsid w:val="00765EC2"/>
    <w:rsid w:val="00766326"/>
    <w:rsid w:val="0076651F"/>
    <w:rsid w:val="00766894"/>
    <w:rsid w:val="00766CD8"/>
    <w:rsid w:val="00766EC3"/>
    <w:rsid w:val="00766F06"/>
    <w:rsid w:val="00767071"/>
    <w:rsid w:val="007672B9"/>
    <w:rsid w:val="00767495"/>
    <w:rsid w:val="0076756C"/>
    <w:rsid w:val="00767721"/>
    <w:rsid w:val="00767722"/>
    <w:rsid w:val="0076798F"/>
    <w:rsid w:val="0077025B"/>
    <w:rsid w:val="007705B5"/>
    <w:rsid w:val="007707AE"/>
    <w:rsid w:val="007707CC"/>
    <w:rsid w:val="0077083F"/>
    <w:rsid w:val="0077191B"/>
    <w:rsid w:val="00771ACD"/>
    <w:rsid w:val="00771C17"/>
    <w:rsid w:val="00771DA2"/>
    <w:rsid w:val="0077245A"/>
    <w:rsid w:val="0077276C"/>
    <w:rsid w:val="00772AB9"/>
    <w:rsid w:val="007730BA"/>
    <w:rsid w:val="007730C5"/>
    <w:rsid w:val="007731CE"/>
    <w:rsid w:val="0077379D"/>
    <w:rsid w:val="00774555"/>
    <w:rsid w:val="007751E1"/>
    <w:rsid w:val="0077567D"/>
    <w:rsid w:val="00776228"/>
    <w:rsid w:val="00776458"/>
    <w:rsid w:val="00776767"/>
    <w:rsid w:val="00776C8D"/>
    <w:rsid w:val="007770C0"/>
    <w:rsid w:val="00777794"/>
    <w:rsid w:val="00777F94"/>
    <w:rsid w:val="007805ED"/>
    <w:rsid w:val="00780667"/>
    <w:rsid w:val="00780BA9"/>
    <w:rsid w:val="00781292"/>
    <w:rsid w:val="0078139B"/>
    <w:rsid w:val="00781530"/>
    <w:rsid w:val="007815B5"/>
    <w:rsid w:val="00781DE9"/>
    <w:rsid w:val="007826D9"/>
    <w:rsid w:val="007828EA"/>
    <w:rsid w:val="00782A46"/>
    <w:rsid w:val="00783242"/>
    <w:rsid w:val="0078327B"/>
    <w:rsid w:val="007840E9"/>
    <w:rsid w:val="007842A0"/>
    <w:rsid w:val="00784368"/>
    <w:rsid w:val="007844D1"/>
    <w:rsid w:val="00784506"/>
    <w:rsid w:val="007845B5"/>
    <w:rsid w:val="0078482C"/>
    <w:rsid w:val="00784D88"/>
    <w:rsid w:val="00785337"/>
    <w:rsid w:val="00785418"/>
    <w:rsid w:val="00785B11"/>
    <w:rsid w:val="00785E87"/>
    <w:rsid w:val="00786098"/>
    <w:rsid w:val="007860AA"/>
    <w:rsid w:val="00786456"/>
    <w:rsid w:val="007864D5"/>
    <w:rsid w:val="00786ECC"/>
    <w:rsid w:val="00786FA6"/>
    <w:rsid w:val="007870F3"/>
    <w:rsid w:val="007877AE"/>
    <w:rsid w:val="0078790A"/>
    <w:rsid w:val="007900F9"/>
    <w:rsid w:val="0079038D"/>
    <w:rsid w:val="00790574"/>
    <w:rsid w:val="00790E64"/>
    <w:rsid w:val="00791074"/>
    <w:rsid w:val="00791359"/>
    <w:rsid w:val="0079158C"/>
    <w:rsid w:val="00791816"/>
    <w:rsid w:val="00791989"/>
    <w:rsid w:val="00791A64"/>
    <w:rsid w:val="00792360"/>
    <w:rsid w:val="0079244C"/>
    <w:rsid w:val="007925E6"/>
    <w:rsid w:val="00792AA2"/>
    <w:rsid w:val="00792B0D"/>
    <w:rsid w:val="00792B0F"/>
    <w:rsid w:val="00792E78"/>
    <w:rsid w:val="007941CC"/>
    <w:rsid w:val="00794230"/>
    <w:rsid w:val="00794388"/>
    <w:rsid w:val="00794675"/>
    <w:rsid w:val="00794756"/>
    <w:rsid w:val="00794A3F"/>
    <w:rsid w:val="00794A96"/>
    <w:rsid w:val="00794F4D"/>
    <w:rsid w:val="0079521A"/>
    <w:rsid w:val="00795689"/>
    <w:rsid w:val="007956DD"/>
    <w:rsid w:val="00796544"/>
    <w:rsid w:val="00796810"/>
    <w:rsid w:val="007968D2"/>
    <w:rsid w:val="00796DC4"/>
    <w:rsid w:val="00797212"/>
    <w:rsid w:val="0079770E"/>
    <w:rsid w:val="00797F30"/>
    <w:rsid w:val="007A0445"/>
    <w:rsid w:val="007A08CF"/>
    <w:rsid w:val="007A1E82"/>
    <w:rsid w:val="007A1FB6"/>
    <w:rsid w:val="007A242C"/>
    <w:rsid w:val="007A26C7"/>
    <w:rsid w:val="007A29BB"/>
    <w:rsid w:val="007A2B5F"/>
    <w:rsid w:val="007A2B9F"/>
    <w:rsid w:val="007A2BC9"/>
    <w:rsid w:val="007A302A"/>
    <w:rsid w:val="007A3174"/>
    <w:rsid w:val="007A33D7"/>
    <w:rsid w:val="007A38E6"/>
    <w:rsid w:val="007A51A6"/>
    <w:rsid w:val="007A53B3"/>
    <w:rsid w:val="007A547F"/>
    <w:rsid w:val="007A559A"/>
    <w:rsid w:val="007A5B62"/>
    <w:rsid w:val="007A5FB0"/>
    <w:rsid w:val="007A612B"/>
    <w:rsid w:val="007A6285"/>
    <w:rsid w:val="007A6657"/>
    <w:rsid w:val="007A6A63"/>
    <w:rsid w:val="007A6EF0"/>
    <w:rsid w:val="007A6FCC"/>
    <w:rsid w:val="007A72DA"/>
    <w:rsid w:val="007A74E7"/>
    <w:rsid w:val="007A75C2"/>
    <w:rsid w:val="007A7C04"/>
    <w:rsid w:val="007A7EDD"/>
    <w:rsid w:val="007A7F4E"/>
    <w:rsid w:val="007B0208"/>
    <w:rsid w:val="007B09BC"/>
    <w:rsid w:val="007B09D2"/>
    <w:rsid w:val="007B1314"/>
    <w:rsid w:val="007B1DFD"/>
    <w:rsid w:val="007B2178"/>
    <w:rsid w:val="007B2592"/>
    <w:rsid w:val="007B2740"/>
    <w:rsid w:val="007B2919"/>
    <w:rsid w:val="007B29CA"/>
    <w:rsid w:val="007B2A1F"/>
    <w:rsid w:val="007B2B9D"/>
    <w:rsid w:val="007B2FD2"/>
    <w:rsid w:val="007B3731"/>
    <w:rsid w:val="007B3FDC"/>
    <w:rsid w:val="007B4511"/>
    <w:rsid w:val="007B46D1"/>
    <w:rsid w:val="007B481A"/>
    <w:rsid w:val="007B4B98"/>
    <w:rsid w:val="007B4FE4"/>
    <w:rsid w:val="007B5043"/>
    <w:rsid w:val="007B51B0"/>
    <w:rsid w:val="007B5B3E"/>
    <w:rsid w:val="007B5ECD"/>
    <w:rsid w:val="007B5ED2"/>
    <w:rsid w:val="007B6079"/>
    <w:rsid w:val="007B60B7"/>
    <w:rsid w:val="007B63FF"/>
    <w:rsid w:val="007B651B"/>
    <w:rsid w:val="007B6BD0"/>
    <w:rsid w:val="007B6D90"/>
    <w:rsid w:val="007B7086"/>
    <w:rsid w:val="007B767F"/>
    <w:rsid w:val="007B77AF"/>
    <w:rsid w:val="007B7A6D"/>
    <w:rsid w:val="007B7E06"/>
    <w:rsid w:val="007C01FF"/>
    <w:rsid w:val="007C0AA8"/>
    <w:rsid w:val="007C0D1F"/>
    <w:rsid w:val="007C0FA1"/>
    <w:rsid w:val="007C1820"/>
    <w:rsid w:val="007C1F8A"/>
    <w:rsid w:val="007C2116"/>
    <w:rsid w:val="007C2118"/>
    <w:rsid w:val="007C2123"/>
    <w:rsid w:val="007C253A"/>
    <w:rsid w:val="007C2792"/>
    <w:rsid w:val="007C2B58"/>
    <w:rsid w:val="007C36F7"/>
    <w:rsid w:val="007C3820"/>
    <w:rsid w:val="007C3963"/>
    <w:rsid w:val="007C4082"/>
    <w:rsid w:val="007C5A36"/>
    <w:rsid w:val="007C5F94"/>
    <w:rsid w:val="007C608D"/>
    <w:rsid w:val="007C6D54"/>
    <w:rsid w:val="007C6DC3"/>
    <w:rsid w:val="007C73D6"/>
    <w:rsid w:val="007C757F"/>
    <w:rsid w:val="007C78FD"/>
    <w:rsid w:val="007C7E74"/>
    <w:rsid w:val="007D053D"/>
    <w:rsid w:val="007D0B0D"/>
    <w:rsid w:val="007D1346"/>
    <w:rsid w:val="007D13CA"/>
    <w:rsid w:val="007D1642"/>
    <w:rsid w:val="007D1DF0"/>
    <w:rsid w:val="007D2294"/>
    <w:rsid w:val="007D25B6"/>
    <w:rsid w:val="007D32C8"/>
    <w:rsid w:val="007D3A31"/>
    <w:rsid w:val="007D3A50"/>
    <w:rsid w:val="007D4691"/>
    <w:rsid w:val="007D51EA"/>
    <w:rsid w:val="007D5448"/>
    <w:rsid w:val="007D5C32"/>
    <w:rsid w:val="007D61B0"/>
    <w:rsid w:val="007D6928"/>
    <w:rsid w:val="007D6AAE"/>
    <w:rsid w:val="007D6F71"/>
    <w:rsid w:val="007D72F1"/>
    <w:rsid w:val="007D73F9"/>
    <w:rsid w:val="007D7539"/>
    <w:rsid w:val="007D7D6D"/>
    <w:rsid w:val="007E0304"/>
    <w:rsid w:val="007E09C8"/>
    <w:rsid w:val="007E0B19"/>
    <w:rsid w:val="007E1046"/>
    <w:rsid w:val="007E10A0"/>
    <w:rsid w:val="007E13D6"/>
    <w:rsid w:val="007E1840"/>
    <w:rsid w:val="007E1C9D"/>
    <w:rsid w:val="007E1D79"/>
    <w:rsid w:val="007E1DDA"/>
    <w:rsid w:val="007E1E84"/>
    <w:rsid w:val="007E28F2"/>
    <w:rsid w:val="007E2DC5"/>
    <w:rsid w:val="007E2EE1"/>
    <w:rsid w:val="007E2EF0"/>
    <w:rsid w:val="007E2F62"/>
    <w:rsid w:val="007E33ED"/>
    <w:rsid w:val="007E36E1"/>
    <w:rsid w:val="007E3BED"/>
    <w:rsid w:val="007E414F"/>
    <w:rsid w:val="007E494B"/>
    <w:rsid w:val="007E4D89"/>
    <w:rsid w:val="007E4F1B"/>
    <w:rsid w:val="007E52F3"/>
    <w:rsid w:val="007E5420"/>
    <w:rsid w:val="007E553E"/>
    <w:rsid w:val="007E5546"/>
    <w:rsid w:val="007E5AC2"/>
    <w:rsid w:val="007E5B7C"/>
    <w:rsid w:val="007E619F"/>
    <w:rsid w:val="007E61A5"/>
    <w:rsid w:val="007E6693"/>
    <w:rsid w:val="007E6AFB"/>
    <w:rsid w:val="007E7288"/>
    <w:rsid w:val="007E7487"/>
    <w:rsid w:val="007E7494"/>
    <w:rsid w:val="007E7605"/>
    <w:rsid w:val="007E7EFF"/>
    <w:rsid w:val="007F03F7"/>
    <w:rsid w:val="007F0638"/>
    <w:rsid w:val="007F07A3"/>
    <w:rsid w:val="007F0EE0"/>
    <w:rsid w:val="007F0EED"/>
    <w:rsid w:val="007F1359"/>
    <w:rsid w:val="007F1740"/>
    <w:rsid w:val="007F1B95"/>
    <w:rsid w:val="007F1F15"/>
    <w:rsid w:val="007F2CA7"/>
    <w:rsid w:val="007F2E94"/>
    <w:rsid w:val="007F2F90"/>
    <w:rsid w:val="007F2FF5"/>
    <w:rsid w:val="007F3413"/>
    <w:rsid w:val="007F354B"/>
    <w:rsid w:val="007F3823"/>
    <w:rsid w:val="007F41E1"/>
    <w:rsid w:val="007F4401"/>
    <w:rsid w:val="007F4502"/>
    <w:rsid w:val="007F4B3D"/>
    <w:rsid w:val="007F5660"/>
    <w:rsid w:val="007F597D"/>
    <w:rsid w:val="007F5BBE"/>
    <w:rsid w:val="007F5E43"/>
    <w:rsid w:val="007F640A"/>
    <w:rsid w:val="007F6914"/>
    <w:rsid w:val="007F6946"/>
    <w:rsid w:val="007F6FBD"/>
    <w:rsid w:val="007F708B"/>
    <w:rsid w:val="007F76C2"/>
    <w:rsid w:val="007F7961"/>
    <w:rsid w:val="007F7C4A"/>
    <w:rsid w:val="007F7E83"/>
    <w:rsid w:val="007F7F6C"/>
    <w:rsid w:val="00800327"/>
    <w:rsid w:val="00800D08"/>
    <w:rsid w:val="00801004"/>
    <w:rsid w:val="0080104B"/>
    <w:rsid w:val="0080141E"/>
    <w:rsid w:val="0080147F"/>
    <w:rsid w:val="00801C89"/>
    <w:rsid w:val="00801D0E"/>
    <w:rsid w:val="00802143"/>
    <w:rsid w:val="008022B2"/>
    <w:rsid w:val="00802B6C"/>
    <w:rsid w:val="00802D71"/>
    <w:rsid w:val="00802F3C"/>
    <w:rsid w:val="008036CE"/>
    <w:rsid w:val="00803A5C"/>
    <w:rsid w:val="00803F41"/>
    <w:rsid w:val="00804034"/>
    <w:rsid w:val="00804691"/>
    <w:rsid w:val="0080473F"/>
    <w:rsid w:val="00804D4F"/>
    <w:rsid w:val="008051BE"/>
    <w:rsid w:val="008057E6"/>
    <w:rsid w:val="00805C62"/>
    <w:rsid w:val="00805F65"/>
    <w:rsid w:val="00806A56"/>
    <w:rsid w:val="008076EF"/>
    <w:rsid w:val="008076F1"/>
    <w:rsid w:val="0080793F"/>
    <w:rsid w:val="00807D5B"/>
    <w:rsid w:val="00810511"/>
    <w:rsid w:val="00810627"/>
    <w:rsid w:val="00810AD5"/>
    <w:rsid w:val="0081119D"/>
    <w:rsid w:val="00811647"/>
    <w:rsid w:val="00811867"/>
    <w:rsid w:val="00811FDD"/>
    <w:rsid w:val="0081202F"/>
    <w:rsid w:val="0081205E"/>
    <w:rsid w:val="00812867"/>
    <w:rsid w:val="00812C42"/>
    <w:rsid w:val="00812D7B"/>
    <w:rsid w:val="00812F59"/>
    <w:rsid w:val="00813026"/>
    <w:rsid w:val="008132AB"/>
    <w:rsid w:val="00813931"/>
    <w:rsid w:val="00813BF8"/>
    <w:rsid w:val="00813D94"/>
    <w:rsid w:val="00814030"/>
    <w:rsid w:val="00814363"/>
    <w:rsid w:val="008143A7"/>
    <w:rsid w:val="0081465A"/>
    <w:rsid w:val="00814B4E"/>
    <w:rsid w:val="0081500A"/>
    <w:rsid w:val="00815863"/>
    <w:rsid w:val="00815972"/>
    <w:rsid w:val="008162F8"/>
    <w:rsid w:val="00816391"/>
    <w:rsid w:val="008164AD"/>
    <w:rsid w:val="00816E2C"/>
    <w:rsid w:val="00817940"/>
    <w:rsid w:val="00817F6B"/>
    <w:rsid w:val="008200C9"/>
    <w:rsid w:val="008206EA"/>
    <w:rsid w:val="00820B0A"/>
    <w:rsid w:val="00820C76"/>
    <w:rsid w:val="00821343"/>
    <w:rsid w:val="0082148E"/>
    <w:rsid w:val="008215DA"/>
    <w:rsid w:val="0082162B"/>
    <w:rsid w:val="00821B7D"/>
    <w:rsid w:val="00821DC0"/>
    <w:rsid w:val="008222A8"/>
    <w:rsid w:val="0082278D"/>
    <w:rsid w:val="00822AAD"/>
    <w:rsid w:val="00822B08"/>
    <w:rsid w:val="008230A0"/>
    <w:rsid w:val="0082332F"/>
    <w:rsid w:val="008233CC"/>
    <w:rsid w:val="008234EA"/>
    <w:rsid w:val="00823581"/>
    <w:rsid w:val="00823E58"/>
    <w:rsid w:val="00824393"/>
    <w:rsid w:val="0082465E"/>
    <w:rsid w:val="00825004"/>
    <w:rsid w:val="008251AA"/>
    <w:rsid w:val="00825824"/>
    <w:rsid w:val="00825A90"/>
    <w:rsid w:val="00825D24"/>
    <w:rsid w:val="0082623A"/>
    <w:rsid w:val="008265A3"/>
    <w:rsid w:val="00826775"/>
    <w:rsid w:val="00826CA9"/>
    <w:rsid w:val="008277D8"/>
    <w:rsid w:val="0082783D"/>
    <w:rsid w:val="00827BEF"/>
    <w:rsid w:val="00827DBC"/>
    <w:rsid w:val="008301F1"/>
    <w:rsid w:val="00830E2C"/>
    <w:rsid w:val="00830ECC"/>
    <w:rsid w:val="00830F95"/>
    <w:rsid w:val="0083106D"/>
    <w:rsid w:val="00831998"/>
    <w:rsid w:val="0083207F"/>
    <w:rsid w:val="008325AC"/>
    <w:rsid w:val="008325FA"/>
    <w:rsid w:val="008326BD"/>
    <w:rsid w:val="00832876"/>
    <w:rsid w:val="00832DA2"/>
    <w:rsid w:val="00832E2F"/>
    <w:rsid w:val="00833222"/>
    <w:rsid w:val="00834041"/>
    <w:rsid w:val="0083410C"/>
    <w:rsid w:val="0083435D"/>
    <w:rsid w:val="0083469B"/>
    <w:rsid w:val="008346DC"/>
    <w:rsid w:val="00834918"/>
    <w:rsid w:val="00834DF0"/>
    <w:rsid w:val="0083523B"/>
    <w:rsid w:val="0083577C"/>
    <w:rsid w:val="00835818"/>
    <w:rsid w:val="00835ACD"/>
    <w:rsid w:val="00836228"/>
    <w:rsid w:val="00836408"/>
    <w:rsid w:val="00837076"/>
    <w:rsid w:val="008401F8"/>
    <w:rsid w:val="0084072B"/>
    <w:rsid w:val="00840AEB"/>
    <w:rsid w:val="00840FE0"/>
    <w:rsid w:val="00841967"/>
    <w:rsid w:val="0084202E"/>
    <w:rsid w:val="00842432"/>
    <w:rsid w:val="008425EF"/>
    <w:rsid w:val="00842866"/>
    <w:rsid w:val="00843181"/>
    <w:rsid w:val="008432B8"/>
    <w:rsid w:val="0084375B"/>
    <w:rsid w:val="0084380D"/>
    <w:rsid w:val="00843A31"/>
    <w:rsid w:val="00843FCE"/>
    <w:rsid w:val="00844419"/>
    <w:rsid w:val="00844456"/>
    <w:rsid w:val="0084477D"/>
    <w:rsid w:val="00844798"/>
    <w:rsid w:val="008447C6"/>
    <w:rsid w:val="008448E4"/>
    <w:rsid w:val="00844F08"/>
    <w:rsid w:val="00845B55"/>
    <w:rsid w:val="00845C71"/>
    <w:rsid w:val="00846EF2"/>
    <w:rsid w:val="00846F0B"/>
    <w:rsid w:val="00847378"/>
    <w:rsid w:val="00847DE4"/>
    <w:rsid w:val="00850557"/>
    <w:rsid w:val="00850C60"/>
    <w:rsid w:val="00850CA7"/>
    <w:rsid w:val="00851975"/>
    <w:rsid w:val="00851CEF"/>
    <w:rsid w:val="00852457"/>
    <w:rsid w:val="00852A94"/>
    <w:rsid w:val="00852CA5"/>
    <w:rsid w:val="008531F7"/>
    <w:rsid w:val="008533EB"/>
    <w:rsid w:val="008536DB"/>
    <w:rsid w:val="008548FE"/>
    <w:rsid w:val="00854F78"/>
    <w:rsid w:val="00854F91"/>
    <w:rsid w:val="0085543A"/>
    <w:rsid w:val="008554A8"/>
    <w:rsid w:val="00855745"/>
    <w:rsid w:val="00855F4E"/>
    <w:rsid w:val="0085601E"/>
    <w:rsid w:val="008562BB"/>
    <w:rsid w:val="0085667C"/>
    <w:rsid w:val="008569B0"/>
    <w:rsid w:val="0085708F"/>
    <w:rsid w:val="0085782A"/>
    <w:rsid w:val="00857CA3"/>
    <w:rsid w:val="00860A79"/>
    <w:rsid w:val="00861473"/>
    <w:rsid w:val="00861527"/>
    <w:rsid w:val="008616BA"/>
    <w:rsid w:val="00861D58"/>
    <w:rsid w:val="00862904"/>
    <w:rsid w:val="00862985"/>
    <w:rsid w:val="00863083"/>
    <w:rsid w:val="008649A9"/>
    <w:rsid w:val="00864A69"/>
    <w:rsid w:val="00864A9E"/>
    <w:rsid w:val="008652FA"/>
    <w:rsid w:val="00865A02"/>
    <w:rsid w:val="00865C6A"/>
    <w:rsid w:val="00865F95"/>
    <w:rsid w:val="008660DE"/>
    <w:rsid w:val="00866184"/>
    <w:rsid w:val="00866A35"/>
    <w:rsid w:val="00866D27"/>
    <w:rsid w:val="008679FB"/>
    <w:rsid w:val="00867A74"/>
    <w:rsid w:val="00867B0D"/>
    <w:rsid w:val="00867DB2"/>
    <w:rsid w:val="008701FD"/>
    <w:rsid w:val="008708B5"/>
    <w:rsid w:val="0087099D"/>
    <w:rsid w:val="00871743"/>
    <w:rsid w:val="00871757"/>
    <w:rsid w:val="0087296C"/>
    <w:rsid w:val="00872977"/>
    <w:rsid w:val="00872BA3"/>
    <w:rsid w:val="00872BBB"/>
    <w:rsid w:val="00873667"/>
    <w:rsid w:val="00873682"/>
    <w:rsid w:val="008736B5"/>
    <w:rsid w:val="00873CB0"/>
    <w:rsid w:val="008744E8"/>
    <w:rsid w:val="008747AE"/>
    <w:rsid w:val="008747E7"/>
    <w:rsid w:val="00874C31"/>
    <w:rsid w:val="00874C62"/>
    <w:rsid w:val="00874C77"/>
    <w:rsid w:val="00875451"/>
    <w:rsid w:val="00875640"/>
    <w:rsid w:val="00875BFB"/>
    <w:rsid w:val="00875C96"/>
    <w:rsid w:val="0087622B"/>
    <w:rsid w:val="00876395"/>
    <w:rsid w:val="008763CB"/>
    <w:rsid w:val="00876B8C"/>
    <w:rsid w:val="00876BFA"/>
    <w:rsid w:val="00876FBF"/>
    <w:rsid w:val="008773A4"/>
    <w:rsid w:val="00877BF1"/>
    <w:rsid w:val="00877D77"/>
    <w:rsid w:val="008804CD"/>
    <w:rsid w:val="00880845"/>
    <w:rsid w:val="00880997"/>
    <w:rsid w:val="008809DF"/>
    <w:rsid w:val="00880BAF"/>
    <w:rsid w:val="00881224"/>
    <w:rsid w:val="00881557"/>
    <w:rsid w:val="00881A15"/>
    <w:rsid w:val="00881C84"/>
    <w:rsid w:val="00881DFB"/>
    <w:rsid w:val="00882125"/>
    <w:rsid w:val="0088220A"/>
    <w:rsid w:val="008825AD"/>
    <w:rsid w:val="00882659"/>
    <w:rsid w:val="008827D0"/>
    <w:rsid w:val="008828AD"/>
    <w:rsid w:val="00882C1B"/>
    <w:rsid w:val="00882CC4"/>
    <w:rsid w:val="0088312E"/>
    <w:rsid w:val="00883166"/>
    <w:rsid w:val="00883322"/>
    <w:rsid w:val="0088345F"/>
    <w:rsid w:val="008836D8"/>
    <w:rsid w:val="00883B6A"/>
    <w:rsid w:val="00883C6E"/>
    <w:rsid w:val="00883EFA"/>
    <w:rsid w:val="0088419A"/>
    <w:rsid w:val="00884275"/>
    <w:rsid w:val="00884852"/>
    <w:rsid w:val="00884A0F"/>
    <w:rsid w:val="00884C55"/>
    <w:rsid w:val="00884C6F"/>
    <w:rsid w:val="00884D5D"/>
    <w:rsid w:val="00885169"/>
    <w:rsid w:val="00885196"/>
    <w:rsid w:val="00885217"/>
    <w:rsid w:val="008854CD"/>
    <w:rsid w:val="00885DFA"/>
    <w:rsid w:val="00885FEC"/>
    <w:rsid w:val="008868BB"/>
    <w:rsid w:val="00887636"/>
    <w:rsid w:val="008879B9"/>
    <w:rsid w:val="00887A91"/>
    <w:rsid w:val="00887E01"/>
    <w:rsid w:val="0089002F"/>
    <w:rsid w:val="0089020E"/>
    <w:rsid w:val="0089049F"/>
    <w:rsid w:val="00890915"/>
    <w:rsid w:val="00890FFA"/>
    <w:rsid w:val="00891307"/>
    <w:rsid w:val="00891321"/>
    <w:rsid w:val="00891674"/>
    <w:rsid w:val="00891931"/>
    <w:rsid w:val="0089194A"/>
    <w:rsid w:val="00891AA3"/>
    <w:rsid w:val="00891AB3"/>
    <w:rsid w:val="00891D5A"/>
    <w:rsid w:val="00892411"/>
    <w:rsid w:val="0089276C"/>
    <w:rsid w:val="00892BF5"/>
    <w:rsid w:val="00892C3A"/>
    <w:rsid w:val="0089306E"/>
    <w:rsid w:val="0089358E"/>
    <w:rsid w:val="00894204"/>
    <w:rsid w:val="0089446E"/>
    <w:rsid w:val="00894489"/>
    <w:rsid w:val="008948F5"/>
    <w:rsid w:val="008949D3"/>
    <w:rsid w:val="008958F7"/>
    <w:rsid w:val="00895A8A"/>
    <w:rsid w:val="0089624F"/>
    <w:rsid w:val="0089671E"/>
    <w:rsid w:val="0089675B"/>
    <w:rsid w:val="00896D59"/>
    <w:rsid w:val="00896F87"/>
    <w:rsid w:val="00897296"/>
    <w:rsid w:val="008973A9"/>
    <w:rsid w:val="00897907"/>
    <w:rsid w:val="008A0E4D"/>
    <w:rsid w:val="008A0F49"/>
    <w:rsid w:val="008A102B"/>
    <w:rsid w:val="008A1195"/>
    <w:rsid w:val="008A11F1"/>
    <w:rsid w:val="008A12E4"/>
    <w:rsid w:val="008A1445"/>
    <w:rsid w:val="008A1465"/>
    <w:rsid w:val="008A1C79"/>
    <w:rsid w:val="008A20AF"/>
    <w:rsid w:val="008A215F"/>
    <w:rsid w:val="008A2422"/>
    <w:rsid w:val="008A26B8"/>
    <w:rsid w:val="008A2BD7"/>
    <w:rsid w:val="008A2BE5"/>
    <w:rsid w:val="008A2C4F"/>
    <w:rsid w:val="008A3565"/>
    <w:rsid w:val="008A35E8"/>
    <w:rsid w:val="008A3BBA"/>
    <w:rsid w:val="008A3BBD"/>
    <w:rsid w:val="008A3CEA"/>
    <w:rsid w:val="008A3D03"/>
    <w:rsid w:val="008A3F2C"/>
    <w:rsid w:val="008A41C8"/>
    <w:rsid w:val="008A442B"/>
    <w:rsid w:val="008A4E16"/>
    <w:rsid w:val="008A52CD"/>
    <w:rsid w:val="008A535C"/>
    <w:rsid w:val="008A5407"/>
    <w:rsid w:val="008A5895"/>
    <w:rsid w:val="008A5A84"/>
    <w:rsid w:val="008A5AE8"/>
    <w:rsid w:val="008A5CA6"/>
    <w:rsid w:val="008A5F71"/>
    <w:rsid w:val="008A655B"/>
    <w:rsid w:val="008A73CE"/>
    <w:rsid w:val="008A75E2"/>
    <w:rsid w:val="008A7A42"/>
    <w:rsid w:val="008A7A8A"/>
    <w:rsid w:val="008A7EA9"/>
    <w:rsid w:val="008B002F"/>
    <w:rsid w:val="008B0516"/>
    <w:rsid w:val="008B07C0"/>
    <w:rsid w:val="008B0C3A"/>
    <w:rsid w:val="008B0C5A"/>
    <w:rsid w:val="008B12DE"/>
    <w:rsid w:val="008B2071"/>
    <w:rsid w:val="008B2322"/>
    <w:rsid w:val="008B2E8B"/>
    <w:rsid w:val="008B3051"/>
    <w:rsid w:val="008B349A"/>
    <w:rsid w:val="008B3577"/>
    <w:rsid w:val="008B3941"/>
    <w:rsid w:val="008B39A2"/>
    <w:rsid w:val="008B3B9C"/>
    <w:rsid w:val="008B3C1E"/>
    <w:rsid w:val="008B3D12"/>
    <w:rsid w:val="008B407A"/>
    <w:rsid w:val="008B4456"/>
    <w:rsid w:val="008B4629"/>
    <w:rsid w:val="008B4A15"/>
    <w:rsid w:val="008B4F64"/>
    <w:rsid w:val="008B4FCB"/>
    <w:rsid w:val="008B56BF"/>
    <w:rsid w:val="008B579E"/>
    <w:rsid w:val="008B588A"/>
    <w:rsid w:val="008B5C0C"/>
    <w:rsid w:val="008B5C75"/>
    <w:rsid w:val="008B6259"/>
    <w:rsid w:val="008B65EB"/>
    <w:rsid w:val="008B756D"/>
    <w:rsid w:val="008B7878"/>
    <w:rsid w:val="008C0163"/>
    <w:rsid w:val="008C01F9"/>
    <w:rsid w:val="008C0A9B"/>
    <w:rsid w:val="008C0D12"/>
    <w:rsid w:val="008C118A"/>
    <w:rsid w:val="008C1331"/>
    <w:rsid w:val="008C1823"/>
    <w:rsid w:val="008C1C79"/>
    <w:rsid w:val="008C1E9C"/>
    <w:rsid w:val="008C1F2D"/>
    <w:rsid w:val="008C2115"/>
    <w:rsid w:val="008C21F7"/>
    <w:rsid w:val="008C273A"/>
    <w:rsid w:val="008C2A66"/>
    <w:rsid w:val="008C313B"/>
    <w:rsid w:val="008C36CF"/>
    <w:rsid w:val="008C384F"/>
    <w:rsid w:val="008C3856"/>
    <w:rsid w:val="008C3962"/>
    <w:rsid w:val="008C3C31"/>
    <w:rsid w:val="008C4349"/>
    <w:rsid w:val="008C4702"/>
    <w:rsid w:val="008C4AD5"/>
    <w:rsid w:val="008C4FA4"/>
    <w:rsid w:val="008C520C"/>
    <w:rsid w:val="008C562D"/>
    <w:rsid w:val="008C59FB"/>
    <w:rsid w:val="008C5AE0"/>
    <w:rsid w:val="008C5EE9"/>
    <w:rsid w:val="008C6A2D"/>
    <w:rsid w:val="008C6C38"/>
    <w:rsid w:val="008C6CE6"/>
    <w:rsid w:val="008C704C"/>
    <w:rsid w:val="008C70E3"/>
    <w:rsid w:val="008C722B"/>
    <w:rsid w:val="008C72C3"/>
    <w:rsid w:val="008C77C2"/>
    <w:rsid w:val="008C7BA6"/>
    <w:rsid w:val="008C7F5B"/>
    <w:rsid w:val="008D023F"/>
    <w:rsid w:val="008D0543"/>
    <w:rsid w:val="008D05A3"/>
    <w:rsid w:val="008D06E4"/>
    <w:rsid w:val="008D0DFA"/>
    <w:rsid w:val="008D1018"/>
    <w:rsid w:val="008D117E"/>
    <w:rsid w:val="008D136C"/>
    <w:rsid w:val="008D1778"/>
    <w:rsid w:val="008D23C4"/>
    <w:rsid w:val="008D2FF2"/>
    <w:rsid w:val="008D3486"/>
    <w:rsid w:val="008D40DF"/>
    <w:rsid w:val="008D41D0"/>
    <w:rsid w:val="008D4AF6"/>
    <w:rsid w:val="008D4EFA"/>
    <w:rsid w:val="008D55D0"/>
    <w:rsid w:val="008D5E14"/>
    <w:rsid w:val="008D60BA"/>
    <w:rsid w:val="008D6F92"/>
    <w:rsid w:val="008D71F1"/>
    <w:rsid w:val="008D739C"/>
    <w:rsid w:val="008D7474"/>
    <w:rsid w:val="008D7C3D"/>
    <w:rsid w:val="008D7C5B"/>
    <w:rsid w:val="008D7CB5"/>
    <w:rsid w:val="008E0770"/>
    <w:rsid w:val="008E07D5"/>
    <w:rsid w:val="008E07F6"/>
    <w:rsid w:val="008E08C8"/>
    <w:rsid w:val="008E0987"/>
    <w:rsid w:val="008E0B07"/>
    <w:rsid w:val="008E1229"/>
    <w:rsid w:val="008E1572"/>
    <w:rsid w:val="008E160F"/>
    <w:rsid w:val="008E2281"/>
    <w:rsid w:val="008E2DAD"/>
    <w:rsid w:val="008E3676"/>
    <w:rsid w:val="008E397A"/>
    <w:rsid w:val="008E3D3A"/>
    <w:rsid w:val="008E4015"/>
    <w:rsid w:val="008E4155"/>
    <w:rsid w:val="008E43FE"/>
    <w:rsid w:val="008E4EB7"/>
    <w:rsid w:val="008E4FED"/>
    <w:rsid w:val="008E547B"/>
    <w:rsid w:val="008E5874"/>
    <w:rsid w:val="008E5C26"/>
    <w:rsid w:val="008E5EE9"/>
    <w:rsid w:val="008E61F5"/>
    <w:rsid w:val="008E64B2"/>
    <w:rsid w:val="008E64D9"/>
    <w:rsid w:val="008E68DB"/>
    <w:rsid w:val="008E6A98"/>
    <w:rsid w:val="008E6B05"/>
    <w:rsid w:val="008E6B0B"/>
    <w:rsid w:val="008E7425"/>
    <w:rsid w:val="008E74B5"/>
    <w:rsid w:val="008E7722"/>
    <w:rsid w:val="008F0084"/>
    <w:rsid w:val="008F013F"/>
    <w:rsid w:val="008F07D3"/>
    <w:rsid w:val="008F09D6"/>
    <w:rsid w:val="008F0BF1"/>
    <w:rsid w:val="008F1715"/>
    <w:rsid w:val="008F1781"/>
    <w:rsid w:val="008F24F5"/>
    <w:rsid w:val="008F29C2"/>
    <w:rsid w:val="008F2B21"/>
    <w:rsid w:val="008F2F12"/>
    <w:rsid w:val="008F3066"/>
    <w:rsid w:val="008F3221"/>
    <w:rsid w:val="008F356A"/>
    <w:rsid w:val="008F3D88"/>
    <w:rsid w:val="008F4494"/>
    <w:rsid w:val="008F44E3"/>
    <w:rsid w:val="008F48E7"/>
    <w:rsid w:val="008F4913"/>
    <w:rsid w:val="008F4965"/>
    <w:rsid w:val="008F4988"/>
    <w:rsid w:val="008F50B9"/>
    <w:rsid w:val="008F52B4"/>
    <w:rsid w:val="008F5377"/>
    <w:rsid w:val="008F58E7"/>
    <w:rsid w:val="008F5969"/>
    <w:rsid w:val="008F5A99"/>
    <w:rsid w:val="008F5CF2"/>
    <w:rsid w:val="008F603D"/>
    <w:rsid w:val="008F6727"/>
    <w:rsid w:val="008F6D24"/>
    <w:rsid w:val="008F76A2"/>
    <w:rsid w:val="008F7F44"/>
    <w:rsid w:val="008F7FB2"/>
    <w:rsid w:val="00900429"/>
    <w:rsid w:val="00900721"/>
    <w:rsid w:val="0090093E"/>
    <w:rsid w:val="009009AF"/>
    <w:rsid w:val="00900F3A"/>
    <w:rsid w:val="009012AA"/>
    <w:rsid w:val="00901427"/>
    <w:rsid w:val="00901480"/>
    <w:rsid w:val="009017C5"/>
    <w:rsid w:val="0090197E"/>
    <w:rsid w:val="009024A2"/>
    <w:rsid w:val="0090276E"/>
    <w:rsid w:val="00902D11"/>
    <w:rsid w:val="00902DAE"/>
    <w:rsid w:val="00902FE7"/>
    <w:rsid w:val="0090335A"/>
    <w:rsid w:val="009039AF"/>
    <w:rsid w:val="00904040"/>
    <w:rsid w:val="00904069"/>
    <w:rsid w:val="00904563"/>
    <w:rsid w:val="0090464F"/>
    <w:rsid w:val="009050BA"/>
    <w:rsid w:val="0090599F"/>
    <w:rsid w:val="009059FE"/>
    <w:rsid w:val="00905F86"/>
    <w:rsid w:val="00905FE7"/>
    <w:rsid w:val="009066B6"/>
    <w:rsid w:val="00906EA2"/>
    <w:rsid w:val="00907324"/>
    <w:rsid w:val="0090764E"/>
    <w:rsid w:val="00907BDB"/>
    <w:rsid w:val="00907BEC"/>
    <w:rsid w:val="00907DB8"/>
    <w:rsid w:val="00907ECF"/>
    <w:rsid w:val="009104E1"/>
    <w:rsid w:val="0091054C"/>
    <w:rsid w:val="00910623"/>
    <w:rsid w:val="00910944"/>
    <w:rsid w:val="00910BAA"/>
    <w:rsid w:val="00911096"/>
    <w:rsid w:val="0091149A"/>
    <w:rsid w:val="0091302E"/>
    <w:rsid w:val="00913249"/>
    <w:rsid w:val="009139FC"/>
    <w:rsid w:val="00913AC7"/>
    <w:rsid w:val="0091423A"/>
    <w:rsid w:val="009145FC"/>
    <w:rsid w:val="00914BB8"/>
    <w:rsid w:val="00914CED"/>
    <w:rsid w:val="00915322"/>
    <w:rsid w:val="009153A8"/>
    <w:rsid w:val="0091547B"/>
    <w:rsid w:val="009156E9"/>
    <w:rsid w:val="009158AD"/>
    <w:rsid w:val="00915A5B"/>
    <w:rsid w:val="00915A83"/>
    <w:rsid w:val="00915F70"/>
    <w:rsid w:val="0091603C"/>
    <w:rsid w:val="00916249"/>
    <w:rsid w:val="00916397"/>
    <w:rsid w:val="00916493"/>
    <w:rsid w:val="009164F3"/>
    <w:rsid w:val="00916915"/>
    <w:rsid w:val="00916DBE"/>
    <w:rsid w:val="0091757E"/>
    <w:rsid w:val="00917AF2"/>
    <w:rsid w:val="00917D49"/>
    <w:rsid w:val="0092032F"/>
    <w:rsid w:val="0092065A"/>
    <w:rsid w:val="009206E5"/>
    <w:rsid w:val="009210AC"/>
    <w:rsid w:val="009212D4"/>
    <w:rsid w:val="009213A1"/>
    <w:rsid w:val="009215AC"/>
    <w:rsid w:val="0092166E"/>
    <w:rsid w:val="00922591"/>
    <w:rsid w:val="0092272F"/>
    <w:rsid w:val="0092304F"/>
    <w:rsid w:val="00923164"/>
    <w:rsid w:val="00923E83"/>
    <w:rsid w:val="0092493A"/>
    <w:rsid w:val="00924A0E"/>
    <w:rsid w:val="00924BD5"/>
    <w:rsid w:val="00924DF2"/>
    <w:rsid w:val="00924EC6"/>
    <w:rsid w:val="00925316"/>
    <w:rsid w:val="00925384"/>
    <w:rsid w:val="0092644D"/>
    <w:rsid w:val="00926C78"/>
    <w:rsid w:val="00926C95"/>
    <w:rsid w:val="009271DC"/>
    <w:rsid w:val="009279E8"/>
    <w:rsid w:val="00927CD0"/>
    <w:rsid w:val="00927F38"/>
    <w:rsid w:val="00927F58"/>
    <w:rsid w:val="00930264"/>
    <w:rsid w:val="00930C1D"/>
    <w:rsid w:val="00931122"/>
    <w:rsid w:val="0093129F"/>
    <w:rsid w:val="0093183A"/>
    <w:rsid w:val="009319D3"/>
    <w:rsid w:val="00931DBC"/>
    <w:rsid w:val="00932269"/>
    <w:rsid w:val="009323D6"/>
    <w:rsid w:val="009323D7"/>
    <w:rsid w:val="00932787"/>
    <w:rsid w:val="00932952"/>
    <w:rsid w:val="00932A51"/>
    <w:rsid w:val="00932CFE"/>
    <w:rsid w:val="00932D33"/>
    <w:rsid w:val="00932E20"/>
    <w:rsid w:val="00932F60"/>
    <w:rsid w:val="00932FD4"/>
    <w:rsid w:val="00933246"/>
    <w:rsid w:val="0093387B"/>
    <w:rsid w:val="00933C31"/>
    <w:rsid w:val="009351F3"/>
    <w:rsid w:val="00935C13"/>
    <w:rsid w:val="00935D0C"/>
    <w:rsid w:val="00935EF2"/>
    <w:rsid w:val="00935F34"/>
    <w:rsid w:val="009366F6"/>
    <w:rsid w:val="009368A6"/>
    <w:rsid w:val="00936BC6"/>
    <w:rsid w:val="00936FB1"/>
    <w:rsid w:val="00936FE3"/>
    <w:rsid w:val="00937101"/>
    <w:rsid w:val="00937486"/>
    <w:rsid w:val="00937BEB"/>
    <w:rsid w:val="00937C87"/>
    <w:rsid w:val="00937CE4"/>
    <w:rsid w:val="009402DD"/>
    <w:rsid w:val="00940585"/>
    <w:rsid w:val="009411F6"/>
    <w:rsid w:val="00941C07"/>
    <w:rsid w:val="00941FBA"/>
    <w:rsid w:val="00942CB2"/>
    <w:rsid w:val="00942E87"/>
    <w:rsid w:val="009431DC"/>
    <w:rsid w:val="00943608"/>
    <w:rsid w:val="00943B22"/>
    <w:rsid w:val="00943D4A"/>
    <w:rsid w:val="00944054"/>
    <w:rsid w:val="009445F9"/>
    <w:rsid w:val="0094469D"/>
    <w:rsid w:val="00944856"/>
    <w:rsid w:val="00944942"/>
    <w:rsid w:val="00945057"/>
    <w:rsid w:val="009453A0"/>
    <w:rsid w:val="00945689"/>
    <w:rsid w:val="009458B0"/>
    <w:rsid w:val="0094602E"/>
    <w:rsid w:val="00946C1B"/>
    <w:rsid w:val="00946F2A"/>
    <w:rsid w:val="00947047"/>
    <w:rsid w:val="0094716A"/>
    <w:rsid w:val="00947193"/>
    <w:rsid w:val="00947D61"/>
    <w:rsid w:val="00947D6C"/>
    <w:rsid w:val="0095025C"/>
    <w:rsid w:val="0095032F"/>
    <w:rsid w:val="00950402"/>
    <w:rsid w:val="009504B4"/>
    <w:rsid w:val="0095060C"/>
    <w:rsid w:val="009506D2"/>
    <w:rsid w:val="0095075D"/>
    <w:rsid w:val="009509B2"/>
    <w:rsid w:val="00950CB3"/>
    <w:rsid w:val="00950D9C"/>
    <w:rsid w:val="00951552"/>
    <w:rsid w:val="00951953"/>
    <w:rsid w:val="009519FD"/>
    <w:rsid w:val="0095204F"/>
    <w:rsid w:val="009525E4"/>
    <w:rsid w:val="00952EB2"/>
    <w:rsid w:val="009538E4"/>
    <w:rsid w:val="00954229"/>
    <w:rsid w:val="00954718"/>
    <w:rsid w:val="009548C0"/>
    <w:rsid w:val="00954E89"/>
    <w:rsid w:val="0095542C"/>
    <w:rsid w:val="00955606"/>
    <w:rsid w:val="00955953"/>
    <w:rsid w:val="00955998"/>
    <w:rsid w:val="00955FD8"/>
    <w:rsid w:val="009562CB"/>
    <w:rsid w:val="009563B7"/>
    <w:rsid w:val="009565D4"/>
    <w:rsid w:val="009565E2"/>
    <w:rsid w:val="00956AC7"/>
    <w:rsid w:val="00956BFC"/>
    <w:rsid w:val="00956DD2"/>
    <w:rsid w:val="00956F85"/>
    <w:rsid w:val="00957089"/>
    <w:rsid w:val="009579BF"/>
    <w:rsid w:val="00957BE9"/>
    <w:rsid w:val="00957CD2"/>
    <w:rsid w:val="009600D5"/>
    <w:rsid w:val="00960121"/>
    <w:rsid w:val="009603D8"/>
    <w:rsid w:val="00960C18"/>
    <w:rsid w:val="00960DB7"/>
    <w:rsid w:val="00960EC4"/>
    <w:rsid w:val="0096128C"/>
    <w:rsid w:val="00961800"/>
    <w:rsid w:val="00961C59"/>
    <w:rsid w:val="009625DD"/>
    <w:rsid w:val="00962631"/>
    <w:rsid w:val="0096290F"/>
    <w:rsid w:val="00962948"/>
    <w:rsid w:val="009632DD"/>
    <w:rsid w:val="009638A1"/>
    <w:rsid w:val="00963B2C"/>
    <w:rsid w:val="00963CDE"/>
    <w:rsid w:val="0096478E"/>
    <w:rsid w:val="0096480E"/>
    <w:rsid w:val="00964898"/>
    <w:rsid w:val="00964BE8"/>
    <w:rsid w:val="0096537F"/>
    <w:rsid w:val="009655B0"/>
    <w:rsid w:val="00965B4D"/>
    <w:rsid w:val="00965C13"/>
    <w:rsid w:val="00965E8A"/>
    <w:rsid w:val="00966393"/>
    <w:rsid w:val="00966B6E"/>
    <w:rsid w:val="009672C9"/>
    <w:rsid w:val="009676BB"/>
    <w:rsid w:val="00967866"/>
    <w:rsid w:val="00967989"/>
    <w:rsid w:val="00967FA3"/>
    <w:rsid w:val="009712BE"/>
    <w:rsid w:val="00971668"/>
    <w:rsid w:val="0097197D"/>
    <w:rsid w:val="00971BF5"/>
    <w:rsid w:val="00971C9A"/>
    <w:rsid w:val="00972534"/>
    <w:rsid w:val="009728CE"/>
    <w:rsid w:val="00972E39"/>
    <w:rsid w:val="009733AE"/>
    <w:rsid w:val="00973507"/>
    <w:rsid w:val="00973D3E"/>
    <w:rsid w:val="00973EB1"/>
    <w:rsid w:val="00974383"/>
    <w:rsid w:val="009745C0"/>
    <w:rsid w:val="0097462A"/>
    <w:rsid w:val="009747B7"/>
    <w:rsid w:val="00974A82"/>
    <w:rsid w:val="00975111"/>
    <w:rsid w:val="00975219"/>
    <w:rsid w:val="0097553D"/>
    <w:rsid w:val="00975941"/>
    <w:rsid w:val="00975F7B"/>
    <w:rsid w:val="00976156"/>
    <w:rsid w:val="0097644F"/>
    <w:rsid w:val="0097665E"/>
    <w:rsid w:val="0097723A"/>
    <w:rsid w:val="009772D0"/>
    <w:rsid w:val="009773A9"/>
    <w:rsid w:val="00977923"/>
    <w:rsid w:val="00977A41"/>
    <w:rsid w:val="00977DA6"/>
    <w:rsid w:val="00977DEE"/>
    <w:rsid w:val="009802F2"/>
    <w:rsid w:val="00980931"/>
    <w:rsid w:val="00980B9B"/>
    <w:rsid w:val="00980E1D"/>
    <w:rsid w:val="00980F10"/>
    <w:rsid w:val="00980F91"/>
    <w:rsid w:val="009812EA"/>
    <w:rsid w:val="00981C73"/>
    <w:rsid w:val="00981CDE"/>
    <w:rsid w:val="00981CE6"/>
    <w:rsid w:val="00981E27"/>
    <w:rsid w:val="00982330"/>
    <w:rsid w:val="009826CE"/>
    <w:rsid w:val="00982A85"/>
    <w:rsid w:val="00982E58"/>
    <w:rsid w:val="00983376"/>
    <w:rsid w:val="0098351B"/>
    <w:rsid w:val="0098376E"/>
    <w:rsid w:val="00983F64"/>
    <w:rsid w:val="0098450B"/>
    <w:rsid w:val="00985264"/>
    <w:rsid w:val="009854BC"/>
    <w:rsid w:val="00985C0B"/>
    <w:rsid w:val="00985C81"/>
    <w:rsid w:val="00985D71"/>
    <w:rsid w:val="00985DCC"/>
    <w:rsid w:val="00985DEA"/>
    <w:rsid w:val="009868F9"/>
    <w:rsid w:val="00986A26"/>
    <w:rsid w:val="00986B0F"/>
    <w:rsid w:val="00986E52"/>
    <w:rsid w:val="00987989"/>
    <w:rsid w:val="00987C41"/>
    <w:rsid w:val="0099035C"/>
    <w:rsid w:val="0099115C"/>
    <w:rsid w:val="0099122E"/>
    <w:rsid w:val="009912F1"/>
    <w:rsid w:val="00991537"/>
    <w:rsid w:val="00991AE6"/>
    <w:rsid w:val="00992DEA"/>
    <w:rsid w:val="00993406"/>
    <w:rsid w:val="009936CA"/>
    <w:rsid w:val="00993706"/>
    <w:rsid w:val="009953D7"/>
    <w:rsid w:val="009955BD"/>
    <w:rsid w:val="009957DE"/>
    <w:rsid w:val="00995D18"/>
    <w:rsid w:val="00995F00"/>
    <w:rsid w:val="00996191"/>
    <w:rsid w:val="0099639E"/>
    <w:rsid w:val="009964DA"/>
    <w:rsid w:val="009966F7"/>
    <w:rsid w:val="009968ED"/>
    <w:rsid w:val="00996DFC"/>
    <w:rsid w:val="00996E3B"/>
    <w:rsid w:val="0099768E"/>
    <w:rsid w:val="00997BAA"/>
    <w:rsid w:val="00997C4F"/>
    <w:rsid w:val="00997C9A"/>
    <w:rsid w:val="00997FF0"/>
    <w:rsid w:val="009A01C7"/>
    <w:rsid w:val="009A06F5"/>
    <w:rsid w:val="009A0783"/>
    <w:rsid w:val="009A088B"/>
    <w:rsid w:val="009A0EE4"/>
    <w:rsid w:val="009A14D1"/>
    <w:rsid w:val="009A1888"/>
    <w:rsid w:val="009A1D79"/>
    <w:rsid w:val="009A21B4"/>
    <w:rsid w:val="009A2620"/>
    <w:rsid w:val="009A3172"/>
    <w:rsid w:val="009A3179"/>
    <w:rsid w:val="009A3492"/>
    <w:rsid w:val="009A3873"/>
    <w:rsid w:val="009A3EA7"/>
    <w:rsid w:val="009A3F95"/>
    <w:rsid w:val="009A4EA8"/>
    <w:rsid w:val="009A4FE1"/>
    <w:rsid w:val="009A52AB"/>
    <w:rsid w:val="009A55E7"/>
    <w:rsid w:val="009A5D85"/>
    <w:rsid w:val="009A5DB5"/>
    <w:rsid w:val="009A6C2E"/>
    <w:rsid w:val="009A7007"/>
    <w:rsid w:val="009A74BD"/>
    <w:rsid w:val="009A7C53"/>
    <w:rsid w:val="009B018D"/>
    <w:rsid w:val="009B07FB"/>
    <w:rsid w:val="009B0832"/>
    <w:rsid w:val="009B0D7C"/>
    <w:rsid w:val="009B0F05"/>
    <w:rsid w:val="009B11A1"/>
    <w:rsid w:val="009B1B9F"/>
    <w:rsid w:val="009B210C"/>
    <w:rsid w:val="009B22FF"/>
    <w:rsid w:val="009B2395"/>
    <w:rsid w:val="009B2533"/>
    <w:rsid w:val="009B2E3D"/>
    <w:rsid w:val="009B30CC"/>
    <w:rsid w:val="009B3273"/>
    <w:rsid w:val="009B3678"/>
    <w:rsid w:val="009B39C8"/>
    <w:rsid w:val="009B39E6"/>
    <w:rsid w:val="009B4258"/>
    <w:rsid w:val="009B4559"/>
    <w:rsid w:val="009B4EF3"/>
    <w:rsid w:val="009B57BF"/>
    <w:rsid w:val="009B58A6"/>
    <w:rsid w:val="009B5C9E"/>
    <w:rsid w:val="009B5D67"/>
    <w:rsid w:val="009B678A"/>
    <w:rsid w:val="009B6819"/>
    <w:rsid w:val="009B694F"/>
    <w:rsid w:val="009B6BF3"/>
    <w:rsid w:val="009B7D60"/>
    <w:rsid w:val="009B7F87"/>
    <w:rsid w:val="009C00F8"/>
    <w:rsid w:val="009C02C8"/>
    <w:rsid w:val="009C0689"/>
    <w:rsid w:val="009C0C2C"/>
    <w:rsid w:val="009C0F5A"/>
    <w:rsid w:val="009C0FFB"/>
    <w:rsid w:val="009C151E"/>
    <w:rsid w:val="009C17E4"/>
    <w:rsid w:val="009C27BC"/>
    <w:rsid w:val="009C2F05"/>
    <w:rsid w:val="009C350B"/>
    <w:rsid w:val="009C3F4C"/>
    <w:rsid w:val="009C4544"/>
    <w:rsid w:val="009C459E"/>
    <w:rsid w:val="009C4654"/>
    <w:rsid w:val="009C4A58"/>
    <w:rsid w:val="009C4ADA"/>
    <w:rsid w:val="009C4C58"/>
    <w:rsid w:val="009C4D2F"/>
    <w:rsid w:val="009C5171"/>
    <w:rsid w:val="009C56FD"/>
    <w:rsid w:val="009C5859"/>
    <w:rsid w:val="009C5B20"/>
    <w:rsid w:val="009C5C43"/>
    <w:rsid w:val="009C5D19"/>
    <w:rsid w:val="009C5EEE"/>
    <w:rsid w:val="009C6143"/>
    <w:rsid w:val="009C6161"/>
    <w:rsid w:val="009C6424"/>
    <w:rsid w:val="009C6848"/>
    <w:rsid w:val="009C755E"/>
    <w:rsid w:val="009C7586"/>
    <w:rsid w:val="009C7648"/>
    <w:rsid w:val="009C7677"/>
    <w:rsid w:val="009C794A"/>
    <w:rsid w:val="009C7A42"/>
    <w:rsid w:val="009C7AC5"/>
    <w:rsid w:val="009C7BFF"/>
    <w:rsid w:val="009D0140"/>
    <w:rsid w:val="009D02BF"/>
    <w:rsid w:val="009D0676"/>
    <w:rsid w:val="009D0C84"/>
    <w:rsid w:val="009D0FC1"/>
    <w:rsid w:val="009D0FD2"/>
    <w:rsid w:val="009D1017"/>
    <w:rsid w:val="009D1072"/>
    <w:rsid w:val="009D1890"/>
    <w:rsid w:val="009D193C"/>
    <w:rsid w:val="009D1D22"/>
    <w:rsid w:val="009D22C7"/>
    <w:rsid w:val="009D2AF7"/>
    <w:rsid w:val="009D2E06"/>
    <w:rsid w:val="009D33E3"/>
    <w:rsid w:val="009D37C9"/>
    <w:rsid w:val="009D42B8"/>
    <w:rsid w:val="009D4388"/>
    <w:rsid w:val="009D46E5"/>
    <w:rsid w:val="009D5290"/>
    <w:rsid w:val="009D6F70"/>
    <w:rsid w:val="009D70C7"/>
    <w:rsid w:val="009D7386"/>
    <w:rsid w:val="009D7905"/>
    <w:rsid w:val="009D7B31"/>
    <w:rsid w:val="009D7D4C"/>
    <w:rsid w:val="009E03C0"/>
    <w:rsid w:val="009E041D"/>
    <w:rsid w:val="009E05CB"/>
    <w:rsid w:val="009E085D"/>
    <w:rsid w:val="009E0B52"/>
    <w:rsid w:val="009E0E62"/>
    <w:rsid w:val="009E0EEE"/>
    <w:rsid w:val="009E11C4"/>
    <w:rsid w:val="009E192C"/>
    <w:rsid w:val="009E1A1D"/>
    <w:rsid w:val="009E1B68"/>
    <w:rsid w:val="009E1C10"/>
    <w:rsid w:val="009E1C18"/>
    <w:rsid w:val="009E1C8A"/>
    <w:rsid w:val="009E2401"/>
    <w:rsid w:val="009E2B59"/>
    <w:rsid w:val="009E350E"/>
    <w:rsid w:val="009E36DE"/>
    <w:rsid w:val="009E38C5"/>
    <w:rsid w:val="009E38EF"/>
    <w:rsid w:val="009E398C"/>
    <w:rsid w:val="009E3C61"/>
    <w:rsid w:val="009E3FC6"/>
    <w:rsid w:val="009E4A6D"/>
    <w:rsid w:val="009E5537"/>
    <w:rsid w:val="009E561E"/>
    <w:rsid w:val="009E56EE"/>
    <w:rsid w:val="009E5D71"/>
    <w:rsid w:val="009E5DB1"/>
    <w:rsid w:val="009E6774"/>
    <w:rsid w:val="009E6DE6"/>
    <w:rsid w:val="009E7B09"/>
    <w:rsid w:val="009E7F28"/>
    <w:rsid w:val="009F0086"/>
    <w:rsid w:val="009F0256"/>
    <w:rsid w:val="009F02B6"/>
    <w:rsid w:val="009F04FE"/>
    <w:rsid w:val="009F064B"/>
    <w:rsid w:val="009F0B4C"/>
    <w:rsid w:val="009F0BF4"/>
    <w:rsid w:val="009F12AB"/>
    <w:rsid w:val="009F13F8"/>
    <w:rsid w:val="009F15E5"/>
    <w:rsid w:val="009F16A7"/>
    <w:rsid w:val="009F1A30"/>
    <w:rsid w:val="009F1F14"/>
    <w:rsid w:val="009F202E"/>
    <w:rsid w:val="009F2152"/>
    <w:rsid w:val="009F2273"/>
    <w:rsid w:val="009F24D1"/>
    <w:rsid w:val="009F2588"/>
    <w:rsid w:val="009F25FD"/>
    <w:rsid w:val="009F27BD"/>
    <w:rsid w:val="009F29AC"/>
    <w:rsid w:val="009F2A53"/>
    <w:rsid w:val="009F2F18"/>
    <w:rsid w:val="009F2FF6"/>
    <w:rsid w:val="009F30E2"/>
    <w:rsid w:val="009F339A"/>
    <w:rsid w:val="009F42AE"/>
    <w:rsid w:val="009F44F5"/>
    <w:rsid w:val="009F4AFB"/>
    <w:rsid w:val="009F590D"/>
    <w:rsid w:val="009F5E00"/>
    <w:rsid w:val="009F6094"/>
    <w:rsid w:val="009F692D"/>
    <w:rsid w:val="009F6D11"/>
    <w:rsid w:val="009F6DF7"/>
    <w:rsid w:val="009F6FCC"/>
    <w:rsid w:val="009F7165"/>
    <w:rsid w:val="009F7415"/>
    <w:rsid w:val="009F7791"/>
    <w:rsid w:val="009F787D"/>
    <w:rsid w:val="009F79E1"/>
    <w:rsid w:val="009F7BD3"/>
    <w:rsid w:val="00A002C1"/>
    <w:rsid w:val="00A00A17"/>
    <w:rsid w:val="00A00D51"/>
    <w:rsid w:val="00A00DB9"/>
    <w:rsid w:val="00A00F26"/>
    <w:rsid w:val="00A01123"/>
    <w:rsid w:val="00A0140C"/>
    <w:rsid w:val="00A01C8A"/>
    <w:rsid w:val="00A02168"/>
    <w:rsid w:val="00A0247A"/>
    <w:rsid w:val="00A026FA"/>
    <w:rsid w:val="00A027B9"/>
    <w:rsid w:val="00A02D09"/>
    <w:rsid w:val="00A02E58"/>
    <w:rsid w:val="00A03442"/>
    <w:rsid w:val="00A035AE"/>
    <w:rsid w:val="00A03944"/>
    <w:rsid w:val="00A03E98"/>
    <w:rsid w:val="00A040AD"/>
    <w:rsid w:val="00A04222"/>
    <w:rsid w:val="00A04D10"/>
    <w:rsid w:val="00A04EAB"/>
    <w:rsid w:val="00A04FDB"/>
    <w:rsid w:val="00A050D0"/>
    <w:rsid w:val="00A0606F"/>
    <w:rsid w:val="00A0638E"/>
    <w:rsid w:val="00A06745"/>
    <w:rsid w:val="00A06945"/>
    <w:rsid w:val="00A06B16"/>
    <w:rsid w:val="00A072A7"/>
    <w:rsid w:val="00A07650"/>
    <w:rsid w:val="00A07989"/>
    <w:rsid w:val="00A07BF9"/>
    <w:rsid w:val="00A07FD1"/>
    <w:rsid w:val="00A10354"/>
    <w:rsid w:val="00A10454"/>
    <w:rsid w:val="00A11C49"/>
    <w:rsid w:val="00A11CE7"/>
    <w:rsid w:val="00A12356"/>
    <w:rsid w:val="00A13185"/>
    <w:rsid w:val="00A13665"/>
    <w:rsid w:val="00A136D6"/>
    <w:rsid w:val="00A13BAE"/>
    <w:rsid w:val="00A13D23"/>
    <w:rsid w:val="00A13F4B"/>
    <w:rsid w:val="00A13FE0"/>
    <w:rsid w:val="00A14B53"/>
    <w:rsid w:val="00A14BCB"/>
    <w:rsid w:val="00A14C71"/>
    <w:rsid w:val="00A14F1E"/>
    <w:rsid w:val="00A15A04"/>
    <w:rsid w:val="00A15D5F"/>
    <w:rsid w:val="00A15DD7"/>
    <w:rsid w:val="00A16161"/>
    <w:rsid w:val="00A16184"/>
    <w:rsid w:val="00A16270"/>
    <w:rsid w:val="00A1631E"/>
    <w:rsid w:val="00A163BD"/>
    <w:rsid w:val="00A163C0"/>
    <w:rsid w:val="00A16535"/>
    <w:rsid w:val="00A16604"/>
    <w:rsid w:val="00A166A0"/>
    <w:rsid w:val="00A1696D"/>
    <w:rsid w:val="00A16BE3"/>
    <w:rsid w:val="00A16DA0"/>
    <w:rsid w:val="00A170F9"/>
    <w:rsid w:val="00A17780"/>
    <w:rsid w:val="00A1781D"/>
    <w:rsid w:val="00A178AA"/>
    <w:rsid w:val="00A17B90"/>
    <w:rsid w:val="00A17DEA"/>
    <w:rsid w:val="00A2007E"/>
    <w:rsid w:val="00A20589"/>
    <w:rsid w:val="00A20C36"/>
    <w:rsid w:val="00A21078"/>
    <w:rsid w:val="00A21758"/>
    <w:rsid w:val="00A2176F"/>
    <w:rsid w:val="00A217D6"/>
    <w:rsid w:val="00A23463"/>
    <w:rsid w:val="00A236AB"/>
    <w:rsid w:val="00A23E91"/>
    <w:rsid w:val="00A240C4"/>
    <w:rsid w:val="00A2433E"/>
    <w:rsid w:val="00A249CE"/>
    <w:rsid w:val="00A25210"/>
    <w:rsid w:val="00A25423"/>
    <w:rsid w:val="00A254EF"/>
    <w:rsid w:val="00A2552F"/>
    <w:rsid w:val="00A25E07"/>
    <w:rsid w:val="00A25E48"/>
    <w:rsid w:val="00A26519"/>
    <w:rsid w:val="00A26866"/>
    <w:rsid w:val="00A268B1"/>
    <w:rsid w:val="00A26A85"/>
    <w:rsid w:val="00A26DED"/>
    <w:rsid w:val="00A26FAE"/>
    <w:rsid w:val="00A27349"/>
    <w:rsid w:val="00A273B6"/>
    <w:rsid w:val="00A27820"/>
    <w:rsid w:val="00A27AA9"/>
    <w:rsid w:val="00A27C98"/>
    <w:rsid w:val="00A27D38"/>
    <w:rsid w:val="00A301DB"/>
    <w:rsid w:val="00A303D3"/>
    <w:rsid w:val="00A30525"/>
    <w:rsid w:val="00A3086F"/>
    <w:rsid w:val="00A30902"/>
    <w:rsid w:val="00A30CAD"/>
    <w:rsid w:val="00A31628"/>
    <w:rsid w:val="00A316F1"/>
    <w:rsid w:val="00A3172C"/>
    <w:rsid w:val="00A31781"/>
    <w:rsid w:val="00A317D4"/>
    <w:rsid w:val="00A31A0F"/>
    <w:rsid w:val="00A31D13"/>
    <w:rsid w:val="00A320EC"/>
    <w:rsid w:val="00A3221F"/>
    <w:rsid w:val="00A324E3"/>
    <w:rsid w:val="00A32509"/>
    <w:rsid w:val="00A328DA"/>
    <w:rsid w:val="00A32916"/>
    <w:rsid w:val="00A32A7F"/>
    <w:rsid w:val="00A32B5A"/>
    <w:rsid w:val="00A3427F"/>
    <w:rsid w:val="00A34695"/>
    <w:rsid w:val="00A34723"/>
    <w:rsid w:val="00A35732"/>
    <w:rsid w:val="00A359D1"/>
    <w:rsid w:val="00A35A5C"/>
    <w:rsid w:val="00A35C92"/>
    <w:rsid w:val="00A35E33"/>
    <w:rsid w:val="00A3665F"/>
    <w:rsid w:val="00A367E5"/>
    <w:rsid w:val="00A36D10"/>
    <w:rsid w:val="00A36F19"/>
    <w:rsid w:val="00A3720A"/>
    <w:rsid w:val="00A372FE"/>
    <w:rsid w:val="00A373B5"/>
    <w:rsid w:val="00A376E1"/>
    <w:rsid w:val="00A37E8D"/>
    <w:rsid w:val="00A37F94"/>
    <w:rsid w:val="00A40032"/>
    <w:rsid w:val="00A40118"/>
    <w:rsid w:val="00A4033B"/>
    <w:rsid w:val="00A4055D"/>
    <w:rsid w:val="00A40732"/>
    <w:rsid w:val="00A410FC"/>
    <w:rsid w:val="00A4149E"/>
    <w:rsid w:val="00A41653"/>
    <w:rsid w:val="00A4189C"/>
    <w:rsid w:val="00A42127"/>
    <w:rsid w:val="00A42505"/>
    <w:rsid w:val="00A42A1D"/>
    <w:rsid w:val="00A435F2"/>
    <w:rsid w:val="00A4361B"/>
    <w:rsid w:val="00A439F4"/>
    <w:rsid w:val="00A43AD2"/>
    <w:rsid w:val="00A43C8B"/>
    <w:rsid w:val="00A44210"/>
    <w:rsid w:val="00A446DC"/>
    <w:rsid w:val="00A4471E"/>
    <w:rsid w:val="00A447FC"/>
    <w:rsid w:val="00A44C1A"/>
    <w:rsid w:val="00A44FD3"/>
    <w:rsid w:val="00A452ED"/>
    <w:rsid w:val="00A45414"/>
    <w:rsid w:val="00A45A21"/>
    <w:rsid w:val="00A45B26"/>
    <w:rsid w:val="00A4622F"/>
    <w:rsid w:val="00A46969"/>
    <w:rsid w:val="00A469EB"/>
    <w:rsid w:val="00A46E77"/>
    <w:rsid w:val="00A476CE"/>
    <w:rsid w:val="00A477DA"/>
    <w:rsid w:val="00A505FD"/>
    <w:rsid w:val="00A50724"/>
    <w:rsid w:val="00A5077B"/>
    <w:rsid w:val="00A50886"/>
    <w:rsid w:val="00A508DB"/>
    <w:rsid w:val="00A50B35"/>
    <w:rsid w:val="00A50DBB"/>
    <w:rsid w:val="00A512FF"/>
    <w:rsid w:val="00A51B66"/>
    <w:rsid w:val="00A51C4D"/>
    <w:rsid w:val="00A52B87"/>
    <w:rsid w:val="00A52CEE"/>
    <w:rsid w:val="00A5331D"/>
    <w:rsid w:val="00A53A59"/>
    <w:rsid w:val="00A53BAD"/>
    <w:rsid w:val="00A53DAC"/>
    <w:rsid w:val="00A53DE5"/>
    <w:rsid w:val="00A53FBA"/>
    <w:rsid w:val="00A5418D"/>
    <w:rsid w:val="00A55008"/>
    <w:rsid w:val="00A5555D"/>
    <w:rsid w:val="00A55922"/>
    <w:rsid w:val="00A562BA"/>
    <w:rsid w:val="00A57246"/>
    <w:rsid w:val="00A57762"/>
    <w:rsid w:val="00A57ABD"/>
    <w:rsid w:val="00A57EF6"/>
    <w:rsid w:val="00A60016"/>
    <w:rsid w:val="00A600E2"/>
    <w:rsid w:val="00A601A6"/>
    <w:rsid w:val="00A60A4E"/>
    <w:rsid w:val="00A60AB8"/>
    <w:rsid w:val="00A60F82"/>
    <w:rsid w:val="00A61338"/>
    <w:rsid w:val="00A61414"/>
    <w:rsid w:val="00A61918"/>
    <w:rsid w:val="00A62840"/>
    <w:rsid w:val="00A628C5"/>
    <w:rsid w:val="00A62A4C"/>
    <w:rsid w:val="00A62B00"/>
    <w:rsid w:val="00A62F86"/>
    <w:rsid w:val="00A63619"/>
    <w:rsid w:val="00A63670"/>
    <w:rsid w:val="00A63785"/>
    <w:rsid w:val="00A63A30"/>
    <w:rsid w:val="00A63D70"/>
    <w:rsid w:val="00A63DF8"/>
    <w:rsid w:val="00A64384"/>
    <w:rsid w:val="00A64405"/>
    <w:rsid w:val="00A6486E"/>
    <w:rsid w:val="00A648DD"/>
    <w:rsid w:val="00A649E6"/>
    <w:rsid w:val="00A64AB0"/>
    <w:rsid w:val="00A650D2"/>
    <w:rsid w:val="00A65C15"/>
    <w:rsid w:val="00A65D97"/>
    <w:rsid w:val="00A661CF"/>
    <w:rsid w:val="00A661DF"/>
    <w:rsid w:val="00A66B66"/>
    <w:rsid w:val="00A6718A"/>
    <w:rsid w:val="00A671DF"/>
    <w:rsid w:val="00A671F1"/>
    <w:rsid w:val="00A673A3"/>
    <w:rsid w:val="00A6754C"/>
    <w:rsid w:val="00A67B0B"/>
    <w:rsid w:val="00A67E31"/>
    <w:rsid w:val="00A70119"/>
    <w:rsid w:val="00A701DB"/>
    <w:rsid w:val="00A702BE"/>
    <w:rsid w:val="00A70874"/>
    <w:rsid w:val="00A708D8"/>
    <w:rsid w:val="00A70D5D"/>
    <w:rsid w:val="00A71612"/>
    <w:rsid w:val="00A716A7"/>
    <w:rsid w:val="00A71B3F"/>
    <w:rsid w:val="00A71C5F"/>
    <w:rsid w:val="00A71E19"/>
    <w:rsid w:val="00A722A0"/>
    <w:rsid w:val="00A726CA"/>
    <w:rsid w:val="00A7283D"/>
    <w:rsid w:val="00A734D0"/>
    <w:rsid w:val="00A736A0"/>
    <w:rsid w:val="00A737AB"/>
    <w:rsid w:val="00A7396D"/>
    <w:rsid w:val="00A73989"/>
    <w:rsid w:val="00A74E64"/>
    <w:rsid w:val="00A74E77"/>
    <w:rsid w:val="00A74F03"/>
    <w:rsid w:val="00A751F1"/>
    <w:rsid w:val="00A75345"/>
    <w:rsid w:val="00A7585D"/>
    <w:rsid w:val="00A76488"/>
    <w:rsid w:val="00A76860"/>
    <w:rsid w:val="00A76DC1"/>
    <w:rsid w:val="00A76F06"/>
    <w:rsid w:val="00A7720F"/>
    <w:rsid w:val="00A77952"/>
    <w:rsid w:val="00A77A9D"/>
    <w:rsid w:val="00A81378"/>
    <w:rsid w:val="00A8156A"/>
    <w:rsid w:val="00A81839"/>
    <w:rsid w:val="00A819C2"/>
    <w:rsid w:val="00A81CFB"/>
    <w:rsid w:val="00A822FA"/>
    <w:rsid w:val="00A826C9"/>
    <w:rsid w:val="00A82921"/>
    <w:rsid w:val="00A83001"/>
    <w:rsid w:val="00A8300B"/>
    <w:rsid w:val="00A8305E"/>
    <w:rsid w:val="00A83845"/>
    <w:rsid w:val="00A84765"/>
    <w:rsid w:val="00A84A78"/>
    <w:rsid w:val="00A84B3C"/>
    <w:rsid w:val="00A8502A"/>
    <w:rsid w:val="00A850B4"/>
    <w:rsid w:val="00A8544F"/>
    <w:rsid w:val="00A856A1"/>
    <w:rsid w:val="00A85ADF"/>
    <w:rsid w:val="00A85EFD"/>
    <w:rsid w:val="00A85FE4"/>
    <w:rsid w:val="00A861A4"/>
    <w:rsid w:val="00A867F0"/>
    <w:rsid w:val="00A86A3B"/>
    <w:rsid w:val="00A86C17"/>
    <w:rsid w:val="00A87BA0"/>
    <w:rsid w:val="00A87F19"/>
    <w:rsid w:val="00A87F9A"/>
    <w:rsid w:val="00A900A4"/>
    <w:rsid w:val="00A910F0"/>
    <w:rsid w:val="00A91BA8"/>
    <w:rsid w:val="00A91D35"/>
    <w:rsid w:val="00A91DF3"/>
    <w:rsid w:val="00A92571"/>
    <w:rsid w:val="00A92F3F"/>
    <w:rsid w:val="00A931F4"/>
    <w:rsid w:val="00A93207"/>
    <w:rsid w:val="00A94003"/>
    <w:rsid w:val="00A9421D"/>
    <w:rsid w:val="00A947A5"/>
    <w:rsid w:val="00A94B06"/>
    <w:rsid w:val="00A94B42"/>
    <w:rsid w:val="00A94BFF"/>
    <w:rsid w:val="00A95239"/>
    <w:rsid w:val="00A95455"/>
    <w:rsid w:val="00A9552A"/>
    <w:rsid w:val="00A955B4"/>
    <w:rsid w:val="00A957B3"/>
    <w:rsid w:val="00A95D4C"/>
    <w:rsid w:val="00A961EB"/>
    <w:rsid w:val="00A96594"/>
    <w:rsid w:val="00A96776"/>
    <w:rsid w:val="00A969C9"/>
    <w:rsid w:val="00A96EAB"/>
    <w:rsid w:val="00A970EC"/>
    <w:rsid w:val="00A97196"/>
    <w:rsid w:val="00A97217"/>
    <w:rsid w:val="00A97978"/>
    <w:rsid w:val="00AA0092"/>
    <w:rsid w:val="00AA0362"/>
    <w:rsid w:val="00AA04B3"/>
    <w:rsid w:val="00AA054A"/>
    <w:rsid w:val="00AA0825"/>
    <w:rsid w:val="00AA089C"/>
    <w:rsid w:val="00AA0BB6"/>
    <w:rsid w:val="00AA0BDD"/>
    <w:rsid w:val="00AA11FD"/>
    <w:rsid w:val="00AA1417"/>
    <w:rsid w:val="00AA1A56"/>
    <w:rsid w:val="00AA1E79"/>
    <w:rsid w:val="00AA22F0"/>
    <w:rsid w:val="00AA23CE"/>
    <w:rsid w:val="00AA2553"/>
    <w:rsid w:val="00AA3790"/>
    <w:rsid w:val="00AA4739"/>
    <w:rsid w:val="00AA4847"/>
    <w:rsid w:val="00AA55EA"/>
    <w:rsid w:val="00AA5869"/>
    <w:rsid w:val="00AA5B51"/>
    <w:rsid w:val="00AA5CD7"/>
    <w:rsid w:val="00AA6A5B"/>
    <w:rsid w:val="00AA6A97"/>
    <w:rsid w:val="00AA6C50"/>
    <w:rsid w:val="00AA73FF"/>
    <w:rsid w:val="00AA7420"/>
    <w:rsid w:val="00AA76FC"/>
    <w:rsid w:val="00AB006B"/>
    <w:rsid w:val="00AB0172"/>
    <w:rsid w:val="00AB0273"/>
    <w:rsid w:val="00AB0CC9"/>
    <w:rsid w:val="00AB0CDF"/>
    <w:rsid w:val="00AB1B35"/>
    <w:rsid w:val="00AB1C34"/>
    <w:rsid w:val="00AB2173"/>
    <w:rsid w:val="00AB2C4E"/>
    <w:rsid w:val="00AB2C9F"/>
    <w:rsid w:val="00AB2D12"/>
    <w:rsid w:val="00AB311C"/>
    <w:rsid w:val="00AB3430"/>
    <w:rsid w:val="00AB3616"/>
    <w:rsid w:val="00AB3996"/>
    <w:rsid w:val="00AB3A24"/>
    <w:rsid w:val="00AB3A4B"/>
    <w:rsid w:val="00AB3BC9"/>
    <w:rsid w:val="00AB3BD2"/>
    <w:rsid w:val="00AB489D"/>
    <w:rsid w:val="00AB48AE"/>
    <w:rsid w:val="00AB4C8A"/>
    <w:rsid w:val="00AB4F78"/>
    <w:rsid w:val="00AB5283"/>
    <w:rsid w:val="00AB55ED"/>
    <w:rsid w:val="00AB564B"/>
    <w:rsid w:val="00AB58E9"/>
    <w:rsid w:val="00AB5A7A"/>
    <w:rsid w:val="00AB5FBA"/>
    <w:rsid w:val="00AB61ED"/>
    <w:rsid w:val="00AB6244"/>
    <w:rsid w:val="00AB6432"/>
    <w:rsid w:val="00AB699C"/>
    <w:rsid w:val="00AB7665"/>
    <w:rsid w:val="00AB7915"/>
    <w:rsid w:val="00AB7E3B"/>
    <w:rsid w:val="00AC0C6E"/>
    <w:rsid w:val="00AC13F9"/>
    <w:rsid w:val="00AC1993"/>
    <w:rsid w:val="00AC19F2"/>
    <w:rsid w:val="00AC1A48"/>
    <w:rsid w:val="00AC1FC6"/>
    <w:rsid w:val="00AC22BE"/>
    <w:rsid w:val="00AC24A2"/>
    <w:rsid w:val="00AC2A3A"/>
    <w:rsid w:val="00AC2CDA"/>
    <w:rsid w:val="00AC2D20"/>
    <w:rsid w:val="00AC2F80"/>
    <w:rsid w:val="00AC2FBB"/>
    <w:rsid w:val="00AC30BD"/>
    <w:rsid w:val="00AC36DE"/>
    <w:rsid w:val="00AC37C8"/>
    <w:rsid w:val="00AC38D1"/>
    <w:rsid w:val="00AC39A8"/>
    <w:rsid w:val="00AC4203"/>
    <w:rsid w:val="00AC4339"/>
    <w:rsid w:val="00AC4741"/>
    <w:rsid w:val="00AC4935"/>
    <w:rsid w:val="00AC4CE1"/>
    <w:rsid w:val="00AC5044"/>
    <w:rsid w:val="00AC53E0"/>
    <w:rsid w:val="00AC55C0"/>
    <w:rsid w:val="00AC5755"/>
    <w:rsid w:val="00AC5D47"/>
    <w:rsid w:val="00AC61A6"/>
    <w:rsid w:val="00AC67A8"/>
    <w:rsid w:val="00AC691F"/>
    <w:rsid w:val="00AC69F1"/>
    <w:rsid w:val="00AC6A28"/>
    <w:rsid w:val="00AC7972"/>
    <w:rsid w:val="00AC7C81"/>
    <w:rsid w:val="00AC7DB8"/>
    <w:rsid w:val="00AC7E72"/>
    <w:rsid w:val="00AC7F03"/>
    <w:rsid w:val="00AD0D0A"/>
    <w:rsid w:val="00AD13AA"/>
    <w:rsid w:val="00AD1660"/>
    <w:rsid w:val="00AD18A0"/>
    <w:rsid w:val="00AD1D3F"/>
    <w:rsid w:val="00AD22D2"/>
    <w:rsid w:val="00AD2A54"/>
    <w:rsid w:val="00AD2DA4"/>
    <w:rsid w:val="00AD2F27"/>
    <w:rsid w:val="00AD3108"/>
    <w:rsid w:val="00AD3624"/>
    <w:rsid w:val="00AD39F5"/>
    <w:rsid w:val="00AD3C9F"/>
    <w:rsid w:val="00AD4187"/>
    <w:rsid w:val="00AD4CCF"/>
    <w:rsid w:val="00AD4CFC"/>
    <w:rsid w:val="00AD52D8"/>
    <w:rsid w:val="00AD58CF"/>
    <w:rsid w:val="00AD5DAE"/>
    <w:rsid w:val="00AD5DEA"/>
    <w:rsid w:val="00AD61B4"/>
    <w:rsid w:val="00AD6593"/>
    <w:rsid w:val="00AD6F91"/>
    <w:rsid w:val="00AD7305"/>
    <w:rsid w:val="00AD77C7"/>
    <w:rsid w:val="00AD7B6B"/>
    <w:rsid w:val="00AD7EB8"/>
    <w:rsid w:val="00AD7FB3"/>
    <w:rsid w:val="00AE05C9"/>
    <w:rsid w:val="00AE067A"/>
    <w:rsid w:val="00AE0D82"/>
    <w:rsid w:val="00AE0E21"/>
    <w:rsid w:val="00AE0F5A"/>
    <w:rsid w:val="00AE10C4"/>
    <w:rsid w:val="00AE10CC"/>
    <w:rsid w:val="00AE1109"/>
    <w:rsid w:val="00AE11B8"/>
    <w:rsid w:val="00AE1206"/>
    <w:rsid w:val="00AE14E8"/>
    <w:rsid w:val="00AE18A0"/>
    <w:rsid w:val="00AE19C3"/>
    <w:rsid w:val="00AE1A34"/>
    <w:rsid w:val="00AE1D7E"/>
    <w:rsid w:val="00AE249A"/>
    <w:rsid w:val="00AE253E"/>
    <w:rsid w:val="00AE28FE"/>
    <w:rsid w:val="00AE2CB7"/>
    <w:rsid w:val="00AE2E4F"/>
    <w:rsid w:val="00AE30C1"/>
    <w:rsid w:val="00AE35CC"/>
    <w:rsid w:val="00AE36E5"/>
    <w:rsid w:val="00AE3BA3"/>
    <w:rsid w:val="00AE3DAA"/>
    <w:rsid w:val="00AE41C5"/>
    <w:rsid w:val="00AE4FA6"/>
    <w:rsid w:val="00AE5491"/>
    <w:rsid w:val="00AE5C32"/>
    <w:rsid w:val="00AE686C"/>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1259"/>
    <w:rsid w:val="00AF1DEC"/>
    <w:rsid w:val="00AF1FE7"/>
    <w:rsid w:val="00AF21BE"/>
    <w:rsid w:val="00AF234F"/>
    <w:rsid w:val="00AF27D4"/>
    <w:rsid w:val="00AF2C67"/>
    <w:rsid w:val="00AF2D76"/>
    <w:rsid w:val="00AF2EA5"/>
    <w:rsid w:val="00AF2FA8"/>
    <w:rsid w:val="00AF3381"/>
    <w:rsid w:val="00AF3913"/>
    <w:rsid w:val="00AF3E1C"/>
    <w:rsid w:val="00AF3E8E"/>
    <w:rsid w:val="00AF40D2"/>
    <w:rsid w:val="00AF432F"/>
    <w:rsid w:val="00AF4E64"/>
    <w:rsid w:val="00AF5311"/>
    <w:rsid w:val="00AF551A"/>
    <w:rsid w:val="00AF5BA3"/>
    <w:rsid w:val="00AF5C85"/>
    <w:rsid w:val="00AF5EAA"/>
    <w:rsid w:val="00AF6390"/>
    <w:rsid w:val="00AF6495"/>
    <w:rsid w:val="00AF64B1"/>
    <w:rsid w:val="00AF64E4"/>
    <w:rsid w:val="00AF6DC4"/>
    <w:rsid w:val="00AF7ED6"/>
    <w:rsid w:val="00B002A5"/>
    <w:rsid w:val="00B00940"/>
    <w:rsid w:val="00B0096C"/>
    <w:rsid w:val="00B01172"/>
    <w:rsid w:val="00B01842"/>
    <w:rsid w:val="00B01935"/>
    <w:rsid w:val="00B019D1"/>
    <w:rsid w:val="00B01FD6"/>
    <w:rsid w:val="00B02113"/>
    <w:rsid w:val="00B0261B"/>
    <w:rsid w:val="00B02728"/>
    <w:rsid w:val="00B02B1C"/>
    <w:rsid w:val="00B035DF"/>
    <w:rsid w:val="00B036E9"/>
    <w:rsid w:val="00B03795"/>
    <w:rsid w:val="00B03894"/>
    <w:rsid w:val="00B038F1"/>
    <w:rsid w:val="00B03B3B"/>
    <w:rsid w:val="00B0401C"/>
    <w:rsid w:val="00B045D2"/>
    <w:rsid w:val="00B04B55"/>
    <w:rsid w:val="00B04C68"/>
    <w:rsid w:val="00B04F32"/>
    <w:rsid w:val="00B051DA"/>
    <w:rsid w:val="00B052CF"/>
    <w:rsid w:val="00B0574C"/>
    <w:rsid w:val="00B05756"/>
    <w:rsid w:val="00B057E3"/>
    <w:rsid w:val="00B06369"/>
    <w:rsid w:val="00B063D2"/>
    <w:rsid w:val="00B06D2E"/>
    <w:rsid w:val="00B073D7"/>
    <w:rsid w:val="00B07659"/>
    <w:rsid w:val="00B07993"/>
    <w:rsid w:val="00B07B5E"/>
    <w:rsid w:val="00B07F4C"/>
    <w:rsid w:val="00B07FA0"/>
    <w:rsid w:val="00B107AE"/>
    <w:rsid w:val="00B10AA2"/>
    <w:rsid w:val="00B10C90"/>
    <w:rsid w:val="00B11647"/>
    <w:rsid w:val="00B11951"/>
    <w:rsid w:val="00B119D5"/>
    <w:rsid w:val="00B119D8"/>
    <w:rsid w:val="00B11CB2"/>
    <w:rsid w:val="00B11E03"/>
    <w:rsid w:val="00B11E49"/>
    <w:rsid w:val="00B11FD8"/>
    <w:rsid w:val="00B12604"/>
    <w:rsid w:val="00B1265E"/>
    <w:rsid w:val="00B12668"/>
    <w:rsid w:val="00B127E2"/>
    <w:rsid w:val="00B128C1"/>
    <w:rsid w:val="00B12BDD"/>
    <w:rsid w:val="00B12F38"/>
    <w:rsid w:val="00B1398C"/>
    <w:rsid w:val="00B14226"/>
    <w:rsid w:val="00B14A47"/>
    <w:rsid w:val="00B15565"/>
    <w:rsid w:val="00B15792"/>
    <w:rsid w:val="00B157CF"/>
    <w:rsid w:val="00B15C44"/>
    <w:rsid w:val="00B166B8"/>
    <w:rsid w:val="00B16849"/>
    <w:rsid w:val="00B16E15"/>
    <w:rsid w:val="00B16E3B"/>
    <w:rsid w:val="00B16F81"/>
    <w:rsid w:val="00B171D2"/>
    <w:rsid w:val="00B17A42"/>
    <w:rsid w:val="00B17D7F"/>
    <w:rsid w:val="00B2027E"/>
    <w:rsid w:val="00B202D8"/>
    <w:rsid w:val="00B203ED"/>
    <w:rsid w:val="00B21436"/>
    <w:rsid w:val="00B21762"/>
    <w:rsid w:val="00B217D6"/>
    <w:rsid w:val="00B21887"/>
    <w:rsid w:val="00B21EA5"/>
    <w:rsid w:val="00B2206D"/>
    <w:rsid w:val="00B22373"/>
    <w:rsid w:val="00B22D8A"/>
    <w:rsid w:val="00B22FDE"/>
    <w:rsid w:val="00B22FDF"/>
    <w:rsid w:val="00B23103"/>
    <w:rsid w:val="00B23D1A"/>
    <w:rsid w:val="00B249C3"/>
    <w:rsid w:val="00B24A13"/>
    <w:rsid w:val="00B24A9C"/>
    <w:rsid w:val="00B253F9"/>
    <w:rsid w:val="00B259DF"/>
    <w:rsid w:val="00B25F22"/>
    <w:rsid w:val="00B2607E"/>
    <w:rsid w:val="00B26B58"/>
    <w:rsid w:val="00B26E54"/>
    <w:rsid w:val="00B270F0"/>
    <w:rsid w:val="00B27269"/>
    <w:rsid w:val="00B27397"/>
    <w:rsid w:val="00B27556"/>
    <w:rsid w:val="00B275D7"/>
    <w:rsid w:val="00B27852"/>
    <w:rsid w:val="00B2789F"/>
    <w:rsid w:val="00B27D5F"/>
    <w:rsid w:val="00B3015D"/>
    <w:rsid w:val="00B30288"/>
    <w:rsid w:val="00B30475"/>
    <w:rsid w:val="00B3098C"/>
    <w:rsid w:val="00B30A9E"/>
    <w:rsid w:val="00B30C21"/>
    <w:rsid w:val="00B313A7"/>
    <w:rsid w:val="00B31760"/>
    <w:rsid w:val="00B318FB"/>
    <w:rsid w:val="00B31A32"/>
    <w:rsid w:val="00B32129"/>
    <w:rsid w:val="00B32DA3"/>
    <w:rsid w:val="00B32DDD"/>
    <w:rsid w:val="00B330DD"/>
    <w:rsid w:val="00B33BD8"/>
    <w:rsid w:val="00B33F02"/>
    <w:rsid w:val="00B342B8"/>
    <w:rsid w:val="00B3441A"/>
    <w:rsid w:val="00B34585"/>
    <w:rsid w:val="00B34AD8"/>
    <w:rsid w:val="00B34E1E"/>
    <w:rsid w:val="00B35039"/>
    <w:rsid w:val="00B35BB1"/>
    <w:rsid w:val="00B35E54"/>
    <w:rsid w:val="00B35F76"/>
    <w:rsid w:val="00B365D8"/>
    <w:rsid w:val="00B3688D"/>
    <w:rsid w:val="00B36E6D"/>
    <w:rsid w:val="00B377B2"/>
    <w:rsid w:val="00B37C27"/>
    <w:rsid w:val="00B37DE3"/>
    <w:rsid w:val="00B37EEE"/>
    <w:rsid w:val="00B400EC"/>
    <w:rsid w:val="00B402BD"/>
    <w:rsid w:val="00B409A4"/>
    <w:rsid w:val="00B40DB5"/>
    <w:rsid w:val="00B41090"/>
    <w:rsid w:val="00B41144"/>
    <w:rsid w:val="00B41309"/>
    <w:rsid w:val="00B41476"/>
    <w:rsid w:val="00B4151C"/>
    <w:rsid w:val="00B4158A"/>
    <w:rsid w:val="00B415CD"/>
    <w:rsid w:val="00B41E52"/>
    <w:rsid w:val="00B42079"/>
    <w:rsid w:val="00B4208B"/>
    <w:rsid w:val="00B420F8"/>
    <w:rsid w:val="00B4237B"/>
    <w:rsid w:val="00B4241B"/>
    <w:rsid w:val="00B429A1"/>
    <w:rsid w:val="00B42DF6"/>
    <w:rsid w:val="00B43038"/>
    <w:rsid w:val="00B43402"/>
    <w:rsid w:val="00B43739"/>
    <w:rsid w:val="00B43752"/>
    <w:rsid w:val="00B44E11"/>
    <w:rsid w:val="00B44E2F"/>
    <w:rsid w:val="00B455B9"/>
    <w:rsid w:val="00B45F3A"/>
    <w:rsid w:val="00B45FBA"/>
    <w:rsid w:val="00B467AE"/>
    <w:rsid w:val="00B46B52"/>
    <w:rsid w:val="00B474B0"/>
    <w:rsid w:val="00B47A2A"/>
    <w:rsid w:val="00B47C0C"/>
    <w:rsid w:val="00B507FC"/>
    <w:rsid w:val="00B50ED1"/>
    <w:rsid w:val="00B5148E"/>
    <w:rsid w:val="00B52FBA"/>
    <w:rsid w:val="00B53A35"/>
    <w:rsid w:val="00B54332"/>
    <w:rsid w:val="00B546FE"/>
    <w:rsid w:val="00B5472B"/>
    <w:rsid w:val="00B54ECB"/>
    <w:rsid w:val="00B551BF"/>
    <w:rsid w:val="00B55250"/>
    <w:rsid w:val="00B5578A"/>
    <w:rsid w:val="00B55C8E"/>
    <w:rsid w:val="00B55CB7"/>
    <w:rsid w:val="00B55EF0"/>
    <w:rsid w:val="00B560E1"/>
    <w:rsid w:val="00B5624C"/>
    <w:rsid w:val="00B5636C"/>
    <w:rsid w:val="00B56465"/>
    <w:rsid w:val="00B56491"/>
    <w:rsid w:val="00B568F5"/>
    <w:rsid w:val="00B569FD"/>
    <w:rsid w:val="00B56BD2"/>
    <w:rsid w:val="00B572E7"/>
    <w:rsid w:val="00B57E21"/>
    <w:rsid w:val="00B604DA"/>
    <w:rsid w:val="00B60908"/>
    <w:rsid w:val="00B60D48"/>
    <w:rsid w:val="00B60E0A"/>
    <w:rsid w:val="00B61050"/>
    <w:rsid w:val="00B6105A"/>
    <w:rsid w:val="00B613E2"/>
    <w:rsid w:val="00B61989"/>
    <w:rsid w:val="00B62684"/>
    <w:rsid w:val="00B62D19"/>
    <w:rsid w:val="00B630FB"/>
    <w:rsid w:val="00B64089"/>
    <w:rsid w:val="00B6448F"/>
    <w:rsid w:val="00B64B7B"/>
    <w:rsid w:val="00B65296"/>
    <w:rsid w:val="00B652AF"/>
    <w:rsid w:val="00B655DF"/>
    <w:rsid w:val="00B65BEA"/>
    <w:rsid w:val="00B66396"/>
    <w:rsid w:val="00B66445"/>
    <w:rsid w:val="00B66776"/>
    <w:rsid w:val="00B66874"/>
    <w:rsid w:val="00B66B2A"/>
    <w:rsid w:val="00B66C26"/>
    <w:rsid w:val="00B66FEF"/>
    <w:rsid w:val="00B6718E"/>
    <w:rsid w:val="00B673BD"/>
    <w:rsid w:val="00B67997"/>
    <w:rsid w:val="00B67F47"/>
    <w:rsid w:val="00B705C2"/>
    <w:rsid w:val="00B70647"/>
    <w:rsid w:val="00B708E0"/>
    <w:rsid w:val="00B709FE"/>
    <w:rsid w:val="00B70D22"/>
    <w:rsid w:val="00B7123A"/>
    <w:rsid w:val="00B712AA"/>
    <w:rsid w:val="00B71725"/>
    <w:rsid w:val="00B71E32"/>
    <w:rsid w:val="00B721A5"/>
    <w:rsid w:val="00B725DF"/>
    <w:rsid w:val="00B72B65"/>
    <w:rsid w:val="00B72E1C"/>
    <w:rsid w:val="00B73387"/>
    <w:rsid w:val="00B73D7F"/>
    <w:rsid w:val="00B73E22"/>
    <w:rsid w:val="00B74251"/>
    <w:rsid w:val="00B745E6"/>
    <w:rsid w:val="00B747EC"/>
    <w:rsid w:val="00B75033"/>
    <w:rsid w:val="00B75AFC"/>
    <w:rsid w:val="00B75E68"/>
    <w:rsid w:val="00B75F68"/>
    <w:rsid w:val="00B76379"/>
    <w:rsid w:val="00B76421"/>
    <w:rsid w:val="00B7701D"/>
    <w:rsid w:val="00B7723E"/>
    <w:rsid w:val="00B779A5"/>
    <w:rsid w:val="00B77BA5"/>
    <w:rsid w:val="00B80857"/>
    <w:rsid w:val="00B80904"/>
    <w:rsid w:val="00B80BDA"/>
    <w:rsid w:val="00B816BC"/>
    <w:rsid w:val="00B818A2"/>
    <w:rsid w:val="00B819A6"/>
    <w:rsid w:val="00B81B9C"/>
    <w:rsid w:val="00B81F38"/>
    <w:rsid w:val="00B82CE7"/>
    <w:rsid w:val="00B82EE7"/>
    <w:rsid w:val="00B831C5"/>
    <w:rsid w:val="00B83A3A"/>
    <w:rsid w:val="00B83DFE"/>
    <w:rsid w:val="00B83F82"/>
    <w:rsid w:val="00B8425B"/>
    <w:rsid w:val="00B8464B"/>
    <w:rsid w:val="00B84C7A"/>
    <w:rsid w:val="00B84D48"/>
    <w:rsid w:val="00B85CC2"/>
    <w:rsid w:val="00B85D1F"/>
    <w:rsid w:val="00B862EA"/>
    <w:rsid w:val="00B86F9E"/>
    <w:rsid w:val="00B872F6"/>
    <w:rsid w:val="00B878B1"/>
    <w:rsid w:val="00B87E6E"/>
    <w:rsid w:val="00B87F1D"/>
    <w:rsid w:val="00B9074C"/>
    <w:rsid w:val="00B90EB1"/>
    <w:rsid w:val="00B90EC3"/>
    <w:rsid w:val="00B91276"/>
    <w:rsid w:val="00B91C6B"/>
    <w:rsid w:val="00B9231B"/>
    <w:rsid w:val="00B92850"/>
    <w:rsid w:val="00B92BAB"/>
    <w:rsid w:val="00B92E62"/>
    <w:rsid w:val="00B92EE2"/>
    <w:rsid w:val="00B93B34"/>
    <w:rsid w:val="00B93E56"/>
    <w:rsid w:val="00B940DB"/>
    <w:rsid w:val="00B94465"/>
    <w:rsid w:val="00B9451F"/>
    <w:rsid w:val="00B95022"/>
    <w:rsid w:val="00B95273"/>
    <w:rsid w:val="00B954EB"/>
    <w:rsid w:val="00B955EC"/>
    <w:rsid w:val="00B95715"/>
    <w:rsid w:val="00B95875"/>
    <w:rsid w:val="00B95ABE"/>
    <w:rsid w:val="00B95E8C"/>
    <w:rsid w:val="00B9605F"/>
    <w:rsid w:val="00B963D5"/>
    <w:rsid w:val="00B96621"/>
    <w:rsid w:val="00B96C4C"/>
    <w:rsid w:val="00B972A3"/>
    <w:rsid w:val="00B972FA"/>
    <w:rsid w:val="00B97304"/>
    <w:rsid w:val="00B97484"/>
    <w:rsid w:val="00B97708"/>
    <w:rsid w:val="00B97730"/>
    <w:rsid w:val="00B97F8D"/>
    <w:rsid w:val="00BA046B"/>
    <w:rsid w:val="00BA0724"/>
    <w:rsid w:val="00BA075C"/>
    <w:rsid w:val="00BA0B79"/>
    <w:rsid w:val="00BA0E4D"/>
    <w:rsid w:val="00BA1114"/>
    <w:rsid w:val="00BA1165"/>
    <w:rsid w:val="00BA1416"/>
    <w:rsid w:val="00BA1A65"/>
    <w:rsid w:val="00BA1D39"/>
    <w:rsid w:val="00BA2B09"/>
    <w:rsid w:val="00BA38E4"/>
    <w:rsid w:val="00BA3E3F"/>
    <w:rsid w:val="00BA4226"/>
    <w:rsid w:val="00BA4601"/>
    <w:rsid w:val="00BA4B80"/>
    <w:rsid w:val="00BA4E2C"/>
    <w:rsid w:val="00BA50B0"/>
    <w:rsid w:val="00BA579D"/>
    <w:rsid w:val="00BA588B"/>
    <w:rsid w:val="00BA5A6B"/>
    <w:rsid w:val="00BA5B0D"/>
    <w:rsid w:val="00BA5F18"/>
    <w:rsid w:val="00BA6081"/>
    <w:rsid w:val="00BA6096"/>
    <w:rsid w:val="00BA6436"/>
    <w:rsid w:val="00BA64FE"/>
    <w:rsid w:val="00BA65DD"/>
    <w:rsid w:val="00BA69FB"/>
    <w:rsid w:val="00BA6CF3"/>
    <w:rsid w:val="00BA6E5A"/>
    <w:rsid w:val="00BA731D"/>
    <w:rsid w:val="00BA768B"/>
    <w:rsid w:val="00BB01E3"/>
    <w:rsid w:val="00BB0491"/>
    <w:rsid w:val="00BB06C6"/>
    <w:rsid w:val="00BB0924"/>
    <w:rsid w:val="00BB09E0"/>
    <w:rsid w:val="00BB1128"/>
    <w:rsid w:val="00BB1569"/>
    <w:rsid w:val="00BB16B2"/>
    <w:rsid w:val="00BB1970"/>
    <w:rsid w:val="00BB1CD9"/>
    <w:rsid w:val="00BB2418"/>
    <w:rsid w:val="00BB2892"/>
    <w:rsid w:val="00BB2C12"/>
    <w:rsid w:val="00BB2F38"/>
    <w:rsid w:val="00BB3132"/>
    <w:rsid w:val="00BB3806"/>
    <w:rsid w:val="00BB38BA"/>
    <w:rsid w:val="00BB3BAF"/>
    <w:rsid w:val="00BB4337"/>
    <w:rsid w:val="00BB457A"/>
    <w:rsid w:val="00BB46AE"/>
    <w:rsid w:val="00BB48BC"/>
    <w:rsid w:val="00BB48E8"/>
    <w:rsid w:val="00BB4B99"/>
    <w:rsid w:val="00BB51CA"/>
    <w:rsid w:val="00BB5262"/>
    <w:rsid w:val="00BB5493"/>
    <w:rsid w:val="00BB5D38"/>
    <w:rsid w:val="00BB5F33"/>
    <w:rsid w:val="00BB6169"/>
    <w:rsid w:val="00BB6603"/>
    <w:rsid w:val="00BB6604"/>
    <w:rsid w:val="00BB6809"/>
    <w:rsid w:val="00BB6932"/>
    <w:rsid w:val="00BB6CA1"/>
    <w:rsid w:val="00BB6DD4"/>
    <w:rsid w:val="00BB78FA"/>
    <w:rsid w:val="00BB7909"/>
    <w:rsid w:val="00BB7B26"/>
    <w:rsid w:val="00BB7D9D"/>
    <w:rsid w:val="00BC0319"/>
    <w:rsid w:val="00BC0AA3"/>
    <w:rsid w:val="00BC0CC7"/>
    <w:rsid w:val="00BC0CFD"/>
    <w:rsid w:val="00BC0D58"/>
    <w:rsid w:val="00BC1921"/>
    <w:rsid w:val="00BC1990"/>
    <w:rsid w:val="00BC1BA6"/>
    <w:rsid w:val="00BC1C5B"/>
    <w:rsid w:val="00BC1CD7"/>
    <w:rsid w:val="00BC22E7"/>
    <w:rsid w:val="00BC2545"/>
    <w:rsid w:val="00BC2764"/>
    <w:rsid w:val="00BC32BA"/>
    <w:rsid w:val="00BC3875"/>
    <w:rsid w:val="00BC39C2"/>
    <w:rsid w:val="00BC3CFF"/>
    <w:rsid w:val="00BC3ECD"/>
    <w:rsid w:val="00BC3F24"/>
    <w:rsid w:val="00BC3F79"/>
    <w:rsid w:val="00BC419F"/>
    <w:rsid w:val="00BC4595"/>
    <w:rsid w:val="00BC49D6"/>
    <w:rsid w:val="00BC4F8E"/>
    <w:rsid w:val="00BC540F"/>
    <w:rsid w:val="00BC578F"/>
    <w:rsid w:val="00BC5C17"/>
    <w:rsid w:val="00BC60EB"/>
    <w:rsid w:val="00BC66B9"/>
    <w:rsid w:val="00BC6759"/>
    <w:rsid w:val="00BC69C9"/>
    <w:rsid w:val="00BC6A0C"/>
    <w:rsid w:val="00BC6B40"/>
    <w:rsid w:val="00BC71C7"/>
    <w:rsid w:val="00BC79AA"/>
    <w:rsid w:val="00BC7A91"/>
    <w:rsid w:val="00BC7AAC"/>
    <w:rsid w:val="00BC7F8C"/>
    <w:rsid w:val="00BD0100"/>
    <w:rsid w:val="00BD0142"/>
    <w:rsid w:val="00BD0889"/>
    <w:rsid w:val="00BD0DE3"/>
    <w:rsid w:val="00BD0F61"/>
    <w:rsid w:val="00BD13CC"/>
    <w:rsid w:val="00BD1A4B"/>
    <w:rsid w:val="00BD1EE8"/>
    <w:rsid w:val="00BD2155"/>
    <w:rsid w:val="00BD2530"/>
    <w:rsid w:val="00BD2820"/>
    <w:rsid w:val="00BD2EF0"/>
    <w:rsid w:val="00BD344F"/>
    <w:rsid w:val="00BD41DE"/>
    <w:rsid w:val="00BD4560"/>
    <w:rsid w:val="00BD481D"/>
    <w:rsid w:val="00BD4D5E"/>
    <w:rsid w:val="00BD4DF5"/>
    <w:rsid w:val="00BD560A"/>
    <w:rsid w:val="00BD57F2"/>
    <w:rsid w:val="00BD636E"/>
    <w:rsid w:val="00BD656B"/>
    <w:rsid w:val="00BD6660"/>
    <w:rsid w:val="00BD7072"/>
    <w:rsid w:val="00BD7105"/>
    <w:rsid w:val="00BD732C"/>
    <w:rsid w:val="00BD7451"/>
    <w:rsid w:val="00BD74C2"/>
    <w:rsid w:val="00BE01D8"/>
    <w:rsid w:val="00BE04B1"/>
    <w:rsid w:val="00BE0612"/>
    <w:rsid w:val="00BE0AC7"/>
    <w:rsid w:val="00BE0C98"/>
    <w:rsid w:val="00BE0D1F"/>
    <w:rsid w:val="00BE1421"/>
    <w:rsid w:val="00BE1AAB"/>
    <w:rsid w:val="00BE1B98"/>
    <w:rsid w:val="00BE1D14"/>
    <w:rsid w:val="00BE1FA3"/>
    <w:rsid w:val="00BE2999"/>
    <w:rsid w:val="00BE2F51"/>
    <w:rsid w:val="00BE30B2"/>
    <w:rsid w:val="00BE31D5"/>
    <w:rsid w:val="00BE3780"/>
    <w:rsid w:val="00BE3C22"/>
    <w:rsid w:val="00BE3D29"/>
    <w:rsid w:val="00BE48B6"/>
    <w:rsid w:val="00BE5086"/>
    <w:rsid w:val="00BE5101"/>
    <w:rsid w:val="00BE5452"/>
    <w:rsid w:val="00BE557A"/>
    <w:rsid w:val="00BE55E1"/>
    <w:rsid w:val="00BE5F41"/>
    <w:rsid w:val="00BE5FF7"/>
    <w:rsid w:val="00BE60AE"/>
    <w:rsid w:val="00BE60CC"/>
    <w:rsid w:val="00BE63BB"/>
    <w:rsid w:val="00BE6F11"/>
    <w:rsid w:val="00BE748D"/>
    <w:rsid w:val="00BE758E"/>
    <w:rsid w:val="00BE7806"/>
    <w:rsid w:val="00BE79D4"/>
    <w:rsid w:val="00BE79DD"/>
    <w:rsid w:val="00BF03DC"/>
    <w:rsid w:val="00BF08FA"/>
    <w:rsid w:val="00BF0EFF"/>
    <w:rsid w:val="00BF11F7"/>
    <w:rsid w:val="00BF139A"/>
    <w:rsid w:val="00BF17B1"/>
    <w:rsid w:val="00BF18C3"/>
    <w:rsid w:val="00BF191F"/>
    <w:rsid w:val="00BF1A88"/>
    <w:rsid w:val="00BF1B51"/>
    <w:rsid w:val="00BF2058"/>
    <w:rsid w:val="00BF224C"/>
    <w:rsid w:val="00BF238F"/>
    <w:rsid w:val="00BF295D"/>
    <w:rsid w:val="00BF29F2"/>
    <w:rsid w:val="00BF2B11"/>
    <w:rsid w:val="00BF318E"/>
    <w:rsid w:val="00BF33D7"/>
    <w:rsid w:val="00BF3414"/>
    <w:rsid w:val="00BF3499"/>
    <w:rsid w:val="00BF34D8"/>
    <w:rsid w:val="00BF358D"/>
    <w:rsid w:val="00BF4210"/>
    <w:rsid w:val="00BF42B8"/>
    <w:rsid w:val="00BF4BE1"/>
    <w:rsid w:val="00BF4D0B"/>
    <w:rsid w:val="00BF4F64"/>
    <w:rsid w:val="00BF507D"/>
    <w:rsid w:val="00BF5243"/>
    <w:rsid w:val="00BF5319"/>
    <w:rsid w:val="00BF548C"/>
    <w:rsid w:val="00BF55C1"/>
    <w:rsid w:val="00BF5A84"/>
    <w:rsid w:val="00BF5DDA"/>
    <w:rsid w:val="00BF5F80"/>
    <w:rsid w:val="00BF5FC5"/>
    <w:rsid w:val="00BF6982"/>
    <w:rsid w:val="00BF6AF6"/>
    <w:rsid w:val="00BF79DF"/>
    <w:rsid w:val="00BF7B1E"/>
    <w:rsid w:val="00C002FD"/>
    <w:rsid w:val="00C008A6"/>
    <w:rsid w:val="00C009EF"/>
    <w:rsid w:val="00C00A32"/>
    <w:rsid w:val="00C00FEA"/>
    <w:rsid w:val="00C0121D"/>
    <w:rsid w:val="00C013E3"/>
    <w:rsid w:val="00C0148D"/>
    <w:rsid w:val="00C01754"/>
    <w:rsid w:val="00C03250"/>
    <w:rsid w:val="00C0417A"/>
    <w:rsid w:val="00C04CEB"/>
    <w:rsid w:val="00C04D84"/>
    <w:rsid w:val="00C0509F"/>
    <w:rsid w:val="00C053EE"/>
    <w:rsid w:val="00C056F0"/>
    <w:rsid w:val="00C0572B"/>
    <w:rsid w:val="00C058AA"/>
    <w:rsid w:val="00C05CF4"/>
    <w:rsid w:val="00C0607F"/>
    <w:rsid w:val="00C0616D"/>
    <w:rsid w:val="00C06328"/>
    <w:rsid w:val="00C064FC"/>
    <w:rsid w:val="00C0662E"/>
    <w:rsid w:val="00C06DE7"/>
    <w:rsid w:val="00C06F98"/>
    <w:rsid w:val="00C078BC"/>
    <w:rsid w:val="00C078C1"/>
    <w:rsid w:val="00C07C72"/>
    <w:rsid w:val="00C106F9"/>
    <w:rsid w:val="00C10B33"/>
    <w:rsid w:val="00C1107D"/>
    <w:rsid w:val="00C11370"/>
    <w:rsid w:val="00C11574"/>
    <w:rsid w:val="00C11810"/>
    <w:rsid w:val="00C11DB5"/>
    <w:rsid w:val="00C11FF5"/>
    <w:rsid w:val="00C12137"/>
    <w:rsid w:val="00C125BC"/>
    <w:rsid w:val="00C12B39"/>
    <w:rsid w:val="00C12FCF"/>
    <w:rsid w:val="00C133EE"/>
    <w:rsid w:val="00C1354C"/>
    <w:rsid w:val="00C1395B"/>
    <w:rsid w:val="00C14862"/>
    <w:rsid w:val="00C150F4"/>
    <w:rsid w:val="00C155B1"/>
    <w:rsid w:val="00C157F6"/>
    <w:rsid w:val="00C16122"/>
    <w:rsid w:val="00C16248"/>
    <w:rsid w:val="00C163C4"/>
    <w:rsid w:val="00C163EA"/>
    <w:rsid w:val="00C1649B"/>
    <w:rsid w:val="00C1718F"/>
    <w:rsid w:val="00C17746"/>
    <w:rsid w:val="00C177BA"/>
    <w:rsid w:val="00C2027D"/>
    <w:rsid w:val="00C2050B"/>
    <w:rsid w:val="00C205E9"/>
    <w:rsid w:val="00C20B2A"/>
    <w:rsid w:val="00C20BED"/>
    <w:rsid w:val="00C20DC0"/>
    <w:rsid w:val="00C21079"/>
    <w:rsid w:val="00C2140E"/>
    <w:rsid w:val="00C21EF8"/>
    <w:rsid w:val="00C228DD"/>
    <w:rsid w:val="00C229E0"/>
    <w:rsid w:val="00C22C7E"/>
    <w:rsid w:val="00C22F54"/>
    <w:rsid w:val="00C2350A"/>
    <w:rsid w:val="00C23B19"/>
    <w:rsid w:val="00C23EE3"/>
    <w:rsid w:val="00C24184"/>
    <w:rsid w:val="00C24306"/>
    <w:rsid w:val="00C2525E"/>
    <w:rsid w:val="00C25347"/>
    <w:rsid w:val="00C25718"/>
    <w:rsid w:val="00C258A4"/>
    <w:rsid w:val="00C25DE4"/>
    <w:rsid w:val="00C264C5"/>
    <w:rsid w:val="00C265A8"/>
    <w:rsid w:val="00C26CD3"/>
    <w:rsid w:val="00C2734B"/>
    <w:rsid w:val="00C27839"/>
    <w:rsid w:val="00C27FC0"/>
    <w:rsid w:val="00C30365"/>
    <w:rsid w:val="00C308B9"/>
    <w:rsid w:val="00C30C32"/>
    <w:rsid w:val="00C30F28"/>
    <w:rsid w:val="00C314A9"/>
    <w:rsid w:val="00C31B30"/>
    <w:rsid w:val="00C3265A"/>
    <w:rsid w:val="00C32CA3"/>
    <w:rsid w:val="00C3392D"/>
    <w:rsid w:val="00C33E3D"/>
    <w:rsid w:val="00C34033"/>
    <w:rsid w:val="00C344AD"/>
    <w:rsid w:val="00C34615"/>
    <w:rsid w:val="00C34918"/>
    <w:rsid w:val="00C349B9"/>
    <w:rsid w:val="00C349E8"/>
    <w:rsid w:val="00C34A6E"/>
    <w:rsid w:val="00C34BE6"/>
    <w:rsid w:val="00C3529D"/>
    <w:rsid w:val="00C35BD3"/>
    <w:rsid w:val="00C36814"/>
    <w:rsid w:val="00C368F0"/>
    <w:rsid w:val="00C36EC8"/>
    <w:rsid w:val="00C36F73"/>
    <w:rsid w:val="00C37467"/>
    <w:rsid w:val="00C374A2"/>
    <w:rsid w:val="00C3786F"/>
    <w:rsid w:val="00C37ACD"/>
    <w:rsid w:val="00C37AEF"/>
    <w:rsid w:val="00C400FE"/>
    <w:rsid w:val="00C402C5"/>
    <w:rsid w:val="00C40570"/>
    <w:rsid w:val="00C40BCD"/>
    <w:rsid w:val="00C4125C"/>
    <w:rsid w:val="00C4199D"/>
    <w:rsid w:val="00C41E4E"/>
    <w:rsid w:val="00C41EA9"/>
    <w:rsid w:val="00C41F97"/>
    <w:rsid w:val="00C423FE"/>
    <w:rsid w:val="00C43229"/>
    <w:rsid w:val="00C43E80"/>
    <w:rsid w:val="00C43F3F"/>
    <w:rsid w:val="00C43FE6"/>
    <w:rsid w:val="00C440D6"/>
    <w:rsid w:val="00C4421B"/>
    <w:rsid w:val="00C450BE"/>
    <w:rsid w:val="00C45214"/>
    <w:rsid w:val="00C45512"/>
    <w:rsid w:val="00C45DBB"/>
    <w:rsid w:val="00C465A0"/>
    <w:rsid w:val="00C465A8"/>
    <w:rsid w:val="00C46835"/>
    <w:rsid w:val="00C468B6"/>
    <w:rsid w:val="00C468EE"/>
    <w:rsid w:val="00C46B0B"/>
    <w:rsid w:val="00C4707E"/>
    <w:rsid w:val="00C471E3"/>
    <w:rsid w:val="00C47242"/>
    <w:rsid w:val="00C47432"/>
    <w:rsid w:val="00C474CB"/>
    <w:rsid w:val="00C4797C"/>
    <w:rsid w:val="00C47AA0"/>
    <w:rsid w:val="00C47CA3"/>
    <w:rsid w:val="00C50482"/>
    <w:rsid w:val="00C504A1"/>
    <w:rsid w:val="00C50C29"/>
    <w:rsid w:val="00C510E1"/>
    <w:rsid w:val="00C51176"/>
    <w:rsid w:val="00C515FC"/>
    <w:rsid w:val="00C51C8C"/>
    <w:rsid w:val="00C5243A"/>
    <w:rsid w:val="00C52801"/>
    <w:rsid w:val="00C52953"/>
    <w:rsid w:val="00C52E74"/>
    <w:rsid w:val="00C53AAF"/>
    <w:rsid w:val="00C53E3F"/>
    <w:rsid w:val="00C5415F"/>
    <w:rsid w:val="00C54414"/>
    <w:rsid w:val="00C54983"/>
    <w:rsid w:val="00C54C63"/>
    <w:rsid w:val="00C54E10"/>
    <w:rsid w:val="00C5508C"/>
    <w:rsid w:val="00C550C7"/>
    <w:rsid w:val="00C5569B"/>
    <w:rsid w:val="00C55837"/>
    <w:rsid w:val="00C55A54"/>
    <w:rsid w:val="00C55CD5"/>
    <w:rsid w:val="00C55DF0"/>
    <w:rsid w:val="00C561C9"/>
    <w:rsid w:val="00C566BB"/>
    <w:rsid w:val="00C5697F"/>
    <w:rsid w:val="00C56A91"/>
    <w:rsid w:val="00C56E92"/>
    <w:rsid w:val="00C57064"/>
    <w:rsid w:val="00C57A54"/>
    <w:rsid w:val="00C57AA9"/>
    <w:rsid w:val="00C606AB"/>
    <w:rsid w:val="00C6088F"/>
    <w:rsid w:val="00C60CB9"/>
    <w:rsid w:val="00C60D02"/>
    <w:rsid w:val="00C610E4"/>
    <w:rsid w:val="00C61435"/>
    <w:rsid w:val="00C614E2"/>
    <w:rsid w:val="00C61883"/>
    <w:rsid w:val="00C61AE1"/>
    <w:rsid w:val="00C61EE8"/>
    <w:rsid w:val="00C61F16"/>
    <w:rsid w:val="00C620A8"/>
    <w:rsid w:val="00C62AE5"/>
    <w:rsid w:val="00C63614"/>
    <w:rsid w:val="00C63EB8"/>
    <w:rsid w:val="00C6403F"/>
    <w:rsid w:val="00C64409"/>
    <w:rsid w:val="00C64561"/>
    <w:rsid w:val="00C64B35"/>
    <w:rsid w:val="00C6508F"/>
    <w:rsid w:val="00C65119"/>
    <w:rsid w:val="00C65A4B"/>
    <w:rsid w:val="00C6659B"/>
    <w:rsid w:val="00C66D45"/>
    <w:rsid w:val="00C700A0"/>
    <w:rsid w:val="00C7042C"/>
    <w:rsid w:val="00C7088D"/>
    <w:rsid w:val="00C70C65"/>
    <w:rsid w:val="00C70CD6"/>
    <w:rsid w:val="00C70ED0"/>
    <w:rsid w:val="00C70FB1"/>
    <w:rsid w:val="00C71ACC"/>
    <w:rsid w:val="00C72329"/>
    <w:rsid w:val="00C72387"/>
    <w:rsid w:val="00C72523"/>
    <w:rsid w:val="00C72525"/>
    <w:rsid w:val="00C728CE"/>
    <w:rsid w:val="00C72DED"/>
    <w:rsid w:val="00C72E4C"/>
    <w:rsid w:val="00C72F52"/>
    <w:rsid w:val="00C72FB0"/>
    <w:rsid w:val="00C731E5"/>
    <w:rsid w:val="00C732DF"/>
    <w:rsid w:val="00C734F3"/>
    <w:rsid w:val="00C735A5"/>
    <w:rsid w:val="00C73631"/>
    <w:rsid w:val="00C7380F"/>
    <w:rsid w:val="00C73BAE"/>
    <w:rsid w:val="00C73E55"/>
    <w:rsid w:val="00C73E88"/>
    <w:rsid w:val="00C745E5"/>
    <w:rsid w:val="00C747F9"/>
    <w:rsid w:val="00C74C30"/>
    <w:rsid w:val="00C74C56"/>
    <w:rsid w:val="00C75025"/>
    <w:rsid w:val="00C75DF4"/>
    <w:rsid w:val="00C76130"/>
    <w:rsid w:val="00C764C5"/>
    <w:rsid w:val="00C766EA"/>
    <w:rsid w:val="00C767D3"/>
    <w:rsid w:val="00C76CB6"/>
    <w:rsid w:val="00C76DA8"/>
    <w:rsid w:val="00C771A1"/>
    <w:rsid w:val="00C77792"/>
    <w:rsid w:val="00C778A1"/>
    <w:rsid w:val="00C77A21"/>
    <w:rsid w:val="00C77AB2"/>
    <w:rsid w:val="00C77C39"/>
    <w:rsid w:val="00C80FFD"/>
    <w:rsid w:val="00C817C3"/>
    <w:rsid w:val="00C81DDE"/>
    <w:rsid w:val="00C81F80"/>
    <w:rsid w:val="00C8200E"/>
    <w:rsid w:val="00C825F1"/>
    <w:rsid w:val="00C8263D"/>
    <w:rsid w:val="00C82B34"/>
    <w:rsid w:val="00C830B4"/>
    <w:rsid w:val="00C8339A"/>
    <w:rsid w:val="00C83449"/>
    <w:rsid w:val="00C83621"/>
    <w:rsid w:val="00C83907"/>
    <w:rsid w:val="00C83C2F"/>
    <w:rsid w:val="00C83D56"/>
    <w:rsid w:val="00C83DCA"/>
    <w:rsid w:val="00C83F19"/>
    <w:rsid w:val="00C845C3"/>
    <w:rsid w:val="00C8496D"/>
    <w:rsid w:val="00C84CD2"/>
    <w:rsid w:val="00C84D6F"/>
    <w:rsid w:val="00C84E3A"/>
    <w:rsid w:val="00C85239"/>
    <w:rsid w:val="00C85503"/>
    <w:rsid w:val="00C85CBA"/>
    <w:rsid w:val="00C86223"/>
    <w:rsid w:val="00C8632D"/>
    <w:rsid w:val="00C866B8"/>
    <w:rsid w:val="00C86D3B"/>
    <w:rsid w:val="00C86D73"/>
    <w:rsid w:val="00C86DF9"/>
    <w:rsid w:val="00C87104"/>
    <w:rsid w:val="00C8788D"/>
    <w:rsid w:val="00C87AE7"/>
    <w:rsid w:val="00C87D85"/>
    <w:rsid w:val="00C87E7F"/>
    <w:rsid w:val="00C903F3"/>
    <w:rsid w:val="00C90A49"/>
    <w:rsid w:val="00C90FE9"/>
    <w:rsid w:val="00C91053"/>
    <w:rsid w:val="00C9145B"/>
    <w:rsid w:val="00C91714"/>
    <w:rsid w:val="00C92077"/>
    <w:rsid w:val="00C92131"/>
    <w:rsid w:val="00C92183"/>
    <w:rsid w:val="00C92A2D"/>
    <w:rsid w:val="00C92B26"/>
    <w:rsid w:val="00C92F1F"/>
    <w:rsid w:val="00C92F55"/>
    <w:rsid w:val="00C93052"/>
    <w:rsid w:val="00C931AA"/>
    <w:rsid w:val="00C9335B"/>
    <w:rsid w:val="00C93A10"/>
    <w:rsid w:val="00C93FFD"/>
    <w:rsid w:val="00C942AA"/>
    <w:rsid w:val="00C945AE"/>
    <w:rsid w:val="00C94740"/>
    <w:rsid w:val="00C9487E"/>
    <w:rsid w:val="00C94A56"/>
    <w:rsid w:val="00C94E3C"/>
    <w:rsid w:val="00C94F74"/>
    <w:rsid w:val="00C951EF"/>
    <w:rsid w:val="00C96123"/>
    <w:rsid w:val="00C96248"/>
    <w:rsid w:val="00C96C99"/>
    <w:rsid w:val="00C973FF"/>
    <w:rsid w:val="00C97488"/>
    <w:rsid w:val="00C976C2"/>
    <w:rsid w:val="00C9774C"/>
    <w:rsid w:val="00C97B0F"/>
    <w:rsid w:val="00CA08F5"/>
    <w:rsid w:val="00CA09A7"/>
    <w:rsid w:val="00CA09DB"/>
    <w:rsid w:val="00CA1025"/>
    <w:rsid w:val="00CA1137"/>
    <w:rsid w:val="00CA190E"/>
    <w:rsid w:val="00CA1C81"/>
    <w:rsid w:val="00CA224A"/>
    <w:rsid w:val="00CA2C73"/>
    <w:rsid w:val="00CA2E13"/>
    <w:rsid w:val="00CA341A"/>
    <w:rsid w:val="00CA399D"/>
    <w:rsid w:val="00CA39C4"/>
    <w:rsid w:val="00CA44FA"/>
    <w:rsid w:val="00CA512E"/>
    <w:rsid w:val="00CA5567"/>
    <w:rsid w:val="00CA5973"/>
    <w:rsid w:val="00CA60B0"/>
    <w:rsid w:val="00CA655E"/>
    <w:rsid w:val="00CA6640"/>
    <w:rsid w:val="00CA6E77"/>
    <w:rsid w:val="00CA7CE0"/>
    <w:rsid w:val="00CA7CFA"/>
    <w:rsid w:val="00CB0045"/>
    <w:rsid w:val="00CB0884"/>
    <w:rsid w:val="00CB0C22"/>
    <w:rsid w:val="00CB0EFB"/>
    <w:rsid w:val="00CB1238"/>
    <w:rsid w:val="00CB166A"/>
    <w:rsid w:val="00CB1690"/>
    <w:rsid w:val="00CB1BC2"/>
    <w:rsid w:val="00CB214C"/>
    <w:rsid w:val="00CB251D"/>
    <w:rsid w:val="00CB28A0"/>
    <w:rsid w:val="00CB2CE9"/>
    <w:rsid w:val="00CB2E00"/>
    <w:rsid w:val="00CB2EA8"/>
    <w:rsid w:val="00CB3005"/>
    <w:rsid w:val="00CB36D5"/>
    <w:rsid w:val="00CB377E"/>
    <w:rsid w:val="00CB3963"/>
    <w:rsid w:val="00CB39CB"/>
    <w:rsid w:val="00CB3CBF"/>
    <w:rsid w:val="00CB3F1D"/>
    <w:rsid w:val="00CB4BB6"/>
    <w:rsid w:val="00CB4E45"/>
    <w:rsid w:val="00CB4ED7"/>
    <w:rsid w:val="00CB5D12"/>
    <w:rsid w:val="00CB61A3"/>
    <w:rsid w:val="00CB68E2"/>
    <w:rsid w:val="00CB6C16"/>
    <w:rsid w:val="00CB7224"/>
    <w:rsid w:val="00CB7C27"/>
    <w:rsid w:val="00CB7C5D"/>
    <w:rsid w:val="00CB7FC1"/>
    <w:rsid w:val="00CC004F"/>
    <w:rsid w:val="00CC01CF"/>
    <w:rsid w:val="00CC0428"/>
    <w:rsid w:val="00CC0471"/>
    <w:rsid w:val="00CC04F3"/>
    <w:rsid w:val="00CC06BF"/>
    <w:rsid w:val="00CC06F0"/>
    <w:rsid w:val="00CC112E"/>
    <w:rsid w:val="00CC16E9"/>
    <w:rsid w:val="00CC1A09"/>
    <w:rsid w:val="00CC1A4F"/>
    <w:rsid w:val="00CC2441"/>
    <w:rsid w:val="00CC2689"/>
    <w:rsid w:val="00CC2722"/>
    <w:rsid w:val="00CC2F3A"/>
    <w:rsid w:val="00CC33B5"/>
    <w:rsid w:val="00CC3877"/>
    <w:rsid w:val="00CC3CE2"/>
    <w:rsid w:val="00CC4A91"/>
    <w:rsid w:val="00CC4ACE"/>
    <w:rsid w:val="00CC4C86"/>
    <w:rsid w:val="00CC4F36"/>
    <w:rsid w:val="00CC5580"/>
    <w:rsid w:val="00CC5670"/>
    <w:rsid w:val="00CC5766"/>
    <w:rsid w:val="00CC57A4"/>
    <w:rsid w:val="00CC6371"/>
    <w:rsid w:val="00CC6875"/>
    <w:rsid w:val="00CC68F5"/>
    <w:rsid w:val="00CC7001"/>
    <w:rsid w:val="00CC781B"/>
    <w:rsid w:val="00CC7AED"/>
    <w:rsid w:val="00CD02A5"/>
    <w:rsid w:val="00CD035B"/>
    <w:rsid w:val="00CD047D"/>
    <w:rsid w:val="00CD0800"/>
    <w:rsid w:val="00CD0C2E"/>
    <w:rsid w:val="00CD0C68"/>
    <w:rsid w:val="00CD0E16"/>
    <w:rsid w:val="00CD13C8"/>
    <w:rsid w:val="00CD1422"/>
    <w:rsid w:val="00CD17E1"/>
    <w:rsid w:val="00CD267F"/>
    <w:rsid w:val="00CD29BD"/>
    <w:rsid w:val="00CD2A81"/>
    <w:rsid w:val="00CD2C17"/>
    <w:rsid w:val="00CD2DFB"/>
    <w:rsid w:val="00CD326F"/>
    <w:rsid w:val="00CD331D"/>
    <w:rsid w:val="00CD3816"/>
    <w:rsid w:val="00CD3E77"/>
    <w:rsid w:val="00CD42E3"/>
    <w:rsid w:val="00CD438A"/>
    <w:rsid w:val="00CD4A14"/>
    <w:rsid w:val="00CD4B56"/>
    <w:rsid w:val="00CD5349"/>
    <w:rsid w:val="00CD535D"/>
    <w:rsid w:val="00CD5B83"/>
    <w:rsid w:val="00CD62A3"/>
    <w:rsid w:val="00CD6628"/>
    <w:rsid w:val="00CD72C0"/>
    <w:rsid w:val="00CD732F"/>
    <w:rsid w:val="00CD746C"/>
    <w:rsid w:val="00CD7EE7"/>
    <w:rsid w:val="00CE0978"/>
    <w:rsid w:val="00CE0A3B"/>
    <w:rsid w:val="00CE0A78"/>
    <w:rsid w:val="00CE0E1F"/>
    <w:rsid w:val="00CE0EB9"/>
    <w:rsid w:val="00CE0FBC"/>
    <w:rsid w:val="00CE18BD"/>
    <w:rsid w:val="00CE204D"/>
    <w:rsid w:val="00CE244A"/>
    <w:rsid w:val="00CE28F8"/>
    <w:rsid w:val="00CE2B15"/>
    <w:rsid w:val="00CE31A9"/>
    <w:rsid w:val="00CE387A"/>
    <w:rsid w:val="00CE3C67"/>
    <w:rsid w:val="00CE3D6E"/>
    <w:rsid w:val="00CE43A7"/>
    <w:rsid w:val="00CE49E5"/>
    <w:rsid w:val="00CE54D1"/>
    <w:rsid w:val="00CE5536"/>
    <w:rsid w:val="00CE5666"/>
    <w:rsid w:val="00CE59EA"/>
    <w:rsid w:val="00CE6096"/>
    <w:rsid w:val="00CE657C"/>
    <w:rsid w:val="00CE65FA"/>
    <w:rsid w:val="00CE67AD"/>
    <w:rsid w:val="00CE688A"/>
    <w:rsid w:val="00CE6D5B"/>
    <w:rsid w:val="00CE70AB"/>
    <w:rsid w:val="00CE7247"/>
    <w:rsid w:val="00CE7670"/>
    <w:rsid w:val="00CE7B81"/>
    <w:rsid w:val="00CF002F"/>
    <w:rsid w:val="00CF010A"/>
    <w:rsid w:val="00CF0825"/>
    <w:rsid w:val="00CF0933"/>
    <w:rsid w:val="00CF09AA"/>
    <w:rsid w:val="00CF0CBF"/>
    <w:rsid w:val="00CF0D60"/>
    <w:rsid w:val="00CF1816"/>
    <w:rsid w:val="00CF18AC"/>
    <w:rsid w:val="00CF1C66"/>
    <w:rsid w:val="00CF2296"/>
    <w:rsid w:val="00CF2805"/>
    <w:rsid w:val="00CF2C98"/>
    <w:rsid w:val="00CF2D3D"/>
    <w:rsid w:val="00CF2F31"/>
    <w:rsid w:val="00CF3012"/>
    <w:rsid w:val="00CF3998"/>
    <w:rsid w:val="00CF3A5E"/>
    <w:rsid w:val="00CF3BAF"/>
    <w:rsid w:val="00CF3BE9"/>
    <w:rsid w:val="00CF3D0C"/>
    <w:rsid w:val="00CF3F0D"/>
    <w:rsid w:val="00CF414B"/>
    <w:rsid w:val="00CF41F9"/>
    <w:rsid w:val="00CF433B"/>
    <w:rsid w:val="00CF451D"/>
    <w:rsid w:val="00CF47D7"/>
    <w:rsid w:val="00CF4BA0"/>
    <w:rsid w:val="00CF4C3B"/>
    <w:rsid w:val="00CF52A5"/>
    <w:rsid w:val="00CF568D"/>
    <w:rsid w:val="00CF57BF"/>
    <w:rsid w:val="00CF5C23"/>
    <w:rsid w:val="00CF6229"/>
    <w:rsid w:val="00CF6521"/>
    <w:rsid w:val="00CF724A"/>
    <w:rsid w:val="00CF753E"/>
    <w:rsid w:val="00CF75F6"/>
    <w:rsid w:val="00CF79CA"/>
    <w:rsid w:val="00D005E8"/>
    <w:rsid w:val="00D00665"/>
    <w:rsid w:val="00D00736"/>
    <w:rsid w:val="00D01041"/>
    <w:rsid w:val="00D012C9"/>
    <w:rsid w:val="00D015BE"/>
    <w:rsid w:val="00D01908"/>
    <w:rsid w:val="00D019D1"/>
    <w:rsid w:val="00D01BB8"/>
    <w:rsid w:val="00D025D8"/>
    <w:rsid w:val="00D02A08"/>
    <w:rsid w:val="00D030EB"/>
    <w:rsid w:val="00D0311C"/>
    <w:rsid w:val="00D0354F"/>
    <w:rsid w:val="00D03778"/>
    <w:rsid w:val="00D0396B"/>
    <w:rsid w:val="00D04111"/>
    <w:rsid w:val="00D04492"/>
    <w:rsid w:val="00D04546"/>
    <w:rsid w:val="00D045E0"/>
    <w:rsid w:val="00D04C86"/>
    <w:rsid w:val="00D04D70"/>
    <w:rsid w:val="00D05352"/>
    <w:rsid w:val="00D05654"/>
    <w:rsid w:val="00D05935"/>
    <w:rsid w:val="00D05ACB"/>
    <w:rsid w:val="00D05DFB"/>
    <w:rsid w:val="00D06745"/>
    <w:rsid w:val="00D06A63"/>
    <w:rsid w:val="00D06A68"/>
    <w:rsid w:val="00D06D3E"/>
    <w:rsid w:val="00D06D71"/>
    <w:rsid w:val="00D07EAE"/>
    <w:rsid w:val="00D07F0A"/>
    <w:rsid w:val="00D07F61"/>
    <w:rsid w:val="00D106FD"/>
    <w:rsid w:val="00D107BA"/>
    <w:rsid w:val="00D107ED"/>
    <w:rsid w:val="00D10A2D"/>
    <w:rsid w:val="00D10CEC"/>
    <w:rsid w:val="00D11477"/>
    <w:rsid w:val="00D117DD"/>
    <w:rsid w:val="00D117FD"/>
    <w:rsid w:val="00D11807"/>
    <w:rsid w:val="00D11B34"/>
    <w:rsid w:val="00D121A0"/>
    <w:rsid w:val="00D126CB"/>
    <w:rsid w:val="00D126FD"/>
    <w:rsid w:val="00D12A29"/>
    <w:rsid w:val="00D12CE4"/>
    <w:rsid w:val="00D12F21"/>
    <w:rsid w:val="00D13263"/>
    <w:rsid w:val="00D13291"/>
    <w:rsid w:val="00D1334C"/>
    <w:rsid w:val="00D134B9"/>
    <w:rsid w:val="00D1395A"/>
    <w:rsid w:val="00D13C1E"/>
    <w:rsid w:val="00D13F07"/>
    <w:rsid w:val="00D1435B"/>
    <w:rsid w:val="00D14398"/>
    <w:rsid w:val="00D14698"/>
    <w:rsid w:val="00D146FB"/>
    <w:rsid w:val="00D14B9C"/>
    <w:rsid w:val="00D14C5B"/>
    <w:rsid w:val="00D15D6B"/>
    <w:rsid w:val="00D15DEB"/>
    <w:rsid w:val="00D15EE2"/>
    <w:rsid w:val="00D169CA"/>
    <w:rsid w:val="00D16D89"/>
    <w:rsid w:val="00D17B9C"/>
    <w:rsid w:val="00D17C6C"/>
    <w:rsid w:val="00D20081"/>
    <w:rsid w:val="00D20BD9"/>
    <w:rsid w:val="00D211AC"/>
    <w:rsid w:val="00D21523"/>
    <w:rsid w:val="00D218D1"/>
    <w:rsid w:val="00D21965"/>
    <w:rsid w:val="00D21C4B"/>
    <w:rsid w:val="00D2277E"/>
    <w:rsid w:val="00D22C33"/>
    <w:rsid w:val="00D22CB6"/>
    <w:rsid w:val="00D2312C"/>
    <w:rsid w:val="00D2383C"/>
    <w:rsid w:val="00D23853"/>
    <w:rsid w:val="00D23C17"/>
    <w:rsid w:val="00D23E67"/>
    <w:rsid w:val="00D241A4"/>
    <w:rsid w:val="00D24356"/>
    <w:rsid w:val="00D24F13"/>
    <w:rsid w:val="00D24F4C"/>
    <w:rsid w:val="00D24FD8"/>
    <w:rsid w:val="00D25290"/>
    <w:rsid w:val="00D255AF"/>
    <w:rsid w:val="00D257C8"/>
    <w:rsid w:val="00D25E93"/>
    <w:rsid w:val="00D26124"/>
    <w:rsid w:val="00D262B9"/>
    <w:rsid w:val="00D2645E"/>
    <w:rsid w:val="00D265E7"/>
    <w:rsid w:val="00D269AF"/>
    <w:rsid w:val="00D26DEB"/>
    <w:rsid w:val="00D26EAD"/>
    <w:rsid w:val="00D2715C"/>
    <w:rsid w:val="00D2718A"/>
    <w:rsid w:val="00D271AD"/>
    <w:rsid w:val="00D275BD"/>
    <w:rsid w:val="00D27842"/>
    <w:rsid w:val="00D300F9"/>
    <w:rsid w:val="00D3042F"/>
    <w:rsid w:val="00D3078C"/>
    <w:rsid w:val="00D308C7"/>
    <w:rsid w:val="00D30A8F"/>
    <w:rsid w:val="00D3135C"/>
    <w:rsid w:val="00D31C0C"/>
    <w:rsid w:val="00D31CEA"/>
    <w:rsid w:val="00D32084"/>
    <w:rsid w:val="00D322ED"/>
    <w:rsid w:val="00D323BD"/>
    <w:rsid w:val="00D324C1"/>
    <w:rsid w:val="00D327B1"/>
    <w:rsid w:val="00D327CD"/>
    <w:rsid w:val="00D32897"/>
    <w:rsid w:val="00D32915"/>
    <w:rsid w:val="00D32988"/>
    <w:rsid w:val="00D32A7E"/>
    <w:rsid w:val="00D33810"/>
    <w:rsid w:val="00D33898"/>
    <w:rsid w:val="00D33C6F"/>
    <w:rsid w:val="00D34094"/>
    <w:rsid w:val="00D355A0"/>
    <w:rsid w:val="00D355DE"/>
    <w:rsid w:val="00D359AD"/>
    <w:rsid w:val="00D35A5C"/>
    <w:rsid w:val="00D36210"/>
    <w:rsid w:val="00D36389"/>
    <w:rsid w:val="00D36538"/>
    <w:rsid w:val="00D36600"/>
    <w:rsid w:val="00D36C83"/>
    <w:rsid w:val="00D37143"/>
    <w:rsid w:val="00D374F4"/>
    <w:rsid w:val="00D3790F"/>
    <w:rsid w:val="00D37A07"/>
    <w:rsid w:val="00D37DEC"/>
    <w:rsid w:val="00D40733"/>
    <w:rsid w:val="00D407C2"/>
    <w:rsid w:val="00D4110E"/>
    <w:rsid w:val="00D416BC"/>
    <w:rsid w:val="00D418B4"/>
    <w:rsid w:val="00D419C8"/>
    <w:rsid w:val="00D42260"/>
    <w:rsid w:val="00D42673"/>
    <w:rsid w:val="00D426AF"/>
    <w:rsid w:val="00D4293F"/>
    <w:rsid w:val="00D42945"/>
    <w:rsid w:val="00D42DD2"/>
    <w:rsid w:val="00D443E5"/>
    <w:rsid w:val="00D443FE"/>
    <w:rsid w:val="00D445C6"/>
    <w:rsid w:val="00D44742"/>
    <w:rsid w:val="00D44D40"/>
    <w:rsid w:val="00D44FB9"/>
    <w:rsid w:val="00D45882"/>
    <w:rsid w:val="00D462B9"/>
    <w:rsid w:val="00D463CF"/>
    <w:rsid w:val="00D468B4"/>
    <w:rsid w:val="00D46A3E"/>
    <w:rsid w:val="00D46DA5"/>
    <w:rsid w:val="00D474F0"/>
    <w:rsid w:val="00D475D3"/>
    <w:rsid w:val="00D4779C"/>
    <w:rsid w:val="00D47936"/>
    <w:rsid w:val="00D479B8"/>
    <w:rsid w:val="00D47FB1"/>
    <w:rsid w:val="00D512E0"/>
    <w:rsid w:val="00D516F0"/>
    <w:rsid w:val="00D521DD"/>
    <w:rsid w:val="00D528CA"/>
    <w:rsid w:val="00D52F7C"/>
    <w:rsid w:val="00D53284"/>
    <w:rsid w:val="00D5362B"/>
    <w:rsid w:val="00D53C69"/>
    <w:rsid w:val="00D53FA9"/>
    <w:rsid w:val="00D541F4"/>
    <w:rsid w:val="00D542F2"/>
    <w:rsid w:val="00D54539"/>
    <w:rsid w:val="00D547C2"/>
    <w:rsid w:val="00D54A4E"/>
    <w:rsid w:val="00D5505D"/>
    <w:rsid w:val="00D55430"/>
    <w:rsid w:val="00D55C83"/>
    <w:rsid w:val="00D55E7F"/>
    <w:rsid w:val="00D5601C"/>
    <w:rsid w:val="00D560A9"/>
    <w:rsid w:val="00D56945"/>
    <w:rsid w:val="00D56EAC"/>
    <w:rsid w:val="00D57D67"/>
    <w:rsid w:val="00D57FE7"/>
    <w:rsid w:val="00D60003"/>
    <w:rsid w:val="00D60504"/>
    <w:rsid w:val="00D60717"/>
    <w:rsid w:val="00D609C2"/>
    <w:rsid w:val="00D60D2A"/>
    <w:rsid w:val="00D61165"/>
    <w:rsid w:val="00D61487"/>
    <w:rsid w:val="00D61568"/>
    <w:rsid w:val="00D6193A"/>
    <w:rsid w:val="00D6194B"/>
    <w:rsid w:val="00D619CA"/>
    <w:rsid w:val="00D61B41"/>
    <w:rsid w:val="00D6237A"/>
    <w:rsid w:val="00D625EB"/>
    <w:rsid w:val="00D62883"/>
    <w:rsid w:val="00D63601"/>
    <w:rsid w:val="00D6467E"/>
    <w:rsid w:val="00D64743"/>
    <w:rsid w:val="00D64D08"/>
    <w:rsid w:val="00D64DDE"/>
    <w:rsid w:val="00D6509B"/>
    <w:rsid w:val="00D6518B"/>
    <w:rsid w:val="00D6528F"/>
    <w:rsid w:val="00D6535E"/>
    <w:rsid w:val="00D6537A"/>
    <w:rsid w:val="00D654C5"/>
    <w:rsid w:val="00D65D6B"/>
    <w:rsid w:val="00D65FE9"/>
    <w:rsid w:val="00D6664E"/>
    <w:rsid w:val="00D66780"/>
    <w:rsid w:val="00D670FE"/>
    <w:rsid w:val="00D6742F"/>
    <w:rsid w:val="00D6766C"/>
    <w:rsid w:val="00D67965"/>
    <w:rsid w:val="00D67B40"/>
    <w:rsid w:val="00D67D03"/>
    <w:rsid w:val="00D70785"/>
    <w:rsid w:val="00D7085F"/>
    <w:rsid w:val="00D70870"/>
    <w:rsid w:val="00D7096B"/>
    <w:rsid w:val="00D70EB7"/>
    <w:rsid w:val="00D71968"/>
    <w:rsid w:val="00D719CC"/>
    <w:rsid w:val="00D71AB4"/>
    <w:rsid w:val="00D72AE4"/>
    <w:rsid w:val="00D72B9A"/>
    <w:rsid w:val="00D731A2"/>
    <w:rsid w:val="00D73212"/>
    <w:rsid w:val="00D7395F"/>
    <w:rsid w:val="00D73B70"/>
    <w:rsid w:val="00D73DA9"/>
    <w:rsid w:val="00D748F4"/>
    <w:rsid w:val="00D74B75"/>
    <w:rsid w:val="00D74D4D"/>
    <w:rsid w:val="00D7560D"/>
    <w:rsid w:val="00D75715"/>
    <w:rsid w:val="00D75741"/>
    <w:rsid w:val="00D75966"/>
    <w:rsid w:val="00D75EBA"/>
    <w:rsid w:val="00D76152"/>
    <w:rsid w:val="00D76788"/>
    <w:rsid w:val="00D76974"/>
    <w:rsid w:val="00D774B5"/>
    <w:rsid w:val="00D77732"/>
    <w:rsid w:val="00D77E3F"/>
    <w:rsid w:val="00D800B2"/>
    <w:rsid w:val="00D81611"/>
    <w:rsid w:val="00D81A60"/>
    <w:rsid w:val="00D81AF4"/>
    <w:rsid w:val="00D81DFA"/>
    <w:rsid w:val="00D82620"/>
    <w:rsid w:val="00D826C7"/>
    <w:rsid w:val="00D82F8F"/>
    <w:rsid w:val="00D835FB"/>
    <w:rsid w:val="00D8360C"/>
    <w:rsid w:val="00D8492F"/>
    <w:rsid w:val="00D84EA6"/>
    <w:rsid w:val="00D84F36"/>
    <w:rsid w:val="00D85B0A"/>
    <w:rsid w:val="00D86121"/>
    <w:rsid w:val="00D86D4B"/>
    <w:rsid w:val="00D86E37"/>
    <w:rsid w:val="00D86EF8"/>
    <w:rsid w:val="00D86F6A"/>
    <w:rsid w:val="00D87018"/>
    <w:rsid w:val="00D87AD0"/>
    <w:rsid w:val="00D90A55"/>
    <w:rsid w:val="00D90ACD"/>
    <w:rsid w:val="00D90CA5"/>
    <w:rsid w:val="00D90FC7"/>
    <w:rsid w:val="00D910C8"/>
    <w:rsid w:val="00D9121C"/>
    <w:rsid w:val="00D913EF"/>
    <w:rsid w:val="00D91521"/>
    <w:rsid w:val="00D91660"/>
    <w:rsid w:val="00D91698"/>
    <w:rsid w:val="00D91C73"/>
    <w:rsid w:val="00D91E05"/>
    <w:rsid w:val="00D91F0D"/>
    <w:rsid w:val="00D925BC"/>
    <w:rsid w:val="00D92FC9"/>
    <w:rsid w:val="00D93110"/>
    <w:rsid w:val="00D9311A"/>
    <w:rsid w:val="00D93D07"/>
    <w:rsid w:val="00D93FB9"/>
    <w:rsid w:val="00D942D1"/>
    <w:rsid w:val="00D9455F"/>
    <w:rsid w:val="00D946F4"/>
    <w:rsid w:val="00D94746"/>
    <w:rsid w:val="00D9490E"/>
    <w:rsid w:val="00D9497C"/>
    <w:rsid w:val="00D958CC"/>
    <w:rsid w:val="00D964CC"/>
    <w:rsid w:val="00D96C84"/>
    <w:rsid w:val="00D97165"/>
    <w:rsid w:val="00D97217"/>
    <w:rsid w:val="00D97271"/>
    <w:rsid w:val="00D97450"/>
    <w:rsid w:val="00D97FDD"/>
    <w:rsid w:val="00DA014D"/>
    <w:rsid w:val="00DA0661"/>
    <w:rsid w:val="00DA075D"/>
    <w:rsid w:val="00DA0E65"/>
    <w:rsid w:val="00DA10B6"/>
    <w:rsid w:val="00DA11E2"/>
    <w:rsid w:val="00DA1224"/>
    <w:rsid w:val="00DA1746"/>
    <w:rsid w:val="00DA225F"/>
    <w:rsid w:val="00DA2715"/>
    <w:rsid w:val="00DA2AAF"/>
    <w:rsid w:val="00DA3207"/>
    <w:rsid w:val="00DA3472"/>
    <w:rsid w:val="00DA35E1"/>
    <w:rsid w:val="00DA3643"/>
    <w:rsid w:val="00DA3B08"/>
    <w:rsid w:val="00DA3DEB"/>
    <w:rsid w:val="00DA403B"/>
    <w:rsid w:val="00DA4119"/>
    <w:rsid w:val="00DA47D6"/>
    <w:rsid w:val="00DA4F73"/>
    <w:rsid w:val="00DA5A10"/>
    <w:rsid w:val="00DA60C0"/>
    <w:rsid w:val="00DA6363"/>
    <w:rsid w:val="00DA652C"/>
    <w:rsid w:val="00DA67DD"/>
    <w:rsid w:val="00DA7165"/>
    <w:rsid w:val="00DA7B1E"/>
    <w:rsid w:val="00DA7BF4"/>
    <w:rsid w:val="00DA7BF7"/>
    <w:rsid w:val="00DA7DDF"/>
    <w:rsid w:val="00DA7E89"/>
    <w:rsid w:val="00DA7F8C"/>
    <w:rsid w:val="00DB037C"/>
    <w:rsid w:val="00DB0515"/>
    <w:rsid w:val="00DB055F"/>
    <w:rsid w:val="00DB0BB7"/>
    <w:rsid w:val="00DB10C7"/>
    <w:rsid w:val="00DB151A"/>
    <w:rsid w:val="00DB175D"/>
    <w:rsid w:val="00DB1B42"/>
    <w:rsid w:val="00DB1DA3"/>
    <w:rsid w:val="00DB2125"/>
    <w:rsid w:val="00DB22BA"/>
    <w:rsid w:val="00DB23BE"/>
    <w:rsid w:val="00DB2755"/>
    <w:rsid w:val="00DB2797"/>
    <w:rsid w:val="00DB2AAD"/>
    <w:rsid w:val="00DB2ABC"/>
    <w:rsid w:val="00DB2D21"/>
    <w:rsid w:val="00DB2FCD"/>
    <w:rsid w:val="00DB33C9"/>
    <w:rsid w:val="00DB3535"/>
    <w:rsid w:val="00DB3A3B"/>
    <w:rsid w:val="00DB3C1A"/>
    <w:rsid w:val="00DB474F"/>
    <w:rsid w:val="00DB498E"/>
    <w:rsid w:val="00DB4FCB"/>
    <w:rsid w:val="00DB5450"/>
    <w:rsid w:val="00DB5A0E"/>
    <w:rsid w:val="00DB5C84"/>
    <w:rsid w:val="00DB5D3D"/>
    <w:rsid w:val="00DB5D3E"/>
    <w:rsid w:val="00DB69CF"/>
    <w:rsid w:val="00DB6F43"/>
    <w:rsid w:val="00DB716F"/>
    <w:rsid w:val="00DB7A61"/>
    <w:rsid w:val="00DB7B79"/>
    <w:rsid w:val="00DC0135"/>
    <w:rsid w:val="00DC0224"/>
    <w:rsid w:val="00DC0300"/>
    <w:rsid w:val="00DC05AB"/>
    <w:rsid w:val="00DC086D"/>
    <w:rsid w:val="00DC10EB"/>
    <w:rsid w:val="00DC18DE"/>
    <w:rsid w:val="00DC1910"/>
    <w:rsid w:val="00DC2029"/>
    <w:rsid w:val="00DC2E4F"/>
    <w:rsid w:val="00DC31A1"/>
    <w:rsid w:val="00DC382F"/>
    <w:rsid w:val="00DC3A72"/>
    <w:rsid w:val="00DC3E54"/>
    <w:rsid w:val="00DC46B0"/>
    <w:rsid w:val="00DC4F09"/>
    <w:rsid w:val="00DC503B"/>
    <w:rsid w:val="00DC506F"/>
    <w:rsid w:val="00DC53B8"/>
    <w:rsid w:val="00DC5557"/>
    <w:rsid w:val="00DC57EA"/>
    <w:rsid w:val="00DC5E20"/>
    <w:rsid w:val="00DC62EF"/>
    <w:rsid w:val="00DC642D"/>
    <w:rsid w:val="00DC6511"/>
    <w:rsid w:val="00DC654B"/>
    <w:rsid w:val="00DC66F7"/>
    <w:rsid w:val="00DC6BB8"/>
    <w:rsid w:val="00DC6DEF"/>
    <w:rsid w:val="00DC6E13"/>
    <w:rsid w:val="00DC70BB"/>
    <w:rsid w:val="00DC737D"/>
    <w:rsid w:val="00DC7717"/>
    <w:rsid w:val="00DC772B"/>
    <w:rsid w:val="00DC77BF"/>
    <w:rsid w:val="00DC7B8F"/>
    <w:rsid w:val="00DC7D22"/>
    <w:rsid w:val="00DD0200"/>
    <w:rsid w:val="00DD0720"/>
    <w:rsid w:val="00DD138F"/>
    <w:rsid w:val="00DD1661"/>
    <w:rsid w:val="00DD1797"/>
    <w:rsid w:val="00DD1B32"/>
    <w:rsid w:val="00DD1C1E"/>
    <w:rsid w:val="00DD1D39"/>
    <w:rsid w:val="00DD2421"/>
    <w:rsid w:val="00DD2B3D"/>
    <w:rsid w:val="00DD31D8"/>
    <w:rsid w:val="00DD3368"/>
    <w:rsid w:val="00DD343B"/>
    <w:rsid w:val="00DD3A4C"/>
    <w:rsid w:val="00DD3C9D"/>
    <w:rsid w:val="00DD3F7C"/>
    <w:rsid w:val="00DD4024"/>
    <w:rsid w:val="00DD41E5"/>
    <w:rsid w:val="00DD4513"/>
    <w:rsid w:val="00DD471C"/>
    <w:rsid w:val="00DD4A6B"/>
    <w:rsid w:val="00DD4C48"/>
    <w:rsid w:val="00DD4D35"/>
    <w:rsid w:val="00DD4E41"/>
    <w:rsid w:val="00DD5443"/>
    <w:rsid w:val="00DD5809"/>
    <w:rsid w:val="00DD5826"/>
    <w:rsid w:val="00DD5AE3"/>
    <w:rsid w:val="00DD5E3F"/>
    <w:rsid w:val="00DD651D"/>
    <w:rsid w:val="00DD654A"/>
    <w:rsid w:val="00DD6631"/>
    <w:rsid w:val="00DD697B"/>
    <w:rsid w:val="00DD7373"/>
    <w:rsid w:val="00DD74B8"/>
    <w:rsid w:val="00DD786F"/>
    <w:rsid w:val="00DD79E3"/>
    <w:rsid w:val="00DE00D3"/>
    <w:rsid w:val="00DE044A"/>
    <w:rsid w:val="00DE05C8"/>
    <w:rsid w:val="00DE084F"/>
    <w:rsid w:val="00DE0992"/>
    <w:rsid w:val="00DE1480"/>
    <w:rsid w:val="00DE1A97"/>
    <w:rsid w:val="00DE1C50"/>
    <w:rsid w:val="00DE1D04"/>
    <w:rsid w:val="00DE1DF4"/>
    <w:rsid w:val="00DE1F4A"/>
    <w:rsid w:val="00DE2344"/>
    <w:rsid w:val="00DE257B"/>
    <w:rsid w:val="00DE3D13"/>
    <w:rsid w:val="00DE3E54"/>
    <w:rsid w:val="00DE3E5D"/>
    <w:rsid w:val="00DE3E9A"/>
    <w:rsid w:val="00DE3FE2"/>
    <w:rsid w:val="00DE411C"/>
    <w:rsid w:val="00DE5427"/>
    <w:rsid w:val="00DE5458"/>
    <w:rsid w:val="00DE5526"/>
    <w:rsid w:val="00DE5606"/>
    <w:rsid w:val="00DE56EE"/>
    <w:rsid w:val="00DE59E8"/>
    <w:rsid w:val="00DE5ABF"/>
    <w:rsid w:val="00DE5D48"/>
    <w:rsid w:val="00DE6154"/>
    <w:rsid w:val="00DE69F0"/>
    <w:rsid w:val="00DE700D"/>
    <w:rsid w:val="00DE70C5"/>
    <w:rsid w:val="00DE7B1D"/>
    <w:rsid w:val="00DF0185"/>
    <w:rsid w:val="00DF0E65"/>
    <w:rsid w:val="00DF1122"/>
    <w:rsid w:val="00DF122D"/>
    <w:rsid w:val="00DF16EA"/>
    <w:rsid w:val="00DF1E35"/>
    <w:rsid w:val="00DF2316"/>
    <w:rsid w:val="00DF2390"/>
    <w:rsid w:val="00DF2737"/>
    <w:rsid w:val="00DF2DDC"/>
    <w:rsid w:val="00DF302F"/>
    <w:rsid w:val="00DF3476"/>
    <w:rsid w:val="00DF3C76"/>
    <w:rsid w:val="00DF3F79"/>
    <w:rsid w:val="00DF4DCF"/>
    <w:rsid w:val="00DF4E3C"/>
    <w:rsid w:val="00DF4FCA"/>
    <w:rsid w:val="00DF4FE1"/>
    <w:rsid w:val="00DF50C3"/>
    <w:rsid w:val="00DF5119"/>
    <w:rsid w:val="00DF57E8"/>
    <w:rsid w:val="00DF5E7C"/>
    <w:rsid w:val="00DF6423"/>
    <w:rsid w:val="00DF66A9"/>
    <w:rsid w:val="00DF6845"/>
    <w:rsid w:val="00DF6F33"/>
    <w:rsid w:val="00DF7942"/>
    <w:rsid w:val="00E00459"/>
    <w:rsid w:val="00E00D3D"/>
    <w:rsid w:val="00E00F38"/>
    <w:rsid w:val="00E01CEB"/>
    <w:rsid w:val="00E01E82"/>
    <w:rsid w:val="00E020EB"/>
    <w:rsid w:val="00E031EC"/>
    <w:rsid w:val="00E03211"/>
    <w:rsid w:val="00E03247"/>
    <w:rsid w:val="00E048AA"/>
    <w:rsid w:val="00E049B5"/>
    <w:rsid w:val="00E04AC1"/>
    <w:rsid w:val="00E04FB4"/>
    <w:rsid w:val="00E057A5"/>
    <w:rsid w:val="00E062D1"/>
    <w:rsid w:val="00E0679A"/>
    <w:rsid w:val="00E067C6"/>
    <w:rsid w:val="00E06877"/>
    <w:rsid w:val="00E06C93"/>
    <w:rsid w:val="00E06E2A"/>
    <w:rsid w:val="00E07CB8"/>
    <w:rsid w:val="00E07DED"/>
    <w:rsid w:val="00E07FEB"/>
    <w:rsid w:val="00E10455"/>
    <w:rsid w:val="00E10C7E"/>
    <w:rsid w:val="00E11421"/>
    <w:rsid w:val="00E1151A"/>
    <w:rsid w:val="00E120DB"/>
    <w:rsid w:val="00E122A7"/>
    <w:rsid w:val="00E1294A"/>
    <w:rsid w:val="00E12B8E"/>
    <w:rsid w:val="00E12D56"/>
    <w:rsid w:val="00E12F89"/>
    <w:rsid w:val="00E137BB"/>
    <w:rsid w:val="00E13C2C"/>
    <w:rsid w:val="00E13F77"/>
    <w:rsid w:val="00E14967"/>
    <w:rsid w:val="00E14AE6"/>
    <w:rsid w:val="00E14BBC"/>
    <w:rsid w:val="00E14BF1"/>
    <w:rsid w:val="00E14FC8"/>
    <w:rsid w:val="00E15C0C"/>
    <w:rsid w:val="00E15C34"/>
    <w:rsid w:val="00E1627E"/>
    <w:rsid w:val="00E16859"/>
    <w:rsid w:val="00E16BE6"/>
    <w:rsid w:val="00E16D5B"/>
    <w:rsid w:val="00E176F0"/>
    <w:rsid w:val="00E17BC7"/>
    <w:rsid w:val="00E209E1"/>
    <w:rsid w:val="00E20DB4"/>
    <w:rsid w:val="00E20DEF"/>
    <w:rsid w:val="00E210C2"/>
    <w:rsid w:val="00E213F0"/>
    <w:rsid w:val="00E216B4"/>
    <w:rsid w:val="00E21B91"/>
    <w:rsid w:val="00E21D32"/>
    <w:rsid w:val="00E22149"/>
    <w:rsid w:val="00E2237B"/>
    <w:rsid w:val="00E223B8"/>
    <w:rsid w:val="00E2275B"/>
    <w:rsid w:val="00E22855"/>
    <w:rsid w:val="00E22879"/>
    <w:rsid w:val="00E22992"/>
    <w:rsid w:val="00E22CA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D49"/>
    <w:rsid w:val="00E2599C"/>
    <w:rsid w:val="00E25D2E"/>
    <w:rsid w:val="00E25E4B"/>
    <w:rsid w:val="00E25E7C"/>
    <w:rsid w:val="00E2681D"/>
    <w:rsid w:val="00E26C33"/>
    <w:rsid w:val="00E26D26"/>
    <w:rsid w:val="00E26E4D"/>
    <w:rsid w:val="00E27049"/>
    <w:rsid w:val="00E2705A"/>
    <w:rsid w:val="00E275A4"/>
    <w:rsid w:val="00E278F4"/>
    <w:rsid w:val="00E27A92"/>
    <w:rsid w:val="00E27F65"/>
    <w:rsid w:val="00E30C73"/>
    <w:rsid w:val="00E310FD"/>
    <w:rsid w:val="00E31198"/>
    <w:rsid w:val="00E3127A"/>
    <w:rsid w:val="00E315F3"/>
    <w:rsid w:val="00E318D3"/>
    <w:rsid w:val="00E32133"/>
    <w:rsid w:val="00E32152"/>
    <w:rsid w:val="00E3222E"/>
    <w:rsid w:val="00E32709"/>
    <w:rsid w:val="00E3272B"/>
    <w:rsid w:val="00E32D8F"/>
    <w:rsid w:val="00E32E1F"/>
    <w:rsid w:val="00E33206"/>
    <w:rsid w:val="00E337EE"/>
    <w:rsid w:val="00E33AFF"/>
    <w:rsid w:val="00E34A30"/>
    <w:rsid w:val="00E34F50"/>
    <w:rsid w:val="00E35DA3"/>
    <w:rsid w:val="00E35DC0"/>
    <w:rsid w:val="00E35DCC"/>
    <w:rsid w:val="00E36726"/>
    <w:rsid w:val="00E36EF7"/>
    <w:rsid w:val="00E37353"/>
    <w:rsid w:val="00E376CB"/>
    <w:rsid w:val="00E376DF"/>
    <w:rsid w:val="00E3789E"/>
    <w:rsid w:val="00E37911"/>
    <w:rsid w:val="00E37AA6"/>
    <w:rsid w:val="00E37E5E"/>
    <w:rsid w:val="00E37E61"/>
    <w:rsid w:val="00E40002"/>
    <w:rsid w:val="00E40708"/>
    <w:rsid w:val="00E407E2"/>
    <w:rsid w:val="00E40B95"/>
    <w:rsid w:val="00E413F2"/>
    <w:rsid w:val="00E42730"/>
    <w:rsid w:val="00E429DC"/>
    <w:rsid w:val="00E42B3E"/>
    <w:rsid w:val="00E42BC3"/>
    <w:rsid w:val="00E42DBA"/>
    <w:rsid w:val="00E43396"/>
    <w:rsid w:val="00E434D4"/>
    <w:rsid w:val="00E43868"/>
    <w:rsid w:val="00E43D18"/>
    <w:rsid w:val="00E447F3"/>
    <w:rsid w:val="00E44E2D"/>
    <w:rsid w:val="00E44EF4"/>
    <w:rsid w:val="00E452AA"/>
    <w:rsid w:val="00E4538C"/>
    <w:rsid w:val="00E45A7E"/>
    <w:rsid w:val="00E45C86"/>
    <w:rsid w:val="00E460BE"/>
    <w:rsid w:val="00E46361"/>
    <w:rsid w:val="00E463B7"/>
    <w:rsid w:val="00E46588"/>
    <w:rsid w:val="00E4660B"/>
    <w:rsid w:val="00E46658"/>
    <w:rsid w:val="00E468ED"/>
    <w:rsid w:val="00E46F60"/>
    <w:rsid w:val="00E47225"/>
    <w:rsid w:val="00E4745B"/>
    <w:rsid w:val="00E47525"/>
    <w:rsid w:val="00E47B88"/>
    <w:rsid w:val="00E47DC4"/>
    <w:rsid w:val="00E47F4E"/>
    <w:rsid w:val="00E503C6"/>
    <w:rsid w:val="00E50464"/>
    <w:rsid w:val="00E506CB"/>
    <w:rsid w:val="00E508A4"/>
    <w:rsid w:val="00E50BB2"/>
    <w:rsid w:val="00E50DFD"/>
    <w:rsid w:val="00E50E8E"/>
    <w:rsid w:val="00E5103B"/>
    <w:rsid w:val="00E51200"/>
    <w:rsid w:val="00E5211B"/>
    <w:rsid w:val="00E5223E"/>
    <w:rsid w:val="00E52D5F"/>
    <w:rsid w:val="00E52DD8"/>
    <w:rsid w:val="00E52F32"/>
    <w:rsid w:val="00E53099"/>
    <w:rsid w:val="00E53266"/>
    <w:rsid w:val="00E5370F"/>
    <w:rsid w:val="00E53E99"/>
    <w:rsid w:val="00E54437"/>
    <w:rsid w:val="00E54B46"/>
    <w:rsid w:val="00E54D90"/>
    <w:rsid w:val="00E54E6B"/>
    <w:rsid w:val="00E54ED1"/>
    <w:rsid w:val="00E54FC8"/>
    <w:rsid w:val="00E557BE"/>
    <w:rsid w:val="00E55B3E"/>
    <w:rsid w:val="00E55ECE"/>
    <w:rsid w:val="00E56037"/>
    <w:rsid w:val="00E56C45"/>
    <w:rsid w:val="00E5726B"/>
    <w:rsid w:val="00E573A3"/>
    <w:rsid w:val="00E579A4"/>
    <w:rsid w:val="00E57A34"/>
    <w:rsid w:val="00E57BA3"/>
    <w:rsid w:val="00E6030C"/>
    <w:rsid w:val="00E605A8"/>
    <w:rsid w:val="00E60B44"/>
    <w:rsid w:val="00E60FF9"/>
    <w:rsid w:val="00E611B4"/>
    <w:rsid w:val="00E6180E"/>
    <w:rsid w:val="00E61A3E"/>
    <w:rsid w:val="00E61D47"/>
    <w:rsid w:val="00E620B8"/>
    <w:rsid w:val="00E62850"/>
    <w:rsid w:val="00E629EA"/>
    <w:rsid w:val="00E62F96"/>
    <w:rsid w:val="00E637E7"/>
    <w:rsid w:val="00E63A09"/>
    <w:rsid w:val="00E6410D"/>
    <w:rsid w:val="00E6445D"/>
    <w:rsid w:val="00E64B2B"/>
    <w:rsid w:val="00E64D55"/>
    <w:rsid w:val="00E658B2"/>
    <w:rsid w:val="00E65A40"/>
    <w:rsid w:val="00E65A99"/>
    <w:rsid w:val="00E65E2F"/>
    <w:rsid w:val="00E66617"/>
    <w:rsid w:val="00E6669C"/>
    <w:rsid w:val="00E66ADF"/>
    <w:rsid w:val="00E671F7"/>
    <w:rsid w:val="00E6726F"/>
    <w:rsid w:val="00E6784F"/>
    <w:rsid w:val="00E70198"/>
    <w:rsid w:val="00E704BC"/>
    <w:rsid w:val="00E708F6"/>
    <w:rsid w:val="00E70B87"/>
    <w:rsid w:val="00E713B0"/>
    <w:rsid w:val="00E713EF"/>
    <w:rsid w:val="00E71411"/>
    <w:rsid w:val="00E7152B"/>
    <w:rsid w:val="00E7152F"/>
    <w:rsid w:val="00E71534"/>
    <w:rsid w:val="00E716C3"/>
    <w:rsid w:val="00E71EB6"/>
    <w:rsid w:val="00E71EF2"/>
    <w:rsid w:val="00E72BC1"/>
    <w:rsid w:val="00E72E18"/>
    <w:rsid w:val="00E73421"/>
    <w:rsid w:val="00E73F33"/>
    <w:rsid w:val="00E73FB0"/>
    <w:rsid w:val="00E74716"/>
    <w:rsid w:val="00E74976"/>
    <w:rsid w:val="00E74C13"/>
    <w:rsid w:val="00E74F6F"/>
    <w:rsid w:val="00E75172"/>
    <w:rsid w:val="00E75C73"/>
    <w:rsid w:val="00E75D63"/>
    <w:rsid w:val="00E762FD"/>
    <w:rsid w:val="00E763E7"/>
    <w:rsid w:val="00E7697A"/>
    <w:rsid w:val="00E76A8B"/>
    <w:rsid w:val="00E7715E"/>
    <w:rsid w:val="00E773B7"/>
    <w:rsid w:val="00E7768F"/>
    <w:rsid w:val="00E77A13"/>
    <w:rsid w:val="00E77AE8"/>
    <w:rsid w:val="00E8057A"/>
    <w:rsid w:val="00E80898"/>
    <w:rsid w:val="00E80A87"/>
    <w:rsid w:val="00E80CAF"/>
    <w:rsid w:val="00E80CBB"/>
    <w:rsid w:val="00E8130D"/>
    <w:rsid w:val="00E81671"/>
    <w:rsid w:val="00E817F3"/>
    <w:rsid w:val="00E819F5"/>
    <w:rsid w:val="00E81C7F"/>
    <w:rsid w:val="00E821C7"/>
    <w:rsid w:val="00E82A8C"/>
    <w:rsid w:val="00E82F9D"/>
    <w:rsid w:val="00E8316F"/>
    <w:rsid w:val="00E8339F"/>
    <w:rsid w:val="00E835F5"/>
    <w:rsid w:val="00E83766"/>
    <w:rsid w:val="00E848A3"/>
    <w:rsid w:val="00E84EA8"/>
    <w:rsid w:val="00E84ED9"/>
    <w:rsid w:val="00E85131"/>
    <w:rsid w:val="00E8514A"/>
    <w:rsid w:val="00E856E8"/>
    <w:rsid w:val="00E857CC"/>
    <w:rsid w:val="00E85872"/>
    <w:rsid w:val="00E85CBA"/>
    <w:rsid w:val="00E85F15"/>
    <w:rsid w:val="00E862F5"/>
    <w:rsid w:val="00E865C5"/>
    <w:rsid w:val="00E86A8A"/>
    <w:rsid w:val="00E87128"/>
    <w:rsid w:val="00E87153"/>
    <w:rsid w:val="00E87735"/>
    <w:rsid w:val="00E879FF"/>
    <w:rsid w:val="00E90066"/>
    <w:rsid w:val="00E905C6"/>
    <w:rsid w:val="00E9095B"/>
    <w:rsid w:val="00E91182"/>
    <w:rsid w:val="00E91276"/>
    <w:rsid w:val="00E9190D"/>
    <w:rsid w:val="00E91E36"/>
    <w:rsid w:val="00E923BC"/>
    <w:rsid w:val="00E92AC7"/>
    <w:rsid w:val="00E92AE5"/>
    <w:rsid w:val="00E92B7A"/>
    <w:rsid w:val="00E934EA"/>
    <w:rsid w:val="00E93562"/>
    <w:rsid w:val="00E93893"/>
    <w:rsid w:val="00E93A1F"/>
    <w:rsid w:val="00E93CE8"/>
    <w:rsid w:val="00E93F24"/>
    <w:rsid w:val="00E93F32"/>
    <w:rsid w:val="00E93FD7"/>
    <w:rsid w:val="00E94216"/>
    <w:rsid w:val="00E94357"/>
    <w:rsid w:val="00E944B6"/>
    <w:rsid w:val="00E94AE8"/>
    <w:rsid w:val="00E950E5"/>
    <w:rsid w:val="00E95387"/>
    <w:rsid w:val="00E95A87"/>
    <w:rsid w:val="00E95BB0"/>
    <w:rsid w:val="00E961BE"/>
    <w:rsid w:val="00E9639B"/>
    <w:rsid w:val="00E9642F"/>
    <w:rsid w:val="00E96AAE"/>
    <w:rsid w:val="00E96BA1"/>
    <w:rsid w:val="00E96ECB"/>
    <w:rsid w:val="00E97166"/>
    <w:rsid w:val="00E97898"/>
    <w:rsid w:val="00E97A6C"/>
    <w:rsid w:val="00E97B1B"/>
    <w:rsid w:val="00E97B60"/>
    <w:rsid w:val="00EA00C7"/>
    <w:rsid w:val="00EA015B"/>
    <w:rsid w:val="00EA0A80"/>
    <w:rsid w:val="00EA0E90"/>
    <w:rsid w:val="00EA0F03"/>
    <w:rsid w:val="00EA1698"/>
    <w:rsid w:val="00EA19D9"/>
    <w:rsid w:val="00EA1B25"/>
    <w:rsid w:val="00EA1B94"/>
    <w:rsid w:val="00EA266E"/>
    <w:rsid w:val="00EA2878"/>
    <w:rsid w:val="00EA2A1E"/>
    <w:rsid w:val="00EA2A50"/>
    <w:rsid w:val="00EA2B76"/>
    <w:rsid w:val="00EA2C15"/>
    <w:rsid w:val="00EA2C2E"/>
    <w:rsid w:val="00EA3387"/>
    <w:rsid w:val="00EA3DFE"/>
    <w:rsid w:val="00EA471C"/>
    <w:rsid w:val="00EA47F8"/>
    <w:rsid w:val="00EA5499"/>
    <w:rsid w:val="00EA54CD"/>
    <w:rsid w:val="00EA5BF5"/>
    <w:rsid w:val="00EA5C96"/>
    <w:rsid w:val="00EA60D3"/>
    <w:rsid w:val="00EA6B39"/>
    <w:rsid w:val="00EA6B8A"/>
    <w:rsid w:val="00EA6F78"/>
    <w:rsid w:val="00EA7160"/>
    <w:rsid w:val="00EA76F1"/>
    <w:rsid w:val="00EA7822"/>
    <w:rsid w:val="00EA78A1"/>
    <w:rsid w:val="00EA7C62"/>
    <w:rsid w:val="00EB06AF"/>
    <w:rsid w:val="00EB09AB"/>
    <w:rsid w:val="00EB0A5B"/>
    <w:rsid w:val="00EB0CD9"/>
    <w:rsid w:val="00EB0ED7"/>
    <w:rsid w:val="00EB1540"/>
    <w:rsid w:val="00EB2176"/>
    <w:rsid w:val="00EB2B94"/>
    <w:rsid w:val="00EB2E58"/>
    <w:rsid w:val="00EB353C"/>
    <w:rsid w:val="00EB3AD9"/>
    <w:rsid w:val="00EB3BA0"/>
    <w:rsid w:val="00EB3E64"/>
    <w:rsid w:val="00EB41C5"/>
    <w:rsid w:val="00EB4E36"/>
    <w:rsid w:val="00EB565A"/>
    <w:rsid w:val="00EB5ABF"/>
    <w:rsid w:val="00EB5CAC"/>
    <w:rsid w:val="00EB618F"/>
    <w:rsid w:val="00EB6342"/>
    <w:rsid w:val="00EB6361"/>
    <w:rsid w:val="00EB6770"/>
    <w:rsid w:val="00EB6772"/>
    <w:rsid w:val="00EB680D"/>
    <w:rsid w:val="00EB6ACB"/>
    <w:rsid w:val="00EB7930"/>
    <w:rsid w:val="00EB7C5A"/>
    <w:rsid w:val="00EC0154"/>
    <w:rsid w:val="00EC0258"/>
    <w:rsid w:val="00EC025D"/>
    <w:rsid w:val="00EC0797"/>
    <w:rsid w:val="00EC1113"/>
    <w:rsid w:val="00EC1299"/>
    <w:rsid w:val="00EC14E6"/>
    <w:rsid w:val="00EC1524"/>
    <w:rsid w:val="00EC18EF"/>
    <w:rsid w:val="00EC1A6D"/>
    <w:rsid w:val="00EC1F14"/>
    <w:rsid w:val="00EC1F29"/>
    <w:rsid w:val="00EC1F6C"/>
    <w:rsid w:val="00EC1F93"/>
    <w:rsid w:val="00EC1FD1"/>
    <w:rsid w:val="00EC207C"/>
    <w:rsid w:val="00EC2247"/>
    <w:rsid w:val="00EC22F6"/>
    <w:rsid w:val="00EC2EC4"/>
    <w:rsid w:val="00EC2F1D"/>
    <w:rsid w:val="00EC3035"/>
    <w:rsid w:val="00EC35E6"/>
    <w:rsid w:val="00EC3955"/>
    <w:rsid w:val="00EC44CD"/>
    <w:rsid w:val="00EC4927"/>
    <w:rsid w:val="00EC4B43"/>
    <w:rsid w:val="00EC4B7B"/>
    <w:rsid w:val="00EC4BA6"/>
    <w:rsid w:val="00EC532E"/>
    <w:rsid w:val="00EC57F5"/>
    <w:rsid w:val="00EC590D"/>
    <w:rsid w:val="00EC5BDF"/>
    <w:rsid w:val="00EC5E4A"/>
    <w:rsid w:val="00EC6016"/>
    <w:rsid w:val="00EC61CE"/>
    <w:rsid w:val="00EC62A5"/>
    <w:rsid w:val="00EC6684"/>
    <w:rsid w:val="00EC68E5"/>
    <w:rsid w:val="00EC69F8"/>
    <w:rsid w:val="00ED04CF"/>
    <w:rsid w:val="00ED0777"/>
    <w:rsid w:val="00ED0F0A"/>
    <w:rsid w:val="00ED14D4"/>
    <w:rsid w:val="00ED1558"/>
    <w:rsid w:val="00ED1693"/>
    <w:rsid w:val="00ED1C16"/>
    <w:rsid w:val="00ED1C3A"/>
    <w:rsid w:val="00ED209D"/>
    <w:rsid w:val="00ED2425"/>
    <w:rsid w:val="00ED2537"/>
    <w:rsid w:val="00ED28A4"/>
    <w:rsid w:val="00ED2D6D"/>
    <w:rsid w:val="00ED3512"/>
    <w:rsid w:val="00ED376E"/>
    <w:rsid w:val="00ED3AFA"/>
    <w:rsid w:val="00ED4000"/>
    <w:rsid w:val="00ED4539"/>
    <w:rsid w:val="00ED4591"/>
    <w:rsid w:val="00ED47D0"/>
    <w:rsid w:val="00ED4B8F"/>
    <w:rsid w:val="00ED4E46"/>
    <w:rsid w:val="00ED5035"/>
    <w:rsid w:val="00ED5057"/>
    <w:rsid w:val="00ED5125"/>
    <w:rsid w:val="00ED5175"/>
    <w:rsid w:val="00ED51C0"/>
    <w:rsid w:val="00ED52E2"/>
    <w:rsid w:val="00ED5B75"/>
    <w:rsid w:val="00ED5C76"/>
    <w:rsid w:val="00ED5D9E"/>
    <w:rsid w:val="00ED6131"/>
    <w:rsid w:val="00ED623E"/>
    <w:rsid w:val="00ED7527"/>
    <w:rsid w:val="00ED7D86"/>
    <w:rsid w:val="00ED7ED2"/>
    <w:rsid w:val="00EE04B3"/>
    <w:rsid w:val="00EE05BB"/>
    <w:rsid w:val="00EE0ADF"/>
    <w:rsid w:val="00EE0B5D"/>
    <w:rsid w:val="00EE0C31"/>
    <w:rsid w:val="00EE14F3"/>
    <w:rsid w:val="00EE15F4"/>
    <w:rsid w:val="00EE1B79"/>
    <w:rsid w:val="00EE1F07"/>
    <w:rsid w:val="00EE232F"/>
    <w:rsid w:val="00EE2416"/>
    <w:rsid w:val="00EE256D"/>
    <w:rsid w:val="00EE266E"/>
    <w:rsid w:val="00EE2DBE"/>
    <w:rsid w:val="00EE2F01"/>
    <w:rsid w:val="00EE3252"/>
    <w:rsid w:val="00EE3A88"/>
    <w:rsid w:val="00EE3E82"/>
    <w:rsid w:val="00EE40AC"/>
    <w:rsid w:val="00EE44B1"/>
    <w:rsid w:val="00EE4513"/>
    <w:rsid w:val="00EE4BE8"/>
    <w:rsid w:val="00EE4C29"/>
    <w:rsid w:val="00EE4D67"/>
    <w:rsid w:val="00EE59FA"/>
    <w:rsid w:val="00EE5A99"/>
    <w:rsid w:val="00EE5E21"/>
    <w:rsid w:val="00EE6D52"/>
    <w:rsid w:val="00EE6DBF"/>
    <w:rsid w:val="00EE6F88"/>
    <w:rsid w:val="00EE7002"/>
    <w:rsid w:val="00EE7260"/>
    <w:rsid w:val="00EE7390"/>
    <w:rsid w:val="00EE77F4"/>
    <w:rsid w:val="00EE7B1A"/>
    <w:rsid w:val="00EF0178"/>
    <w:rsid w:val="00EF051C"/>
    <w:rsid w:val="00EF0976"/>
    <w:rsid w:val="00EF12D4"/>
    <w:rsid w:val="00EF136E"/>
    <w:rsid w:val="00EF1C43"/>
    <w:rsid w:val="00EF1C6E"/>
    <w:rsid w:val="00EF1FC7"/>
    <w:rsid w:val="00EF216D"/>
    <w:rsid w:val="00EF255E"/>
    <w:rsid w:val="00EF284E"/>
    <w:rsid w:val="00EF28A3"/>
    <w:rsid w:val="00EF31C8"/>
    <w:rsid w:val="00EF323C"/>
    <w:rsid w:val="00EF3382"/>
    <w:rsid w:val="00EF3427"/>
    <w:rsid w:val="00EF3817"/>
    <w:rsid w:val="00EF3972"/>
    <w:rsid w:val="00EF3BA9"/>
    <w:rsid w:val="00EF40DE"/>
    <w:rsid w:val="00EF41BC"/>
    <w:rsid w:val="00EF4277"/>
    <w:rsid w:val="00EF45BF"/>
    <w:rsid w:val="00EF4CED"/>
    <w:rsid w:val="00EF51AA"/>
    <w:rsid w:val="00EF5A27"/>
    <w:rsid w:val="00EF5B0E"/>
    <w:rsid w:val="00EF5D32"/>
    <w:rsid w:val="00EF5E81"/>
    <w:rsid w:val="00EF6012"/>
    <w:rsid w:val="00EF60E7"/>
    <w:rsid w:val="00EF6522"/>
    <w:rsid w:val="00EF6A3D"/>
    <w:rsid w:val="00EF718E"/>
    <w:rsid w:val="00EF77A9"/>
    <w:rsid w:val="00EF7BC4"/>
    <w:rsid w:val="00EF7F2F"/>
    <w:rsid w:val="00F0022A"/>
    <w:rsid w:val="00F00477"/>
    <w:rsid w:val="00F009A4"/>
    <w:rsid w:val="00F00F9E"/>
    <w:rsid w:val="00F01299"/>
    <w:rsid w:val="00F01B12"/>
    <w:rsid w:val="00F01DC0"/>
    <w:rsid w:val="00F01DFF"/>
    <w:rsid w:val="00F01FE0"/>
    <w:rsid w:val="00F0204A"/>
    <w:rsid w:val="00F028EA"/>
    <w:rsid w:val="00F02CE3"/>
    <w:rsid w:val="00F030EF"/>
    <w:rsid w:val="00F0372D"/>
    <w:rsid w:val="00F042F8"/>
    <w:rsid w:val="00F04A00"/>
    <w:rsid w:val="00F04B4C"/>
    <w:rsid w:val="00F04B9F"/>
    <w:rsid w:val="00F04F58"/>
    <w:rsid w:val="00F05052"/>
    <w:rsid w:val="00F05192"/>
    <w:rsid w:val="00F05A67"/>
    <w:rsid w:val="00F05D0B"/>
    <w:rsid w:val="00F064F6"/>
    <w:rsid w:val="00F069C5"/>
    <w:rsid w:val="00F07311"/>
    <w:rsid w:val="00F07396"/>
    <w:rsid w:val="00F07547"/>
    <w:rsid w:val="00F07CD6"/>
    <w:rsid w:val="00F07E4B"/>
    <w:rsid w:val="00F1025A"/>
    <w:rsid w:val="00F11613"/>
    <w:rsid w:val="00F1296F"/>
    <w:rsid w:val="00F13A64"/>
    <w:rsid w:val="00F13DF3"/>
    <w:rsid w:val="00F14136"/>
    <w:rsid w:val="00F14214"/>
    <w:rsid w:val="00F148DF"/>
    <w:rsid w:val="00F148F5"/>
    <w:rsid w:val="00F14C79"/>
    <w:rsid w:val="00F14F57"/>
    <w:rsid w:val="00F151CD"/>
    <w:rsid w:val="00F152EB"/>
    <w:rsid w:val="00F155D7"/>
    <w:rsid w:val="00F15686"/>
    <w:rsid w:val="00F15733"/>
    <w:rsid w:val="00F15904"/>
    <w:rsid w:val="00F15E33"/>
    <w:rsid w:val="00F166AB"/>
    <w:rsid w:val="00F16BE0"/>
    <w:rsid w:val="00F17179"/>
    <w:rsid w:val="00F17307"/>
    <w:rsid w:val="00F173CF"/>
    <w:rsid w:val="00F17B49"/>
    <w:rsid w:val="00F17D5A"/>
    <w:rsid w:val="00F17E46"/>
    <w:rsid w:val="00F2020C"/>
    <w:rsid w:val="00F204F6"/>
    <w:rsid w:val="00F207C9"/>
    <w:rsid w:val="00F20B2C"/>
    <w:rsid w:val="00F2150B"/>
    <w:rsid w:val="00F21720"/>
    <w:rsid w:val="00F22680"/>
    <w:rsid w:val="00F23104"/>
    <w:rsid w:val="00F2321E"/>
    <w:rsid w:val="00F235C8"/>
    <w:rsid w:val="00F23A38"/>
    <w:rsid w:val="00F23FAD"/>
    <w:rsid w:val="00F242B9"/>
    <w:rsid w:val="00F24762"/>
    <w:rsid w:val="00F24A9B"/>
    <w:rsid w:val="00F250E6"/>
    <w:rsid w:val="00F2511F"/>
    <w:rsid w:val="00F25240"/>
    <w:rsid w:val="00F252EA"/>
    <w:rsid w:val="00F25314"/>
    <w:rsid w:val="00F2535C"/>
    <w:rsid w:val="00F25AA0"/>
    <w:rsid w:val="00F25E3F"/>
    <w:rsid w:val="00F25F67"/>
    <w:rsid w:val="00F2601D"/>
    <w:rsid w:val="00F26312"/>
    <w:rsid w:val="00F26BDF"/>
    <w:rsid w:val="00F27F62"/>
    <w:rsid w:val="00F300F2"/>
    <w:rsid w:val="00F3048F"/>
    <w:rsid w:val="00F30862"/>
    <w:rsid w:val="00F30FA8"/>
    <w:rsid w:val="00F31022"/>
    <w:rsid w:val="00F3186E"/>
    <w:rsid w:val="00F31969"/>
    <w:rsid w:val="00F31B01"/>
    <w:rsid w:val="00F31F3C"/>
    <w:rsid w:val="00F32B56"/>
    <w:rsid w:val="00F33026"/>
    <w:rsid w:val="00F33161"/>
    <w:rsid w:val="00F333C4"/>
    <w:rsid w:val="00F33449"/>
    <w:rsid w:val="00F3350D"/>
    <w:rsid w:val="00F33F5F"/>
    <w:rsid w:val="00F3405C"/>
    <w:rsid w:val="00F3407D"/>
    <w:rsid w:val="00F34ABF"/>
    <w:rsid w:val="00F3508D"/>
    <w:rsid w:val="00F351DA"/>
    <w:rsid w:val="00F3532A"/>
    <w:rsid w:val="00F35550"/>
    <w:rsid w:val="00F355A8"/>
    <w:rsid w:val="00F35CC2"/>
    <w:rsid w:val="00F35F79"/>
    <w:rsid w:val="00F3638A"/>
    <w:rsid w:val="00F36535"/>
    <w:rsid w:val="00F367F3"/>
    <w:rsid w:val="00F36BFD"/>
    <w:rsid w:val="00F36D71"/>
    <w:rsid w:val="00F37826"/>
    <w:rsid w:val="00F3790D"/>
    <w:rsid w:val="00F37AAC"/>
    <w:rsid w:val="00F37E78"/>
    <w:rsid w:val="00F40008"/>
    <w:rsid w:val="00F40159"/>
    <w:rsid w:val="00F401CC"/>
    <w:rsid w:val="00F403ED"/>
    <w:rsid w:val="00F404F8"/>
    <w:rsid w:val="00F40647"/>
    <w:rsid w:val="00F40705"/>
    <w:rsid w:val="00F408DC"/>
    <w:rsid w:val="00F40D1B"/>
    <w:rsid w:val="00F40E1C"/>
    <w:rsid w:val="00F40ECA"/>
    <w:rsid w:val="00F41066"/>
    <w:rsid w:val="00F410CE"/>
    <w:rsid w:val="00F415FB"/>
    <w:rsid w:val="00F418C8"/>
    <w:rsid w:val="00F421A7"/>
    <w:rsid w:val="00F421E0"/>
    <w:rsid w:val="00F42955"/>
    <w:rsid w:val="00F42B66"/>
    <w:rsid w:val="00F42EDE"/>
    <w:rsid w:val="00F43394"/>
    <w:rsid w:val="00F43964"/>
    <w:rsid w:val="00F43AE6"/>
    <w:rsid w:val="00F43F80"/>
    <w:rsid w:val="00F44066"/>
    <w:rsid w:val="00F44665"/>
    <w:rsid w:val="00F4499F"/>
    <w:rsid w:val="00F44C1E"/>
    <w:rsid w:val="00F44D51"/>
    <w:rsid w:val="00F454C0"/>
    <w:rsid w:val="00F45803"/>
    <w:rsid w:val="00F45DBB"/>
    <w:rsid w:val="00F45E12"/>
    <w:rsid w:val="00F466C5"/>
    <w:rsid w:val="00F46899"/>
    <w:rsid w:val="00F46E09"/>
    <w:rsid w:val="00F471E0"/>
    <w:rsid w:val="00F472BC"/>
    <w:rsid w:val="00F4771A"/>
    <w:rsid w:val="00F47C35"/>
    <w:rsid w:val="00F509E2"/>
    <w:rsid w:val="00F50D55"/>
    <w:rsid w:val="00F50F81"/>
    <w:rsid w:val="00F50FFD"/>
    <w:rsid w:val="00F510B1"/>
    <w:rsid w:val="00F514CD"/>
    <w:rsid w:val="00F519F6"/>
    <w:rsid w:val="00F5240E"/>
    <w:rsid w:val="00F52DA1"/>
    <w:rsid w:val="00F52ECD"/>
    <w:rsid w:val="00F535D4"/>
    <w:rsid w:val="00F53617"/>
    <w:rsid w:val="00F540C7"/>
    <w:rsid w:val="00F5423B"/>
    <w:rsid w:val="00F5439F"/>
    <w:rsid w:val="00F54500"/>
    <w:rsid w:val="00F54532"/>
    <w:rsid w:val="00F5458A"/>
    <w:rsid w:val="00F54C83"/>
    <w:rsid w:val="00F5537A"/>
    <w:rsid w:val="00F553EA"/>
    <w:rsid w:val="00F555FF"/>
    <w:rsid w:val="00F558FA"/>
    <w:rsid w:val="00F56780"/>
    <w:rsid w:val="00F56807"/>
    <w:rsid w:val="00F56BB2"/>
    <w:rsid w:val="00F5704E"/>
    <w:rsid w:val="00F5745F"/>
    <w:rsid w:val="00F601B7"/>
    <w:rsid w:val="00F60370"/>
    <w:rsid w:val="00F606EB"/>
    <w:rsid w:val="00F607C0"/>
    <w:rsid w:val="00F60B19"/>
    <w:rsid w:val="00F61078"/>
    <w:rsid w:val="00F611E4"/>
    <w:rsid w:val="00F614A1"/>
    <w:rsid w:val="00F615F1"/>
    <w:rsid w:val="00F6164F"/>
    <w:rsid w:val="00F6174B"/>
    <w:rsid w:val="00F6196E"/>
    <w:rsid w:val="00F61B1A"/>
    <w:rsid w:val="00F61C17"/>
    <w:rsid w:val="00F61DEC"/>
    <w:rsid w:val="00F61EA3"/>
    <w:rsid w:val="00F62143"/>
    <w:rsid w:val="00F62218"/>
    <w:rsid w:val="00F6224C"/>
    <w:rsid w:val="00F62FA6"/>
    <w:rsid w:val="00F63064"/>
    <w:rsid w:val="00F635A3"/>
    <w:rsid w:val="00F63E55"/>
    <w:rsid w:val="00F640D2"/>
    <w:rsid w:val="00F64204"/>
    <w:rsid w:val="00F647F7"/>
    <w:rsid w:val="00F655DC"/>
    <w:rsid w:val="00F65A17"/>
    <w:rsid w:val="00F6659C"/>
    <w:rsid w:val="00F67332"/>
    <w:rsid w:val="00F673DC"/>
    <w:rsid w:val="00F67611"/>
    <w:rsid w:val="00F702E9"/>
    <w:rsid w:val="00F70711"/>
    <w:rsid w:val="00F70F60"/>
    <w:rsid w:val="00F71300"/>
    <w:rsid w:val="00F7182E"/>
    <w:rsid w:val="00F71CE2"/>
    <w:rsid w:val="00F71E32"/>
    <w:rsid w:val="00F71F13"/>
    <w:rsid w:val="00F727A2"/>
    <w:rsid w:val="00F72871"/>
    <w:rsid w:val="00F72C43"/>
    <w:rsid w:val="00F72D43"/>
    <w:rsid w:val="00F72DC6"/>
    <w:rsid w:val="00F732E1"/>
    <w:rsid w:val="00F7338A"/>
    <w:rsid w:val="00F73417"/>
    <w:rsid w:val="00F73945"/>
    <w:rsid w:val="00F7396D"/>
    <w:rsid w:val="00F73DAF"/>
    <w:rsid w:val="00F73DBD"/>
    <w:rsid w:val="00F74106"/>
    <w:rsid w:val="00F74B95"/>
    <w:rsid w:val="00F74C71"/>
    <w:rsid w:val="00F74CD1"/>
    <w:rsid w:val="00F74EB7"/>
    <w:rsid w:val="00F750B6"/>
    <w:rsid w:val="00F7579A"/>
    <w:rsid w:val="00F75C82"/>
    <w:rsid w:val="00F75EA4"/>
    <w:rsid w:val="00F76799"/>
    <w:rsid w:val="00F76A26"/>
    <w:rsid w:val="00F77187"/>
    <w:rsid w:val="00F77BDD"/>
    <w:rsid w:val="00F801EB"/>
    <w:rsid w:val="00F806BD"/>
    <w:rsid w:val="00F80AFF"/>
    <w:rsid w:val="00F80F07"/>
    <w:rsid w:val="00F80FBC"/>
    <w:rsid w:val="00F810CE"/>
    <w:rsid w:val="00F81F5D"/>
    <w:rsid w:val="00F821BA"/>
    <w:rsid w:val="00F82210"/>
    <w:rsid w:val="00F8276A"/>
    <w:rsid w:val="00F8277C"/>
    <w:rsid w:val="00F828C6"/>
    <w:rsid w:val="00F829F8"/>
    <w:rsid w:val="00F82E2F"/>
    <w:rsid w:val="00F835D3"/>
    <w:rsid w:val="00F84030"/>
    <w:rsid w:val="00F840EB"/>
    <w:rsid w:val="00F85438"/>
    <w:rsid w:val="00F855C6"/>
    <w:rsid w:val="00F85767"/>
    <w:rsid w:val="00F85F33"/>
    <w:rsid w:val="00F860F1"/>
    <w:rsid w:val="00F86330"/>
    <w:rsid w:val="00F868A4"/>
    <w:rsid w:val="00F86B5A"/>
    <w:rsid w:val="00F86F29"/>
    <w:rsid w:val="00F87470"/>
    <w:rsid w:val="00F8755B"/>
    <w:rsid w:val="00F878C3"/>
    <w:rsid w:val="00F87967"/>
    <w:rsid w:val="00F87979"/>
    <w:rsid w:val="00F87BA1"/>
    <w:rsid w:val="00F87C63"/>
    <w:rsid w:val="00F87D40"/>
    <w:rsid w:val="00F90291"/>
    <w:rsid w:val="00F902AF"/>
    <w:rsid w:val="00F90443"/>
    <w:rsid w:val="00F906DA"/>
    <w:rsid w:val="00F90C1E"/>
    <w:rsid w:val="00F90E33"/>
    <w:rsid w:val="00F90E7B"/>
    <w:rsid w:val="00F90EF0"/>
    <w:rsid w:val="00F9136A"/>
    <w:rsid w:val="00F91412"/>
    <w:rsid w:val="00F914AF"/>
    <w:rsid w:val="00F91619"/>
    <w:rsid w:val="00F921D4"/>
    <w:rsid w:val="00F923A5"/>
    <w:rsid w:val="00F923CC"/>
    <w:rsid w:val="00F926A7"/>
    <w:rsid w:val="00F92BF6"/>
    <w:rsid w:val="00F931F0"/>
    <w:rsid w:val="00F93531"/>
    <w:rsid w:val="00F93EEA"/>
    <w:rsid w:val="00F93FB6"/>
    <w:rsid w:val="00F94117"/>
    <w:rsid w:val="00F94154"/>
    <w:rsid w:val="00F9415A"/>
    <w:rsid w:val="00F94202"/>
    <w:rsid w:val="00F9421F"/>
    <w:rsid w:val="00F945A7"/>
    <w:rsid w:val="00F9549E"/>
    <w:rsid w:val="00F95530"/>
    <w:rsid w:val="00F95797"/>
    <w:rsid w:val="00F95D58"/>
    <w:rsid w:val="00F95DEC"/>
    <w:rsid w:val="00F95E5C"/>
    <w:rsid w:val="00F96354"/>
    <w:rsid w:val="00F9636A"/>
    <w:rsid w:val="00F968C1"/>
    <w:rsid w:val="00F97032"/>
    <w:rsid w:val="00F972C9"/>
    <w:rsid w:val="00F97378"/>
    <w:rsid w:val="00F97AB7"/>
    <w:rsid w:val="00F97B0A"/>
    <w:rsid w:val="00F97CAB"/>
    <w:rsid w:val="00FA08C1"/>
    <w:rsid w:val="00FA0B67"/>
    <w:rsid w:val="00FA0C09"/>
    <w:rsid w:val="00FA0CB9"/>
    <w:rsid w:val="00FA0F75"/>
    <w:rsid w:val="00FA12D5"/>
    <w:rsid w:val="00FA1EF1"/>
    <w:rsid w:val="00FA201D"/>
    <w:rsid w:val="00FA263B"/>
    <w:rsid w:val="00FA26CB"/>
    <w:rsid w:val="00FA2DDE"/>
    <w:rsid w:val="00FA2E30"/>
    <w:rsid w:val="00FA2E77"/>
    <w:rsid w:val="00FA4054"/>
    <w:rsid w:val="00FA416E"/>
    <w:rsid w:val="00FA46A4"/>
    <w:rsid w:val="00FA46E7"/>
    <w:rsid w:val="00FA4887"/>
    <w:rsid w:val="00FA4CE8"/>
    <w:rsid w:val="00FA4F04"/>
    <w:rsid w:val="00FA54CA"/>
    <w:rsid w:val="00FA567C"/>
    <w:rsid w:val="00FA567F"/>
    <w:rsid w:val="00FA60A4"/>
    <w:rsid w:val="00FA62AB"/>
    <w:rsid w:val="00FA6994"/>
    <w:rsid w:val="00FA6D71"/>
    <w:rsid w:val="00FA6EA8"/>
    <w:rsid w:val="00FA70EA"/>
    <w:rsid w:val="00FA75CE"/>
    <w:rsid w:val="00FA75E3"/>
    <w:rsid w:val="00FA7700"/>
    <w:rsid w:val="00FA7B4E"/>
    <w:rsid w:val="00FA7D0A"/>
    <w:rsid w:val="00FA7DB2"/>
    <w:rsid w:val="00FB062E"/>
    <w:rsid w:val="00FB06E1"/>
    <w:rsid w:val="00FB0AAC"/>
    <w:rsid w:val="00FB0C09"/>
    <w:rsid w:val="00FB12D7"/>
    <w:rsid w:val="00FB1399"/>
    <w:rsid w:val="00FB146F"/>
    <w:rsid w:val="00FB168A"/>
    <w:rsid w:val="00FB253B"/>
    <w:rsid w:val="00FB2D7E"/>
    <w:rsid w:val="00FB32FD"/>
    <w:rsid w:val="00FB379D"/>
    <w:rsid w:val="00FB3838"/>
    <w:rsid w:val="00FB3BCD"/>
    <w:rsid w:val="00FB3C18"/>
    <w:rsid w:val="00FB3E49"/>
    <w:rsid w:val="00FB3F04"/>
    <w:rsid w:val="00FB4592"/>
    <w:rsid w:val="00FB48CC"/>
    <w:rsid w:val="00FB49DC"/>
    <w:rsid w:val="00FB4A07"/>
    <w:rsid w:val="00FB4C49"/>
    <w:rsid w:val="00FB527B"/>
    <w:rsid w:val="00FB5A33"/>
    <w:rsid w:val="00FB5B5A"/>
    <w:rsid w:val="00FB689C"/>
    <w:rsid w:val="00FB6906"/>
    <w:rsid w:val="00FB6C7A"/>
    <w:rsid w:val="00FB6C94"/>
    <w:rsid w:val="00FB70E1"/>
    <w:rsid w:val="00FB71D3"/>
    <w:rsid w:val="00FB738B"/>
    <w:rsid w:val="00FB7F97"/>
    <w:rsid w:val="00FB7FD6"/>
    <w:rsid w:val="00FC00D6"/>
    <w:rsid w:val="00FC0167"/>
    <w:rsid w:val="00FC0265"/>
    <w:rsid w:val="00FC10DF"/>
    <w:rsid w:val="00FC1535"/>
    <w:rsid w:val="00FC19FF"/>
    <w:rsid w:val="00FC21F9"/>
    <w:rsid w:val="00FC2736"/>
    <w:rsid w:val="00FC29F0"/>
    <w:rsid w:val="00FC2DDA"/>
    <w:rsid w:val="00FC3388"/>
    <w:rsid w:val="00FC3FF0"/>
    <w:rsid w:val="00FC40B1"/>
    <w:rsid w:val="00FC4260"/>
    <w:rsid w:val="00FC4272"/>
    <w:rsid w:val="00FC4DBA"/>
    <w:rsid w:val="00FC4EB5"/>
    <w:rsid w:val="00FC5048"/>
    <w:rsid w:val="00FC516B"/>
    <w:rsid w:val="00FC5992"/>
    <w:rsid w:val="00FC5DCB"/>
    <w:rsid w:val="00FC5E70"/>
    <w:rsid w:val="00FC5E84"/>
    <w:rsid w:val="00FC5F2A"/>
    <w:rsid w:val="00FC5F99"/>
    <w:rsid w:val="00FC61F1"/>
    <w:rsid w:val="00FC6B4E"/>
    <w:rsid w:val="00FC6BBD"/>
    <w:rsid w:val="00FC6FE1"/>
    <w:rsid w:val="00FC71A8"/>
    <w:rsid w:val="00FC7752"/>
    <w:rsid w:val="00FC785A"/>
    <w:rsid w:val="00FC7B38"/>
    <w:rsid w:val="00FD00E8"/>
    <w:rsid w:val="00FD0103"/>
    <w:rsid w:val="00FD096E"/>
    <w:rsid w:val="00FD0970"/>
    <w:rsid w:val="00FD0A51"/>
    <w:rsid w:val="00FD0B22"/>
    <w:rsid w:val="00FD0B65"/>
    <w:rsid w:val="00FD0D33"/>
    <w:rsid w:val="00FD0F53"/>
    <w:rsid w:val="00FD108F"/>
    <w:rsid w:val="00FD1350"/>
    <w:rsid w:val="00FD1403"/>
    <w:rsid w:val="00FD1863"/>
    <w:rsid w:val="00FD1B20"/>
    <w:rsid w:val="00FD224E"/>
    <w:rsid w:val="00FD3412"/>
    <w:rsid w:val="00FD39A7"/>
    <w:rsid w:val="00FD40FE"/>
    <w:rsid w:val="00FD41C3"/>
    <w:rsid w:val="00FD42BD"/>
    <w:rsid w:val="00FD4347"/>
    <w:rsid w:val="00FD496E"/>
    <w:rsid w:val="00FD4C0F"/>
    <w:rsid w:val="00FD4C30"/>
    <w:rsid w:val="00FD4CC2"/>
    <w:rsid w:val="00FD5043"/>
    <w:rsid w:val="00FD53B5"/>
    <w:rsid w:val="00FD5A37"/>
    <w:rsid w:val="00FD62A2"/>
    <w:rsid w:val="00FD651F"/>
    <w:rsid w:val="00FD66D7"/>
    <w:rsid w:val="00FD6C10"/>
    <w:rsid w:val="00FD6CD1"/>
    <w:rsid w:val="00FD6EEA"/>
    <w:rsid w:val="00FD763F"/>
    <w:rsid w:val="00FD7A6B"/>
    <w:rsid w:val="00FD7BF6"/>
    <w:rsid w:val="00FD7F68"/>
    <w:rsid w:val="00FE0472"/>
    <w:rsid w:val="00FE0944"/>
    <w:rsid w:val="00FE1345"/>
    <w:rsid w:val="00FE1AD7"/>
    <w:rsid w:val="00FE1D6E"/>
    <w:rsid w:val="00FE2A8A"/>
    <w:rsid w:val="00FE2B61"/>
    <w:rsid w:val="00FE2C48"/>
    <w:rsid w:val="00FE2CA8"/>
    <w:rsid w:val="00FE2F0D"/>
    <w:rsid w:val="00FE33C2"/>
    <w:rsid w:val="00FE3457"/>
    <w:rsid w:val="00FE346C"/>
    <w:rsid w:val="00FE353A"/>
    <w:rsid w:val="00FE35CF"/>
    <w:rsid w:val="00FE432B"/>
    <w:rsid w:val="00FE44D0"/>
    <w:rsid w:val="00FE454C"/>
    <w:rsid w:val="00FE46BE"/>
    <w:rsid w:val="00FE494A"/>
    <w:rsid w:val="00FE4C40"/>
    <w:rsid w:val="00FE503D"/>
    <w:rsid w:val="00FE5256"/>
    <w:rsid w:val="00FE5BBB"/>
    <w:rsid w:val="00FE6053"/>
    <w:rsid w:val="00FE69AB"/>
    <w:rsid w:val="00FE6D9E"/>
    <w:rsid w:val="00FE6ECE"/>
    <w:rsid w:val="00FE6EF4"/>
    <w:rsid w:val="00FE7085"/>
    <w:rsid w:val="00FE7197"/>
    <w:rsid w:val="00FE756C"/>
    <w:rsid w:val="00FE7776"/>
    <w:rsid w:val="00FE7998"/>
    <w:rsid w:val="00FE7A93"/>
    <w:rsid w:val="00FE7BD7"/>
    <w:rsid w:val="00FE7ED4"/>
    <w:rsid w:val="00FF0325"/>
    <w:rsid w:val="00FF05AC"/>
    <w:rsid w:val="00FF0656"/>
    <w:rsid w:val="00FF0E51"/>
    <w:rsid w:val="00FF15F6"/>
    <w:rsid w:val="00FF16E9"/>
    <w:rsid w:val="00FF19B2"/>
    <w:rsid w:val="00FF2006"/>
    <w:rsid w:val="00FF254A"/>
    <w:rsid w:val="00FF2684"/>
    <w:rsid w:val="00FF27B1"/>
    <w:rsid w:val="00FF3139"/>
    <w:rsid w:val="00FF3414"/>
    <w:rsid w:val="00FF3438"/>
    <w:rsid w:val="00FF3946"/>
    <w:rsid w:val="00FF3AA5"/>
    <w:rsid w:val="00FF3C87"/>
    <w:rsid w:val="00FF451C"/>
    <w:rsid w:val="00FF4531"/>
    <w:rsid w:val="00FF4A59"/>
    <w:rsid w:val="00FF4C0F"/>
    <w:rsid w:val="00FF4D9D"/>
    <w:rsid w:val="00FF5649"/>
    <w:rsid w:val="00FF59F4"/>
    <w:rsid w:val="00FF5A19"/>
    <w:rsid w:val="00FF5FF5"/>
    <w:rsid w:val="00FF607E"/>
    <w:rsid w:val="00FF66C3"/>
    <w:rsid w:val="00FF69CA"/>
    <w:rsid w:val="00FF7314"/>
    <w:rsid w:val="00FF782F"/>
    <w:rsid w:val="00FF7C7A"/>
    <w:rsid w:val="00FF7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1CD6B"/>
  <w15:docId w15:val="{B4B679D1-5496-43F1-A29E-66841B5A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4B"/>
    <w:rPr>
      <w:rFonts w:eastAsiaTheme="minorEastAsia"/>
      <w:lang w:eastAsia="hr-HR"/>
    </w:rPr>
  </w:style>
  <w:style w:type="paragraph" w:styleId="Naslov1">
    <w:name w:val="heading 1"/>
    <w:basedOn w:val="Normal"/>
    <w:next w:val="Normal"/>
    <w:link w:val="Naslov1Char"/>
    <w:uiPriority w:val="9"/>
    <w:qFormat/>
    <w:rsid w:val="00A4361B"/>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4361B"/>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Naslov3">
    <w:name w:val="heading 3"/>
    <w:basedOn w:val="Normal"/>
    <w:next w:val="Normal"/>
    <w:link w:val="Naslov3Char"/>
    <w:uiPriority w:val="9"/>
    <w:unhideWhenUsed/>
    <w:qFormat/>
    <w:rsid w:val="00A4361B"/>
    <w:pPr>
      <w:keepNext/>
      <w:keepLines/>
      <w:spacing w:before="200" w:after="0"/>
      <w:outlineLvl w:val="2"/>
    </w:pPr>
    <w:rPr>
      <w:rFonts w:ascii="Times New Roman" w:eastAsiaTheme="majorEastAsia" w:hAnsi="Times New Roman" w:cstheme="majorBidi"/>
      <w:b/>
      <w:bCs/>
      <w:color w:val="4F81BD" w:themeColor="accent1"/>
    </w:rPr>
  </w:style>
  <w:style w:type="paragraph" w:styleId="Naslov4">
    <w:name w:val="heading 4"/>
    <w:basedOn w:val="Normal"/>
    <w:next w:val="Normal"/>
    <w:link w:val="Naslov4Char"/>
    <w:uiPriority w:val="9"/>
    <w:unhideWhenUsed/>
    <w:qFormat/>
    <w:rsid w:val="00A4361B"/>
    <w:pPr>
      <w:keepNext/>
      <w:keepLines/>
      <w:spacing w:before="200" w:after="0"/>
      <w:outlineLvl w:val="3"/>
    </w:pPr>
    <w:rPr>
      <w:rFonts w:ascii="Times New Roman" w:eastAsiaTheme="majorEastAsia" w:hAnsi="Times New Roman" w:cstheme="majorBidi"/>
      <w:b/>
      <w:bCs/>
      <w:i/>
      <w:iCs/>
      <w:color w:val="4F81BD" w:themeColor="accent1"/>
      <w:sz w:val="24"/>
    </w:rPr>
  </w:style>
  <w:style w:type="paragraph" w:styleId="Naslov5">
    <w:name w:val="heading 5"/>
    <w:basedOn w:val="Normal"/>
    <w:next w:val="Normal"/>
    <w:link w:val="Naslov5Char"/>
    <w:uiPriority w:val="9"/>
    <w:unhideWhenUsed/>
    <w:qFormat/>
    <w:rsid w:val="007972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361B"/>
    <w:rPr>
      <w:rFonts w:ascii="Times New Roman" w:eastAsiaTheme="majorEastAsia" w:hAnsi="Times New Roman"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A4361B"/>
    <w:rPr>
      <w:rFonts w:ascii="Times New Roman" w:eastAsiaTheme="majorEastAsia" w:hAnsi="Times New Roman" w:cstheme="majorBidi"/>
      <w:b/>
      <w:bCs/>
      <w:color w:val="4F81BD" w:themeColor="accent1"/>
      <w:sz w:val="24"/>
      <w:szCs w:val="26"/>
      <w:lang w:eastAsia="hr-HR"/>
    </w:rPr>
  </w:style>
  <w:style w:type="character" w:customStyle="1" w:styleId="Naslov3Char">
    <w:name w:val="Naslov 3 Char"/>
    <w:basedOn w:val="Zadanifontodlomka"/>
    <w:link w:val="Naslov3"/>
    <w:uiPriority w:val="9"/>
    <w:rsid w:val="00A4361B"/>
    <w:rPr>
      <w:rFonts w:ascii="Times New Roman" w:eastAsiaTheme="majorEastAsia" w:hAnsi="Times New Roman" w:cstheme="majorBidi"/>
      <w:b/>
      <w:bCs/>
      <w:color w:val="4F81BD" w:themeColor="accent1"/>
      <w:lang w:eastAsia="hr-HR"/>
    </w:rPr>
  </w:style>
  <w:style w:type="character" w:customStyle="1" w:styleId="Naslov4Char">
    <w:name w:val="Naslov 4 Char"/>
    <w:basedOn w:val="Zadanifontodlomka"/>
    <w:link w:val="Naslov4"/>
    <w:uiPriority w:val="9"/>
    <w:rsid w:val="00A4361B"/>
    <w:rPr>
      <w:rFonts w:ascii="Times New Roman" w:eastAsiaTheme="majorEastAsia" w:hAnsi="Times New Roman" w:cstheme="majorBidi"/>
      <w:b/>
      <w:bCs/>
      <w:i/>
      <w:iCs/>
      <w:color w:val="4F81BD" w:themeColor="accent1"/>
      <w:sz w:val="24"/>
      <w:lang w:eastAsia="hr-HR"/>
    </w:rPr>
  </w:style>
  <w:style w:type="character" w:customStyle="1" w:styleId="Naslov5Char">
    <w:name w:val="Naslov 5 Char"/>
    <w:basedOn w:val="Zadanifontodlomka"/>
    <w:link w:val="Naslov5"/>
    <w:uiPriority w:val="9"/>
    <w:rsid w:val="00797212"/>
    <w:rPr>
      <w:rFonts w:asciiTheme="majorHAnsi" w:eastAsiaTheme="majorEastAsia" w:hAnsiTheme="majorHAnsi" w:cstheme="majorBidi"/>
      <w:color w:val="243F60" w:themeColor="accent1" w:themeShade="7F"/>
      <w:lang w:eastAsia="hr-HR"/>
    </w:rPr>
  </w:style>
  <w:style w:type="paragraph" w:styleId="Odlomakpopisa">
    <w:name w:val="List Paragraph"/>
    <w:basedOn w:val="Normal"/>
    <w:uiPriority w:val="34"/>
    <w:qFormat/>
    <w:rsid w:val="00191380"/>
    <w:pPr>
      <w:ind w:left="720"/>
      <w:contextualSpacing/>
    </w:pPr>
  </w:style>
  <w:style w:type="table" w:styleId="Reetkatablice">
    <w:name w:val="Table Grid"/>
    <w:basedOn w:val="Obinatablica"/>
    <w:uiPriority w:val="59"/>
    <w:rsid w:val="003D2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0F51FB"/>
    <w:pPr>
      <w:spacing w:after="0" w:line="240" w:lineRule="auto"/>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0F51FB"/>
    <w:rPr>
      <w:rFonts w:ascii="Tahoma" w:hAnsi="Tahoma" w:cs="Tahoma"/>
      <w:sz w:val="16"/>
      <w:szCs w:val="16"/>
    </w:rPr>
  </w:style>
  <w:style w:type="paragraph" w:styleId="Tijeloteksta">
    <w:name w:val="Body Text"/>
    <w:basedOn w:val="Normal"/>
    <w:link w:val="TijelotekstaChar"/>
    <w:rsid w:val="00DF4E3C"/>
    <w:pPr>
      <w:suppressAutoHyphens/>
      <w:spacing w:after="140" w:line="288" w:lineRule="auto"/>
    </w:pPr>
    <w:rPr>
      <w:rFonts w:ascii="Calibri" w:eastAsia="Calibri" w:hAnsi="Calibri" w:cs="Calibri"/>
      <w:lang w:eastAsia="zh-CN"/>
    </w:rPr>
  </w:style>
  <w:style w:type="character" w:customStyle="1" w:styleId="TijelotekstaChar">
    <w:name w:val="Tijelo teksta Char"/>
    <w:basedOn w:val="Zadanifontodlomka"/>
    <w:link w:val="Tijeloteksta"/>
    <w:rsid w:val="00DF4E3C"/>
    <w:rPr>
      <w:rFonts w:ascii="Calibri" w:eastAsia="Calibri" w:hAnsi="Calibri" w:cs="Calibri"/>
      <w:lang w:eastAsia="zh-CN"/>
    </w:rPr>
  </w:style>
  <w:style w:type="character" w:styleId="Hiperveza">
    <w:name w:val="Hyperlink"/>
    <w:basedOn w:val="Zadanifontodlomka"/>
    <w:uiPriority w:val="99"/>
    <w:unhideWhenUsed/>
    <w:rsid w:val="00287D2F"/>
    <w:rPr>
      <w:color w:val="0000FF" w:themeColor="hyperlink"/>
      <w:u w:val="single"/>
    </w:rPr>
  </w:style>
  <w:style w:type="paragraph" w:styleId="Naslov">
    <w:name w:val="Title"/>
    <w:basedOn w:val="Normal"/>
    <w:next w:val="Normal"/>
    <w:link w:val="NaslovChar"/>
    <w:uiPriority w:val="10"/>
    <w:qFormat/>
    <w:rsid w:val="000E5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0E59D9"/>
    <w:rPr>
      <w:rFonts w:asciiTheme="majorHAnsi" w:eastAsiaTheme="majorEastAsia" w:hAnsiTheme="majorHAnsi" w:cstheme="majorBidi"/>
      <w:color w:val="17365D" w:themeColor="text2" w:themeShade="BF"/>
      <w:spacing w:val="5"/>
      <w:kern w:val="28"/>
      <w:sz w:val="52"/>
      <w:szCs w:val="52"/>
    </w:rPr>
  </w:style>
  <w:style w:type="character" w:styleId="Naglaeno">
    <w:name w:val="Strong"/>
    <w:basedOn w:val="Zadanifontodlomka"/>
    <w:uiPriority w:val="22"/>
    <w:qFormat/>
    <w:rsid w:val="001A06F0"/>
    <w:rPr>
      <w:szCs w:val="24"/>
      <w:shd w:val="clear" w:color="auto" w:fill="FFFFFF"/>
    </w:rPr>
  </w:style>
  <w:style w:type="character" w:customStyle="1" w:styleId="apple-converted-space">
    <w:name w:val="apple-converted-space"/>
    <w:basedOn w:val="Zadanifontodlomka"/>
    <w:rsid w:val="002F7CFD"/>
  </w:style>
  <w:style w:type="character" w:customStyle="1" w:styleId="uficommentbody">
    <w:name w:val="uficommentbody"/>
    <w:basedOn w:val="Zadanifontodlomka"/>
    <w:rsid w:val="00F5423B"/>
  </w:style>
  <w:style w:type="paragraph" w:styleId="Bezproreda">
    <w:name w:val="No Spacing"/>
    <w:uiPriority w:val="1"/>
    <w:qFormat/>
    <w:rsid w:val="00FF254A"/>
    <w:pPr>
      <w:spacing w:after="0" w:line="240" w:lineRule="auto"/>
    </w:pPr>
    <w:rPr>
      <w:rFonts w:eastAsiaTheme="minorEastAsia"/>
      <w:lang w:eastAsia="hr-HR"/>
    </w:rPr>
  </w:style>
  <w:style w:type="paragraph" w:styleId="Sadraj1">
    <w:name w:val="toc 1"/>
    <w:basedOn w:val="Normal"/>
    <w:next w:val="Normal"/>
    <w:autoRedefine/>
    <w:uiPriority w:val="39"/>
    <w:unhideWhenUsed/>
    <w:rsid w:val="00FF254A"/>
    <w:pPr>
      <w:spacing w:after="100"/>
    </w:pPr>
  </w:style>
  <w:style w:type="paragraph" w:styleId="Sadraj2">
    <w:name w:val="toc 2"/>
    <w:basedOn w:val="Normal"/>
    <w:next w:val="Normal"/>
    <w:autoRedefine/>
    <w:uiPriority w:val="39"/>
    <w:unhideWhenUsed/>
    <w:rsid w:val="00FF254A"/>
    <w:pPr>
      <w:spacing w:after="100"/>
      <w:ind w:left="220"/>
    </w:pPr>
  </w:style>
  <w:style w:type="paragraph" w:styleId="Sadraj3">
    <w:name w:val="toc 3"/>
    <w:basedOn w:val="Normal"/>
    <w:next w:val="Normal"/>
    <w:autoRedefine/>
    <w:uiPriority w:val="39"/>
    <w:unhideWhenUsed/>
    <w:rsid w:val="00FF254A"/>
    <w:pPr>
      <w:spacing w:after="100"/>
      <w:ind w:left="440"/>
    </w:pPr>
  </w:style>
  <w:style w:type="paragraph" w:styleId="TOCNaslov">
    <w:name w:val="TOC Heading"/>
    <w:basedOn w:val="Naslov1"/>
    <w:next w:val="Normal"/>
    <w:uiPriority w:val="39"/>
    <w:semiHidden/>
    <w:unhideWhenUsed/>
    <w:qFormat/>
    <w:rsid w:val="002967ED"/>
    <w:pPr>
      <w:outlineLvl w:val="9"/>
    </w:pPr>
    <w:rPr>
      <w:lang w:eastAsia="en-US"/>
    </w:rPr>
  </w:style>
  <w:style w:type="paragraph" w:styleId="Zaglavlje">
    <w:name w:val="header"/>
    <w:basedOn w:val="Normal"/>
    <w:link w:val="ZaglavljeChar"/>
    <w:uiPriority w:val="99"/>
    <w:unhideWhenUsed/>
    <w:rsid w:val="00FD50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5043"/>
    <w:rPr>
      <w:rFonts w:eastAsiaTheme="minorEastAsia"/>
      <w:lang w:eastAsia="hr-HR"/>
    </w:rPr>
  </w:style>
  <w:style w:type="paragraph" w:styleId="Podnoje">
    <w:name w:val="footer"/>
    <w:basedOn w:val="Normal"/>
    <w:link w:val="PodnojeChar"/>
    <w:uiPriority w:val="99"/>
    <w:unhideWhenUsed/>
    <w:rsid w:val="00FD50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5043"/>
    <w:rPr>
      <w:rFonts w:eastAsiaTheme="minorEastAsia"/>
      <w:lang w:eastAsia="hr-HR"/>
    </w:rPr>
  </w:style>
  <w:style w:type="paragraph" w:customStyle="1" w:styleId="Standard">
    <w:name w:val="Standard"/>
    <w:rsid w:val="0057498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SlijeenaHiperveza">
    <w:name w:val="FollowedHyperlink"/>
    <w:basedOn w:val="Zadanifontodlomka"/>
    <w:uiPriority w:val="99"/>
    <w:semiHidden/>
    <w:unhideWhenUsed/>
    <w:rsid w:val="00CF0D60"/>
    <w:rPr>
      <w:color w:val="800080" w:themeColor="followedHyperlink"/>
      <w:u w:val="single"/>
    </w:rPr>
  </w:style>
  <w:style w:type="paragraph" w:styleId="Tekstfusnote">
    <w:name w:val="footnote text"/>
    <w:basedOn w:val="Normal"/>
    <w:link w:val="TekstfusnoteChar"/>
    <w:uiPriority w:val="99"/>
    <w:semiHidden/>
    <w:unhideWhenUsed/>
    <w:rsid w:val="001A06F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A06F0"/>
    <w:rPr>
      <w:rFonts w:eastAsiaTheme="minorEastAsia"/>
      <w:sz w:val="20"/>
      <w:szCs w:val="20"/>
      <w:lang w:eastAsia="hr-HR"/>
    </w:rPr>
  </w:style>
  <w:style w:type="character" w:styleId="Referencafusnote">
    <w:name w:val="footnote reference"/>
    <w:basedOn w:val="Zadanifontodlomka"/>
    <w:uiPriority w:val="99"/>
    <w:semiHidden/>
    <w:unhideWhenUsed/>
    <w:rsid w:val="001A06F0"/>
    <w:rPr>
      <w:vertAlign w:val="superscript"/>
    </w:rPr>
  </w:style>
  <w:style w:type="paragraph" w:customStyle="1" w:styleId="Stil1">
    <w:name w:val="Stil1"/>
    <w:basedOn w:val="Naslov4"/>
    <w:next w:val="Normal"/>
    <w:link w:val="Stil1Char"/>
    <w:qFormat/>
    <w:rsid w:val="001A06F0"/>
    <w:rPr>
      <w:szCs w:val="24"/>
      <w:shd w:val="clear" w:color="auto" w:fill="FFFFFF"/>
    </w:rPr>
  </w:style>
  <w:style w:type="character" w:customStyle="1" w:styleId="Stil1Char">
    <w:name w:val="Stil1 Char"/>
    <w:basedOn w:val="Naslov4Char"/>
    <w:link w:val="Stil1"/>
    <w:rsid w:val="001A06F0"/>
    <w:rPr>
      <w:rFonts w:ascii="Times New Roman" w:eastAsiaTheme="majorEastAsia" w:hAnsi="Times New Roman" w:cstheme="majorBidi"/>
      <w:b/>
      <w:bCs/>
      <w:i/>
      <w:iCs/>
      <w:color w:val="4F81BD" w:themeColor="accent1"/>
      <w:sz w:val="24"/>
      <w:szCs w:val="24"/>
      <w:lang w:eastAsia="hr-HR"/>
    </w:rPr>
  </w:style>
  <w:style w:type="paragraph" w:styleId="Sadraj4">
    <w:name w:val="toc 4"/>
    <w:basedOn w:val="Normal"/>
    <w:next w:val="Normal"/>
    <w:autoRedefine/>
    <w:uiPriority w:val="39"/>
    <w:unhideWhenUsed/>
    <w:rsid w:val="00F25AA0"/>
    <w:pPr>
      <w:spacing w:after="100"/>
      <w:ind w:left="660"/>
    </w:pPr>
  </w:style>
  <w:style w:type="paragraph" w:styleId="Sadraj5">
    <w:name w:val="toc 5"/>
    <w:basedOn w:val="Normal"/>
    <w:next w:val="Normal"/>
    <w:autoRedefine/>
    <w:uiPriority w:val="39"/>
    <w:unhideWhenUsed/>
    <w:rsid w:val="00F25AA0"/>
    <w:pPr>
      <w:spacing w:after="100"/>
      <w:ind w:left="880"/>
    </w:pPr>
  </w:style>
  <w:style w:type="paragraph" w:customStyle="1" w:styleId="paragraph">
    <w:name w:val="paragraph"/>
    <w:basedOn w:val="Normal"/>
    <w:rsid w:val="00ED4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ED4B8F"/>
  </w:style>
  <w:style w:type="character" w:customStyle="1" w:styleId="spellingerror">
    <w:name w:val="spellingerror"/>
    <w:basedOn w:val="Zadanifontodlomka"/>
    <w:rsid w:val="00ED4B8F"/>
  </w:style>
  <w:style w:type="character" w:customStyle="1" w:styleId="eop">
    <w:name w:val="eop"/>
    <w:basedOn w:val="Zadanifontodlomka"/>
    <w:rsid w:val="00ED4B8F"/>
  </w:style>
  <w:style w:type="paragraph" w:customStyle="1" w:styleId="rtejustify">
    <w:name w:val="rtejustify"/>
    <w:basedOn w:val="Normal"/>
    <w:rsid w:val="003C5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Zadanifontodlomka"/>
    <w:rsid w:val="00062712"/>
  </w:style>
  <w:style w:type="paragraph" w:customStyle="1" w:styleId="box458203">
    <w:name w:val="box_458203"/>
    <w:basedOn w:val="Normal"/>
    <w:rsid w:val="00B22FDE"/>
    <w:pPr>
      <w:spacing w:before="100" w:beforeAutospacing="1" w:after="225" w:line="240" w:lineRule="auto"/>
    </w:pPr>
    <w:rPr>
      <w:rFonts w:ascii="Times New Roman" w:eastAsia="Times New Roman" w:hAnsi="Times New Roman" w:cs="Times New Roman"/>
      <w:sz w:val="24"/>
      <w:szCs w:val="24"/>
    </w:rPr>
  </w:style>
  <w:style w:type="paragraph" w:styleId="Sadraj6">
    <w:name w:val="toc 6"/>
    <w:basedOn w:val="Normal"/>
    <w:next w:val="Normal"/>
    <w:autoRedefine/>
    <w:uiPriority w:val="39"/>
    <w:unhideWhenUsed/>
    <w:rsid w:val="00874C31"/>
    <w:pPr>
      <w:spacing w:after="100" w:line="259" w:lineRule="auto"/>
      <w:ind w:left="1100"/>
    </w:pPr>
  </w:style>
  <w:style w:type="paragraph" w:styleId="Sadraj7">
    <w:name w:val="toc 7"/>
    <w:basedOn w:val="Normal"/>
    <w:next w:val="Normal"/>
    <w:autoRedefine/>
    <w:uiPriority w:val="39"/>
    <w:unhideWhenUsed/>
    <w:rsid w:val="00874C31"/>
    <w:pPr>
      <w:spacing w:after="100" w:line="259" w:lineRule="auto"/>
      <w:ind w:left="1320"/>
    </w:pPr>
  </w:style>
  <w:style w:type="paragraph" w:styleId="Sadraj8">
    <w:name w:val="toc 8"/>
    <w:basedOn w:val="Normal"/>
    <w:next w:val="Normal"/>
    <w:autoRedefine/>
    <w:uiPriority w:val="39"/>
    <w:unhideWhenUsed/>
    <w:rsid w:val="00874C31"/>
    <w:pPr>
      <w:spacing w:after="100" w:line="259" w:lineRule="auto"/>
      <w:ind w:left="1540"/>
    </w:pPr>
  </w:style>
  <w:style w:type="paragraph" w:styleId="Sadraj9">
    <w:name w:val="toc 9"/>
    <w:basedOn w:val="Normal"/>
    <w:next w:val="Normal"/>
    <w:autoRedefine/>
    <w:uiPriority w:val="39"/>
    <w:unhideWhenUsed/>
    <w:rsid w:val="00874C31"/>
    <w:pPr>
      <w:spacing w:after="100" w:line="259" w:lineRule="auto"/>
      <w:ind w:left="1760"/>
    </w:pPr>
  </w:style>
  <w:style w:type="character" w:styleId="Nerijeenospominjanje">
    <w:name w:val="Unresolved Mention"/>
    <w:basedOn w:val="Zadanifontodlomka"/>
    <w:uiPriority w:val="99"/>
    <w:semiHidden/>
    <w:unhideWhenUsed/>
    <w:rsid w:val="009F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6793">
      <w:bodyDiv w:val="1"/>
      <w:marLeft w:val="0"/>
      <w:marRight w:val="0"/>
      <w:marTop w:val="0"/>
      <w:marBottom w:val="0"/>
      <w:divBdr>
        <w:top w:val="none" w:sz="0" w:space="0" w:color="auto"/>
        <w:left w:val="none" w:sz="0" w:space="0" w:color="auto"/>
        <w:bottom w:val="none" w:sz="0" w:space="0" w:color="auto"/>
        <w:right w:val="none" w:sz="0" w:space="0" w:color="auto"/>
      </w:divBdr>
      <w:divsChild>
        <w:div w:id="1645574404">
          <w:marLeft w:val="0"/>
          <w:marRight w:val="0"/>
          <w:marTop w:val="0"/>
          <w:marBottom w:val="0"/>
          <w:divBdr>
            <w:top w:val="none" w:sz="0" w:space="0" w:color="auto"/>
            <w:left w:val="none" w:sz="0" w:space="0" w:color="auto"/>
            <w:bottom w:val="none" w:sz="0" w:space="0" w:color="auto"/>
            <w:right w:val="none" w:sz="0" w:space="0" w:color="auto"/>
          </w:divBdr>
        </w:div>
        <w:div w:id="665666998">
          <w:marLeft w:val="0"/>
          <w:marRight w:val="0"/>
          <w:marTop w:val="0"/>
          <w:marBottom w:val="0"/>
          <w:divBdr>
            <w:top w:val="none" w:sz="0" w:space="0" w:color="auto"/>
            <w:left w:val="none" w:sz="0" w:space="0" w:color="auto"/>
            <w:bottom w:val="none" w:sz="0" w:space="0" w:color="auto"/>
            <w:right w:val="none" w:sz="0" w:space="0" w:color="auto"/>
          </w:divBdr>
        </w:div>
      </w:divsChild>
    </w:div>
    <w:div w:id="172571254">
      <w:bodyDiv w:val="1"/>
      <w:marLeft w:val="0"/>
      <w:marRight w:val="0"/>
      <w:marTop w:val="0"/>
      <w:marBottom w:val="0"/>
      <w:divBdr>
        <w:top w:val="none" w:sz="0" w:space="0" w:color="auto"/>
        <w:left w:val="none" w:sz="0" w:space="0" w:color="auto"/>
        <w:bottom w:val="none" w:sz="0" w:space="0" w:color="auto"/>
        <w:right w:val="none" w:sz="0" w:space="0" w:color="auto"/>
      </w:divBdr>
    </w:div>
    <w:div w:id="225796439">
      <w:bodyDiv w:val="1"/>
      <w:marLeft w:val="0"/>
      <w:marRight w:val="0"/>
      <w:marTop w:val="0"/>
      <w:marBottom w:val="0"/>
      <w:divBdr>
        <w:top w:val="none" w:sz="0" w:space="0" w:color="auto"/>
        <w:left w:val="none" w:sz="0" w:space="0" w:color="auto"/>
        <w:bottom w:val="none" w:sz="0" w:space="0" w:color="auto"/>
        <w:right w:val="none" w:sz="0" w:space="0" w:color="auto"/>
      </w:divBdr>
      <w:divsChild>
        <w:div w:id="873541822">
          <w:marLeft w:val="0"/>
          <w:marRight w:val="0"/>
          <w:marTop w:val="0"/>
          <w:marBottom w:val="0"/>
          <w:divBdr>
            <w:top w:val="none" w:sz="0" w:space="0" w:color="auto"/>
            <w:left w:val="none" w:sz="0" w:space="0" w:color="auto"/>
            <w:bottom w:val="none" w:sz="0" w:space="0" w:color="auto"/>
            <w:right w:val="none" w:sz="0" w:space="0" w:color="auto"/>
          </w:divBdr>
        </w:div>
        <w:div w:id="1831828201">
          <w:marLeft w:val="0"/>
          <w:marRight w:val="0"/>
          <w:marTop w:val="0"/>
          <w:marBottom w:val="0"/>
          <w:divBdr>
            <w:top w:val="none" w:sz="0" w:space="0" w:color="auto"/>
            <w:left w:val="none" w:sz="0" w:space="0" w:color="auto"/>
            <w:bottom w:val="none" w:sz="0" w:space="0" w:color="auto"/>
            <w:right w:val="none" w:sz="0" w:space="0" w:color="auto"/>
          </w:divBdr>
        </w:div>
        <w:div w:id="1957516590">
          <w:marLeft w:val="0"/>
          <w:marRight w:val="0"/>
          <w:marTop w:val="0"/>
          <w:marBottom w:val="0"/>
          <w:divBdr>
            <w:top w:val="none" w:sz="0" w:space="0" w:color="auto"/>
            <w:left w:val="none" w:sz="0" w:space="0" w:color="auto"/>
            <w:bottom w:val="none" w:sz="0" w:space="0" w:color="auto"/>
            <w:right w:val="none" w:sz="0" w:space="0" w:color="auto"/>
          </w:divBdr>
        </w:div>
        <w:div w:id="2007248216">
          <w:marLeft w:val="0"/>
          <w:marRight w:val="0"/>
          <w:marTop w:val="0"/>
          <w:marBottom w:val="0"/>
          <w:divBdr>
            <w:top w:val="none" w:sz="0" w:space="0" w:color="auto"/>
            <w:left w:val="none" w:sz="0" w:space="0" w:color="auto"/>
            <w:bottom w:val="none" w:sz="0" w:space="0" w:color="auto"/>
            <w:right w:val="none" w:sz="0" w:space="0" w:color="auto"/>
          </w:divBdr>
        </w:div>
      </w:divsChild>
    </w:div>
    <w:div w:id="263802830">
      <w:bodyDiv w:val="1"/>
      <w:marLeft w:val="0"/>
      <w:marRight w:val="0"/>
      <w:marTop w:val="0"/>
      <w:marBottom w:val="0"/>
      <w:divBdr>
        <w:top w:val="none" w:sz="0" w:space="0" w:color="auto"/>
        <w:left w:val="none" w:sz="0" w:space="0" w:color="auto"/>
        <w:bottom w:val="none" w:sz="0" w:space="0" w:color="auto"/>
        <w:right w:val="none" w:sz="0" w:space="0" w:color="auto"/>
      </w:divBdr>
      <w:divsChild>
        <w:div w:id="1722748917">
          <w:marLeft w:val="0"/>
          <w:marRight w:val="0"/>
          <w:marTop w:val="0"/>
          <w:marBottom w:val="0"/>
          <w:divBdr>
            <w:top w:val="none" w:sz="0" w:space="0" w:color="auto"/>
            <w:left w:val="none" w:sz="0" w:space="0" w:color="auto"/>
            <w:bottom w:val="none" w:sz="0" w:space="0" w:color="auto"/>
            <w:right w:val="none" w:sz="0" w:space="0" w:color="auto"/>
          </w:divBdr>
        </w:div>
        <w:div w:id="617955647">
          <w:marLeft w:val="0"/>
          <w:marRight w:val="0"/>
          <w:marTop w:val="0"/>
          <w:marBottom w:val="0"/>
          <w:divBdr>
            <w:top w:val="none" w:sz="0" w:space="0" w:color="auto"/>
            <w:left w:val="none" w:sz="0" w:space="0" w:color="auto"/>
            <w:bottom w:val="none" w:sz="0" w:space="0" w:color="auto"/>
            <w:right w:val="none" w:sz="0" w:space="0" w:color="auto"/>
          </w:divBdr>
        </w:div>
        <w:div w:id="591471596">
          <w:marLeft w:val="0"/>
          <w:marRight w:val="0"/>
          <w:marTop w:val="0"/>
          <w:marBottom w:val="0"/>
          <w:divBdr>
            <w:top w:val="none" w:sz="0" w:space="0" w:color="auto"/>
            <w:left w:val="none" w:sz="0" w:space="0" w:color="auto"/>
            <w:bottom w:val="none" w:sz="0" w:space="0" w:color="auto"/>
            <w:right w:val="none" w:sz="0" w:space="0" w:color="auto"/>
          </w:divBdr>
        </w:div>
        <w:div w:id="195850472">
          <w:marLeft w:val="0"/>
          <w:marRight w:val="0"/>
          <w:marTop w:val="0"/>
          <w:marBottom w:val="0"/>
          <w:divBdr>
            <w:top w:val="none" w:sz="0" w:space="0" w:color="auto"/>
            <w:left w:val="none" w:sz="0" w:space="0" w:color="auto"/>
            <w:bottom w:val="none" w:sz="0" w:space="0" w:color="auto"/>
            <w:right w:val="none" w:sz="0" w:space="0" w:color="auto"/>
          </w:divBdr>
          <w:divsChild>
            <w:div w:id="817502216">
              <w:marLeft w:val="0"/>
              <w:marRight w:val="0"/>
              <w:marTop w:val="0"/>
              <w:marBottom w:val="0"/>
              <w:divBdr>
                <w:top w:val="none" w:sz="0" w:space="0" w:color="auto"/>
                <w:left w:val="none" w:sz="0" w:space="0" w:color="auto"/>
                <w:bottom w:val="none" w:sz="0" w:space="0" w:color="auto"/>
                <w:right w:val="none" w:sz="0" w:space="0" w:color="auto"/>
              </w:divBdr>
            </w:div>
            <w:div w:id="1832255894">
              <w:marLeft w:val="0"/>
              <w:marRight w:val="0"/>
              <w:marTop w:val="0"/>
              <w:marBottom w:val="0"/>
              <w:divBdr>
                <w:top w:val="none" w:sz="0" w:space="0" w:color="auto"/>
                <w:left w:val="none" w:sz="0" w:space="0" w:color="auto"/>
                <w:bottom w:val="none" w:sz="0" w:space="0" w:color="auto"/>
                <w:right w:val="none" w:sz="0" w:space="0" w:color="auto"/>
              </w:divBdr>
            </w:div>
            <w:div w:id="1836334752">
              <w:marLeft w:val="0"/>
              <w:marRight w:val="0"/>
              <w:marTop w:val="0"/>
              <w:marBottom w:val="0"/>
              <w:divBdr>
                <w:top w:val="none" w:sz="0" w:space="0" w:color="auto"/>
                <w:left w:val="none" w:sz="0" w:space="0" w:color="auto"/>
                <w:bottom w:val="none" w:sz="0" w:space="0" w:color="auto"/>
                <w:right w:val="none" w:sz="0" w:space="0" w:color="auto"/>
              </w:divBdr>
            </w:div>
            <w:div w:id="305091336">
              <w:marLeft w:val="0"/>
              <w:marRight w:val="0"/>
              <w:marTop w:val="0"/>
              <w:marBottom w:val="0"/>
              <w:divBdr>
                <w:top w:val="none" w:sz="0" w:space="0" w:color="auto"/>
                <w:left w:val="none" w:sz="0" w:space="0" w:color="auto"/>
                <w:bottom w:val="none" w:sz="0" w:space="0" w:color="auto"/>
                <w:right w:val="none" w:sz="0" w:space="0" w:color="auto"/>
              </w:divBdr>
            </w:div>
            <w:div w:id="56561315">
              <w:marLeft w:val="0"/>
              <w:marRight w:val="0"/>
              <w:marTop w:val="0"/>
              <w:marBottom w:val="0"/>
              <w:divBdr>
                <w:top w:val="none" w:sz="0" w:space="0" w:color="auto"/>
                <w:left w:val="none" w:sz="0" w:space="0" w:color="auto"/>
                <w:bottom w:val="none" w:sz="0" w:space="0" w:color="auto"/>
                <w:right w:val="none" w:sz="0" w:space="0" w:color="auto"/>
              </w:divBdr>
            </w:div>
          </w:divsChild>
        </w:div>
        <w:div w:id="904872324">
          <w:marLeft w:val="0"/>
          <w:marRight w:val="0"/>
          <w:marTop w:val="0"/>
          <w:marBottom w:val="0"/>
          <w:divBdr>
            <w:top w:val="none" w:sz="0" w:space="0" w:color="auto"/>
            <w:left w:val="none" w:sz="0" w:space="0" w:color="auto"/>
            <w:bottom w:val="none" w:sz="0" w:space="0" w:color="auto"/>
            <w:right w:val="none" w:sz="0" w:space="0" w:color="auto"/>
          </w:divBdr>
          <w:divsChild>
            <w:div w:id="785003161">
              <w:marLeft w:val="0"/>
              <w:marRight w:val="0"/>
              <w:marTop w:val="0"/>
              <w:marBottom w:val="0"/>
              <w:divBdr>
                <w:top w:val="none" w:sz="0" w:space="0" w:color="auto"/>
                <w:left w:val="none" w:sz="0" w:space="0" w:color="auto"/>
                <w:bottom w:val="none" w:sz="0" w:space="0" w:color="auto"/>
                <w:right w:val="none" w:sz="0" w:space="0" w:color="auto"/>
              </w:divBdr>
            </w:div>
          </w:divsChild>
        </w:div>
        <w:div w:id="2051226326">
          <w:marLeft w:val="0"/>
          <w:marRight w:val="0"/>
          <w:marTop w:val="0"/>
          <w:marBottom w:val="0"/>
          <w:divBdr>
            <w:top w:val="none" w:sz="0" w:space="0" w:color="auto"/>
            <w:left w:val="none" w:sz="0" w:space="0" w:color="auto"/>
            <w:bottom w:val="none" w:sz="0" w:space="0" w:color="auto"/>
            <w:right w:val="none" w:sz="0" w:space="0" w:color="auto"/>
          </w:divBdr>
          <w:divsChild>
            <w:div w:id="1619295782">
              <w:marLeft w:val="0"/>
              <w:marRight w:val="0"/>
              <w:marTop w:val="0"/>
              <w:marBottom w:val="0"/>
              <w:divBdr>
                <w:top w:val="none" w:sz="0" w:space="0" w:color="auto"/>
                <w:left w:val="none" w:sz="0" w:space="0" w:color="auto"/>
                <w:bottom w:val="none" w:sz="0" w:space="0" w:color="auto"/>
                <w:right w:val="none" w:sz="0" w:space="0" w:color="auto"/>
              </w:divBdr>
            </w:div>
            <w:div w:id="921529523">
              <w:marLeft w:val="0"/>
              <w:marRight w:val="0"/>
              <w:marTop w:val="0"/>
              <w:marBottom w:val="0"/>
              <w:divBdr>
                <w:top w:val="none" w:sz="0" w:space="0" w:color="auto"/>
                <w:left w:val="none" w:sz="0" w:space="0" w:color="auto"/>
                <w:bottom w:val="none" w:sz="0" w:space="0" w:color="auto"/>
                <w:right w:val="none" w:sz="0" w:space="0" w:color="auto"/>
              </w:divBdr>
            </w:div>
            <w:div w:id="269358455">
              <w:marLeft w:val="0"/>
              <w:marRight w:val="0"/>
              <w:marTop w:val="0"/>
              <w:marBottom w:val="0"/>
              <w:divBdr>
                <w:top w:val="none" w:sz="0" w:space="0" w:color="auto"/>
                <w:left w:val="none" w:sz="0" w:space="0" w:color="auto"/>
                <w:bottom w:val="none" w:sz="0" w:space="0" w:color="auto"/>
                <w:right w:val="none" w:sz="0" w:space="0" w:color="auto"/>
              </w:divBdr>
            </w:div>
          </w:divsChild>
        </w:div>
        <w:div w:id="1158375861">
          <w:marLeft w:val="0"/>
          <w:marRight w:val="0"/>
          <w:marTop w:val="0"/>
          <w:marBottom w:val="0"/>
          <w:divBdr>
            <w:top w:val="none" w:sz="0" w:space="0" w:color="auto"/>
            <w:left w:val="none" w:sz="0" w:space="0" w:color="auto"/>
            <w:bottom w:val="none" w:sz="0" w:space="0" w:color="auto"/>
            <w:right w:val="none" w:sz="0" w:space="0" w:color="auto"/>
          </w:divBdr>
          <w:divsChild>
            <w:div w:id="923800289">
              <w:marLeft w:val="0"/>
              <w:marRight w:val="0"/>
              <w:marTop w:val="0"/>
              <w:marBottom w:val="0"/>
              <w:divBdr>
                <w:top w:val="none" w:sz="0" w:space="0" w:color="auto"/>
                <w:left w:val="none" w:sz="0" w:space="0" w:color="auto"/>
                <w:bottom w:val="none" w:sz="0" w:space="0" w:color="auto"/>
                <w:right w:val="none" w:sz="0" w:space="0" w:color="auto"/>
              </w:divBdr>
            </w:div>
          </w:divsChild>
        </w:div>
        <w:div w:id="663319320">
          <w:marLeft w:val="0"/>
          <w:marRight w:val="0"/>
          <w:marTop w:val="0"/>
          <w:marBottom w:val="0"/>
          <w:divBdr>
            <w:top w:val="none" w:sz="0" w:space="0" w:color="auto"/>
            <w:left w:val="none" w:sz="0" w:space="0" w:color="auto"/>
            <w:bottom w:val="none" w:sz="0" w:space="0" w:color="auto"/>
            <w:right w:val="none" w:sz="0" w:space="0" w:color="auto"/>
          </w:divBdr>
          <w:divsChild>
            <w:div w:id="1257179744">
              <w:marLeft w:val="0"/>
              <w:marRight w:val="0"/>
              <w:marTop w:val="0"/>
              <w:marBottom w:val="0"/>
              <w:divBdr>
                <w:top w:val="none" w:sz="0" w:space="0" w:color="auto"/>
                <w:left w:val="none" w:sz="0" w:space="0" w:color="auto"/>
                <w:bottom w:val="none" w:sz="0" w:space="0" w:color="auto"/>
                <w:right w:val="none" w:sz="0" w:space="0" w:color="auto"/>
              </w:divBdr>
            </w:div>
            <w:div w:id="337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2446">
      <w:bodyDiv w:val="1"/>
      <w:marLeft w:val="0"/>
      <w:marRight w:val="0"/>
      <w:marTop w:val="0"/>
      <w:marBottom w:val="0"/>
      <w:divBdr>
        <w:top w:val="none" w:sz="0" w:space="0" w:color="auto"/>
        <w:left w:val="none" w:sz="0" w:space="0" w:color="auto"/>
        <w:bottom w:val="none" w:sz="0" w:space="0" w:color="auto"/>
        <w:right w:val="none" w:sz="0" w:space="0" w:color="auto"/>
      </w:divBdr>
    </w:div>
    <w:div w:id="390932390">
      <w:bodyDiv w:val="1"/>
      <w:marLeft w:val="0"/>
      <w:marRight w:val="0"/>
      <w:marTop w:val="0"/>
      <w:marBottom w:val="0"/>
      <w:divBdr>
        <w:top w:val="none" w:sz="0" w:space="0" w:color="auto"/>
        <w:left w:val="none" w:sz="0" w:space="0" w:color="auto"/>
        <w:bottom w:val="none" w:sz="0" w:space="0" w:color="auto"/>
        <w:right w:val="none" w:sz="0" w:space="0" w:color="auto"/>
      </w:divBdr>
    </w:div>
    <w:div w:id="440303228">
      <w:bodyDiv w:val="1"/>
      <w:marLeft w:val="0"/>
      <w:marRight w:val="0"/>
      <w:marTop w:val="0"/>
      <w:marBottom w:val="0"/>
      <w:divBdr>
        <w:top w:val="none" w:sz="0" w:space="0" w:color="auto"/>
        <w:left w:val="none" w:sz="0" w:space="0" w:color="auto"/>
        <w:bottom w:val="none" w:sz="0" w:space="0" w:color="auto"/>
        <w:right w:val="none" w:sz="0" w:space="0" w:color="auto"/>
      </w:divBdr>
      <w:divsChild>
        <w:div w:id="1177502442">
          <w:marLeft w:val="0"/>
          <w:marRight w:val="0"/>
          <w:marTop w:val="0"/>
          <w:marBottom w:val="0"/>
          <w:divBdr>
            <w:top w:val="none" w:sz="0" w:space="0" w:color="auto"/>
            <w:left w:val="none" w:sz="0" w:space="0" w:color="auto"/>
            <w:bottom w:val="none" w:sz="0" w:space="0" w:color="auto"/>
            <w:right w:val="none" w:sz="0" w:space="0" w:color="auto"/>
          </w:divBdr>
        </w:div>
        <w:div w:id="887647602">
          <w:marLeft w:val="0"/>
          <w:marRight w:val="0"/>
          <w:marTop w:val="0"/>
          <w:marBottom w:val="0"/>
          <w:divBdr>
            <w:top w:val="none" w:sz="0" w:space="0" w:color="auto"/>
            <w:left w:val="none" w:sz="0" w:space="0" w:color="auto"/>
            <w:bottom w:val="none" w:sz="0" w:space="0" w:color="auto"/>
            <w:right w:val="none" w:sz="0" w:space="0" w:color="auto"/>
          </w:divBdr>
        </w:div>
        <w:div w:id="398141810">
          <w:marLeft w:val="0"/>
          <w:marRight w:val="0"/>
          <w:marTop w:val="0"/>
          <w:marBottom w:val="0"/>
          <w:divBdr>
            <w:top w:val="none" w:sz="0" w:space="0" w:color="auto"/>
            <w:left w:val="none" w:sz="0" w:space="0" w:color="auto"/>
            <w:bottom w:val="none" w:sz="0" w:space="0" w:color="auto"/>
            <w:right w:val="none" w:sz="0" w:space="0" w:color="auto"/>
          </w:divBdr>
          <w:divsChild>
            <w:div w:id="26376231">
              <w:marLeft w:val="-75"/>
              <w:marRight w:val="0"/>
              <w:marTop w:val="30"/>
              <w:marBottom w:val="30"/>
              <w:divBdr>
                <w:top w:val="none" w:sz="0" w:space="0" w:color="auto"/>
                <w:left w:val="none" w:sz="0" w:space="0" w:color="auto"/>
                <w:bottom w:val="none" w:sz="0" w:space="0" w:color="auto"/>
                <w:right w:val="none" w:sz="0" w:space="0" w:color="auto"/>
              </w:divBdr>
              <w:divsChild>
                <w:div w:id="1499421195">
                  <w:marLeft w:val="0"/>
                  <w:marRight w:val="0"/>
                  <w:marTop w:val="0"/>
                  <w:marBottom w:val="0"/>
                  <w:divBdr>
                    <w:top w:val="none" w:sz="0" w:space="0" w:color="auto"/>
                    <w:left w:val="none" w:sz="0" w:space="0" w:color="auto"/>
                    <w:bottom w:val="none" w:sz="0" w:space="0" w:color="auto"/>
                    <w:right w:val="none" w:sz="0" w:space="0" w:color="auto"/>
                  </w:divBdr>
                  <w:divsChild>
                    <w:div w:id="1528517170">
                      <w:marLeft w:val="0"/>
                      <w:marRight w:val="0"/>
                      <w:marTop w:val="0"/>
                      <w:marBottom w:val="0"/>
                      <w:divBdr>
                        <w:top w:val="none" w:sz="0" w:space="0" w:color="auto"/>
                        <w:left w:val="none" w:sz="0" w:space="0" w:color="auto"/>
                        <w:bottom w:val="none" w:sz="0" w:space="0" w:color="auto"/>
                        <w:right w:val="none" w:sz="0" w:space="0" w:color="auto"/>
                      </w:divBdr>
                    </w:div>
                  </w:divsChild>
                </w:div>
                <w:div w:id="2067797396">
                  <w:marLeft w:val="0"/>
                  <w:marRight w:val="0"/>
                  <w:marTop w:val="0"/>
                  <w:marBottom w:val="0"/>
                  <w:divBdr>
                    <w:top w:val="none" w:sz="0" w:space="0" w:color="auto"/>
                    <w:left w:val="none" w:sz="0" w:space="0" w:color="auto"/>
                    <w:bottom w:val="none" w:sz="0" w:space="0" w:color="auto"/>
                    <w:right w:val="none" w:sz="0" w:space="0" w:color="auto"/>
                  </w:divBdr>
                  <w:divsChild>
                    <w:div w:id="2058702877">
                      <w:marLeft w:val="0"/>
                      <w:marRight w:val="0"/>
                      <w:marTop w:val="0"/>
                      <w:marBottom w:val="0"/>
                      <w:divBdr>
                        <w:top w:val="none" w:sz="0" w:space="0" w:color="auto"/>
                        <w:left w:val="none" w:sz="0" w:space="0" w:color="auto"/>
                        <w:bottom w:val="none" w:sz="0" w:space="0" w:color="auto"/>
                        <w:right w:val="none" w:sz="0" w:space="0" w:color="auto"/>
                      </w:divBdr>
                    </w:div>
                  </w:divsChild>
                </w:div>
                <w:div w:id="1701710530">
                  <w:marLeft w:val="0"/>
                  <w:marRight w:val="0"/>
                  <w:marTop w:val="0"/>
                  <w:marBottom w:val="0"/>
                  <w:divBdr>
                    <w:top w:val="none" w:sz="0" w:space="0" w:color="auto"/>
                    <w:left w:val="none" w:sz="0" w:space="0" w:color="auto"/>
                    <w:bottom w:val="none" w:sz="0" w:space="0" w:color="auto"/>
                    <w:right w:val="none" w:sz="0" w:space="0" w:color="auto"/>
                  </w:divBdr>
                  <w:divsChild>
                    <w:div w:id="1797680235">
                      <w:marLeft w:val="0"/>
                      <w:marRight w:val="0"/>
                      <w:marTop w:val="0"/>
                      <w:marBottom w:val="0"/>
                      <w:divBdr>
                        <w:top w:val="none" w:sz="0" w:space="0" w:color="auto"/>
                        <w:left w:val="none" w:sz="0" w:space="0" w:color="auto"/>
                        <w:bottom w:val="none" w:sz="0" w:space="0" w:color="auto"/>
                        <w:right w:val="none" w:sz="0" w:space="0" w:color="auto"/>
                      </w:divBdr>
                    </w:div>
                  </w:divsChild>
                </w:div>
                <w:div w:id="1261715429">
                  <w:marLeft w:val="0"/>
                  <w:marRight w:val="0"/>
                  <w:marTop w:val="0"/>
                  <w:marBottom w:val="0"/>
                  <w:divBdr>
                    <w:top w:val="none" w:sz="0" w:space="0" w:color="auto"/>
                    <w:left w:val="none" w:sz="0" w:space="0" w:color="auto"/>
                    <w:bottom w:val="none" w:sz="0" w:space="0" w:color="auto"/>
                    <w:right w:val="none" w:sz="0" w:space="0" w:color="auto"/>
                  </w:divBdr>
                  <w:divsChild>
                    <w:div w:id="984696145">
                      <w:marLeft w:val="0"/>
                      <w:marRight w:val="0"/>
                      <w:marTop w:val="0"/>
                      <w:marBottom w:val="0"/>
                      <w:divBdr>
                        <w:top w:val="none" w:sz="0" w:space="0" w:color="auto"/>
                        <w:left w:val="none" w:sz="0" w:space="0" w:color="auto"/>
                        <w:bottom w:val="none" w:sz="0" w:space="0" w:color="auto"/>
                        <w:right w:val="none" w:sz="0" w:space="0" w:color="auto"/>
                      </w:divBdr>
                    </w:div>
                  </w:divsChild>
                </w:div>
                <w:div w:id="171536033">
                  <w:marLeft w:val="0"/>
                  <w:marRight w:val="0"/>
                  <w:marTop w:val="0"/>
                  <w:marBottom w:val="0"/>
                  <w:divBdr>
                    <w:top w:val="none" w:sz="0" w:space="0" w:color="auto"/>
                    <w:left w:val="none" w:sz="0" w:space="0" w:color="auto"/>
                    <w:bottom w:val="none" w:sz="0" w:space="0" w:color="auto"/>
                    <w:right w:val="none" w:sz="0" w:space="0" w:color="auto"/>
                  </w:divBdr>
                  <w:divsChild>
                    <w:div w:id="1338532444">
                      <w:marLeft w:val="0"/>
                      <w:marRight w:val="0"/>
                      <w:marTop w:val="0"/>
                      <w:marBottom w:val="0"/>
                      <w:divBdr>
                        <w:top w:val="none" w:sz="0" w:space="0" w:color="auto"/>
                        <w:left w:val="none" w:sz="0" w:space="0" w:color="auto"/>
                        <w:bottom w:val="none" w:sz="0" w:space="0" w:color="auto"/>
                        <w:right w:val="none" w:sz="0" w:space="0" w:color="auto"/>
                      </w:divBdr>
                    </w:div>
                  </w:divsChild>
                </w:div>
                <w:div w:id="170293444">
                  <w:marLeft w:val="0"/>
                  <w:marRight w:val="0"/>
                  <w:marTop w:val="0"/>
                  <w:marBottom w:val="0"/>
                  <w:divBdr>
                    <w:top w:val="none" w:sz="0" w:space="0" w:color="auto"/>
                    <w:left w:val="none" w:sz="0" w:space="0" w:color="auto"/>
                    <w:bottom w:val="none" w:sz="0" w:space="0" w:color="auto"/>
                    <w:right w:val="none" w:sz="0" w:space="0" w:color="auto"/>
                  </w:divBdr>
                  <w:divsChild>
                    <w:div w:id="795761911">
                      <w:marLeft w:val="0"/>
                      <w:marRight w:val="0"/>
                      <w:marTop w:val="0"/>
                      <w:marBottom w:val="0"/>
                      <w:divBdr>
                        <w:top w:val="none" w:sz="0" w:space="0" w:color="auto"/>
                        <w:left w:val="none" w:sz="0" w:space="0" w:color="auto"/>
                        <w:bottom w:val="none" w:sz="0" w:space="0" w:color="auto"/>
                        <w:right w:val="none" w:sz="0" w:space="0" w:color="auto"/>
                      </w:divBdr>
                    </w:div>
                  </w:divsChild>
                </w:div>
                <w:div w:id="1670021042">
                  <w:marLeft w:val="0"/>
                  <w:marRight w:val="0"/>
                  <w:marTop w:val="0"/>
                  <w:marBottom w:val="0"/>
                  <w:divBdr>
                    <w:top w:val="none" w:sz="0" w:space="0" w:color="auto"/>
                    <w:left w:val="none" w:sz="0" w:space="0" w:color="auto"/>
                    <w:bottom w:val="none" w:sz="0" w:space="0" w:color="auto"/>
                    <w:right w:val="none" w:sz="0" w:space="0" w:color="auto"/>
                  </w:divBdr>
                  <w:divsChild>
                    <w:div w:id="887490566">
                      <w:marLeft w:val="0"/>
                      <w:marRight w:val="0"/>
                      <w:marTop w:val="0"/>
                      <w:marBottom w:val="0"/>
                      <w:divBdr>
                        <w:top w:val="none" w:sz="0" w:space="0" w:color="auto"/>
                        <w:left w:val="none" w:sz="0" w:space="0" w:color="auto"/>
                        <w:bottom w:val="none" w:sz="0" w:space="0" w:color="auto"/>
                        <w:right w:val="none" w:sz="0" w:space="0" w:color="auto"/>
                      </w:divBdr>
                    </w:div>
                  </w:divsChild>
                </w:div>
                <w:div w:id="1753549887">
                  <w:marLeft w:val="0"/>
                  <w:marRight w:val="0"/>
                  <w:marTop w:val="0"/>
                  <w:marBottom w:val="0"/>
                  <w:divBdr>
                    <w:top w:val="none" w:sz="0" w:space="0" w:color="auto"/>
                    <w:left w:val="none" w:sz="0" w:space="0" w:color="auto"/>
                    <w:bottom w:val="none" w:sz="0" w:space="0" w:color="auto"/>
                    <w:right w:val="none" w:sz="0" w:space="0" w:color="auto"/>
                  </w:divBdr>
                  <w:divsChild>
                    <w:div w:id="1890453981">
                      <w:marLeft w:val="0"/>
                      <w:marRight w:val="0"/>
                      <w:marTop w:val="0"/>
                      <w:marBottom w:val="0"/>
                      <w:divBdr>
                        <w:top w:val="none" w:sz="0" w:space="0" w:color="auto"/>
                        <w:left w:val="none" w:sz="0" w:space="0" w:color="auto"/>
                        <w:bottom w:val="none" w:sz="0" w:space="0" w:color="auto"/>
                        <w:right w:val="none" w:sz="0" w:space="0" w:color="auto"/>
                      </w:divBdr>
                    </w:div>
                  </w:divsChild>
                </w:div>
                <w:div w:id="1101951301">
                  <w:marLeft w:val="0"/>
                  <w:marRight w:val="0"/>
                  <w:marTop w:val="0"/>
                  <w:marBottom w:val="0"/>
                  <w:divBdr>
                    <w:top w:val="none" w:sz="0" w:space="0" w:color="auto"/>
                    <w:left w:val="none" w:sz="0" w:space="0" w:color="auto"/>
                    <w:bottom w:val="none" w:sz="0" w:space="0" w:color="auto"/>
                    <w:right w:val="none" w:sz="0" w:space="0" w:color="auto"/>
                  </w:divBdr>
                  <w:divsChild>
                    <w:div w:id="1517035397">
                      <w:marLeft w:val="0"/>
                      <w:marRight w:val="0"/>
                      <w:marTop w:val="0"/>
                      <w:marBottom w:val="0"/>
                      <w:divBdr>
                        <w:top w:val="none" w:sz="0" w:space="0" w:color="auto"/>
                        <w:left w:val="none" w:sz="0" w:space="0" w:color="auto"/>
                        <w:bottom w:val="none" w:sz="0" w:space="0" w:color="auto"/>
                        <w:right w:val="none" w:sz="0" w:space="0" w:color="auto"/>
                      </w:divBdr>
                    </w:div>
                  </w:divsChild>
                </w:div>
                <w:div w:id="248730776">
                  <w:marLeft w:val="0"/>
                  <w:marRight w:val="0"/>
                  <w:marTop w:val="0"/>
                  <w:marBottom w:val="0"/>
                  <w:divBdr>
                    <w:top w:val="none" w:sz="0" w:space="0" w:color="auto"/>
                    <w:left w:val="none" w:sz="0" w:space="0" w:color="auto"/>
                    <w:bottom w:val="none" w:sz="0" w:space="0" w:color="auto"/>
                    <w:right w:val="none" w:sz="0" w:space="0" w:color="auto"/>
                  </w:divBdr>
                  <w:divsChild>
                    <w:div w:id="452404710">
                      <w:marLeft w:val="0"/>
                      <w:marRight w:val="0"/>
                      <w:marTop w:val="0"/>
                      <w:marBottom w:val="0"/>
                      <w:divBdr>
                        <w:top w:val="none" w:sz="0" w:space="0" w:color="auto"/>
                        <w:left w:val="none" w:sz="0" w:space="0" w:color="auto"/>
                        <w:bottom w:val="none" w:sz="0" w:space="0" w:color="auto"/>
                        <w:right w:val="none" w:sz="0" w:space="0" w:color="auto"/>
                      </w:divBdr>
                    </w:div>
                  </w:divsChild>
                </w:div>
                <w:div w:id="1098018915">
                  <w:marLeft w:val="0"/>
                  <w:marRight w:val="0"/>
                  <w:marTop w:val="0"/>
                  <w:marBottom w:val="0"/>
                  <w:divBdr>
                    <w:top w:val="none" w:sz="0" w:space="0" w:color="auto"/>
                    <w:left w:val="none" w:sz="0" w:space="0" w:color="auto"/>
                    <w:bottom w:val="none" w:sz="0" w:space="0" w:color="auto"/>
                    <w:right w:val="none" w:sz="0" w:space="0" w:color="auto"/>
                  </w:divBdr>
                  <w:divsChild>
                    <w:div w:id="1528644247">
                      <w:marLeft w:val="0"/>
                      <w:marRight w:val="0"/>
                      <w:marTop w:val="0"/>
                      <w:marBottom w:val="0"/>
                      <w:divBdr>
                        <w:top w:val="none" w:sz="0" w:space="0" w:color="auto"/>
                        <w:left w:val="none" w:sz="0" w:space="0" w:color="auto"/>
                        <w:bottom w:val="none" w:sz="0" w:space="0" w:color="auto"/>
                        <w:right w:val="none" w:sz="0" w:space="0" w:color="auto"/>
                      </w:divBdr>
                    </w:div>
                  </w:divsChild>
                </w:div>
                <w:div w:id="1800298353">
                  <w:marLeft w:val="0"/>
                  <w:marRight w:val="0"/>
                  <w:marTop w:val="0"/>
                  <w:marBottom w:val="0"/>
                  <w:divBdr>
                    <w:top w:val="none" w:sz="0" w:space="0" w:color="auto"/>
                    <w:left w:val="none" w:sz="0" w:space="0" w:color="auto"/>
                    <w:bottom w:val="none" w:sz="0" w:space="0" w:color="auto"/>
                    <w:right w:val="none" w:sz="0" w:space="0" w:color="auto"/>
                  </w:divBdr>
                  <w:divsChild>
                    <w:div w:id="764033835">
                      <w:marLeft w:val="0"/>
                      <w:marRight w:val="0"/>
                      <w:marTop w:val="0"/>
                      <w:marBottom w:val="0"/>
                      <w:divBdr>
                        <w:top w:val="none" w:sz="0" w:space="0" w:color="auto"/>
                        <w:left w:val="none" w:sz="0" w:space="0" w:color="auto"/>
                        <w:bottom w:val="none" w:sz="0" w:space="0" w:color="auto"/>
                        <w:right w:val="none" w:sz="0" w:space="0" w:color="auto"/>
                      </w:divBdr>
                    </w:div>
                  </w:divsChild>
                </w:div>
                <w:div w:id="1354258373">
                  <w:marLeft w:val="0"/>
                  <w:marRight w:val="0"/>
                  <w:marTop w:val="0"/>
                  <w:marBottom w:val="0"/>
                  <w:divBdr>
                    <w:top w:val="none" w:sz="0" w:space="0" w:color="auto"/>
                    <w:left w:val="none" w:sz="0" w:space="0" w:color="auto"/>
                    <w:bottom w:val="none" w:sz="0" w:space="0" w:color="auto"/>
                    <w:right w:val="none" w:sz="0" w:space="0" w:color="auto"/>
                  </w:divBdr>
                  <w:divsChild>
                    <w:div w:id="394358390">
                      <w:marLeft w:val="0"/>
                      <w:marRight w:val="0"/>
                      <w:marTop w:val="0"/>
                      <w:marBottom w:val="0"/>
                      <w:divBdr>
                        <w:top w:val="none" w:sz="0" w:space="0" w:color="auto"/>
                        <w:left w:val="none" w:sz="0" w:space="0" w:color="auto"/>
                        <w:bottom w:val="none" w:sz="0" w:space="0" w:color="auto"/>
                        <w:right w:val="none" w:sz="0" w:space="0" w:color="auto"/>
                      </w:divBdr>
                    </w:div>
                  </w:divsChild>
                </w:div>
                <w:div w:id="1781759041">
                  <w:marLeft w:val="0"/>
                  <w:marRight w:val="0"/>
                  <w:marTop w:val="0"/>
                  <w:marBottom w:val="0"/>
                  <w:divBdr>
                    <w:top w:val="none" w:sz="0" w:space="0" w:color="auto"/>
                    <w:left w:val="none" w:sz="0" w:space="0" w:color="auto"/>
                    <w:bottom w:val="none" w:sz="0" w:space="0" w:color="auto"/>
                    <w:right w:val="none" w:sz="0" w:space="0" w:color="auto"/>
                  </w:divBdr>
                  <w:divsChild>
                    <w:div w:id="1285381860">
                      <w:marLeft w:val="0"/>
                      <w:marRight w:val="0"/>
                      <w:marTop w:val="0"/>
                      <w:marBottom w:val="0"/>
                      <w:divBdr>
                        <w:top w:val="none" w:sz="0" w:space="0" w:color="auto"/>
                        <w:left w:val="none" w:sz="0" w:space="0" w:color="auto"/>
                        <w:bottom w:val="none" w:sz="0" w:space="0" w:color="auto"/>
                        <w:right w:val="none" w:sz="0" w:space="0" w:color="auto"/>
                      </w:divBdr>
                    </w:div>
                  </w:divsChild>
                </w:div>
                <w:div w:id="1793937294">
                  <w:marLeft w:val="0"/>
                  <w:marRight w:val="0"/>
                  <w:marTop w:val="0"/>
                  <w:marBottom w:val="0"/>
                  <w:divBdr>
                    <w:top w:val="none" w:sz="0" w:space="0" w:color="auto"/>
                    <w:left w:val="none" w:sz="0" w:space="0" w:color="auto"/>
                    <w:bottom w:val="none" w:sz="0" w:space="0" w:color="auto"/>
                    <w:right w:val="none" w:sz="0" w:space="0" w:color="auto"/>
                  </w:divBdr>
                  <w:divsChild>
                    <w:div w:id="2027318346">
                      <w:marLeft w:val="0"/>
                      <w:marRight w:val="0"/>
                      <w:marTop w:val="0"/>
                      <w:marBottom w:val="0"/>
                      <w:divBdr>
                        <w:top w:val="none" w:sz="0" w:space="0" w:color="auto"/>
                        <w:left w:val="none" w:sz="0" w:space="0" w:color="auto"/>
                        <w:bottom w:val="none" w:sz="0" w:space="0" w:color="auto"/>
                        <w:right w:val="none" w:sz="0" w:space="0" w:color="auto"/>
                      </w:divBdr>
                    </w:div>
                  </w:divsChild>
                </w:div>
                <w:div w:id="1647776463">
                  <w:marLeft w:val="0"/>
                  <w:marRight w:val="0"/>
                  <w:marTop w:val="0"/>
                  <w:marBottom w:val="0"/>
                  <w:divBdr>
                    <w:top w:val="none" w:sz="0" w:space="0" w:color="auto"/>
                    <w:left w:val="none" w:sz="0" w:space="0" w:color="auto"/>
                    <w:bottom w:val="none" w:sz="0" w:space="0" w:color="auto"/>
                    <w:right w:val="none" w:sz="0" w:space="0" w:color="auto"/>
                  </w:divBdr>
                  <w:divsChild>
                    <w:div w:id="389812057">
                      <w:marLeft w:val="0"/>
                      <w:marRight w:val="0"/>
                      <w:marTop w:val="0"/>
                      <w:marBottom w:val="0"/>
                      <w:divBdr>
                        <w:top w:val="none" w:sz="0" w:space="0" w:color="auto"/>
                        <w:left w:val="none" w:sz="0" w:space="0" w:color="auto"/>
                        <w:bottom w:val="none" w:sz="0" w:space="0" w:color="auto"/>
                        <w:right w:val="none" w:sz="0" w:space="0" w:color="auto"/>
                      </w:divBdr>
                    </w:div>
                  </w:divsChild>
                </w:div>
                <w:div w:id="1920754333">
                  <w:marLeft w:val="0"/>
                  <w:marRight w:val="0"/>
                  <w:marTop w:val="0"/>
                  <w:marBottom w:val="0"/>
                  <w:divBdr>
                    <w:top w:val="none" w:sz="0" w:space="0" w:color="auto"/>
                    <w:left w:val="none" w:sz="0" w:space="0" w:color="auto"/>
                    <w:bottom w:val="none" w:sz="0" w:space="0" w:color="auto"/>
                    <w:right w:val="none" w:sz="0" w:space="0" w:color="auto"/>
                  </w:divBdr>
                  <w:divsChild>
                    <w:div w:id="297343237">
                      <w:marLeft w:val="0"/>
                      <w:marRight w:val="0"/>
                      <w:marTop w:val="0"/>
                      <w:marBottom w:val="0"/>
                      <w:divBdr>
                        <w:top w:val="none" w:sz="0" w:space="0" w:color="auto"/>
                        <w:left w:val="none" w:sz="0" w:space="0" w:color="auto"/>
                        <w:bottom w:val="none" w:sz="0" w:space="0" w:color="auto"/>
                        <w:right w:val="none" w:sz="0" w:space="0" w:color="auto"/>
                      </w:divBdr>
                    </w:div>
                  </w:divsChild>
                </w:div>
                <w:div w:id="1263147345">
                  <w:marLeft w:val="0"/>
                  <w:marRight w:val="0"/>
                  <w:marTop w:val="0"/>
                  <w:marBottom w:val="0"/>
                  <w:divBdr>
                    <w:top w:val="none" w:sz="0" w:space="0" w:color="auto"/>
                    <w:left w:val="none" w:sz="0" w:space="0" w:color="auto"/>
                    <w:bottom w:val="none" w:sz="0" w:space="0" w:color="auto"/>
                    <w:right w:val="none" w:sz="0" w:space="0" w:color="auto"/>
                  </w:divBdr>
                  <w:divsChild>
                    <w:div w:id="1447850898">
                      <w:marLeft w:val="0"/>
                      <w:marRight w:val="0"/>
                      <w:marTop w:val="0"/>
                      <w:marBottom w:val="0"/>
                      <w:divBdr>
                        <w:top w:val="none" w:sz="0" w:space="0" w:color="auto"/>
                        <w:left w:val="none" w:sz="0" w:space="0" w:color="auto"/>
                        <w:bottom w:val="none" w:sz="0" w:space="0" w:color="auto"/>
                        <w:right w:val="none" w:sz="0" w:space="0" w:color="auto"/>
                      </w:divBdr>
                    </w:div>
                  </w:divsChild>
                </w:div>
                <w:div w:id="1759018253">
                  <w:marLeft w:val="0"/>
                  <w:marRight w:val="0"/>
                  <w:marTop w:val="0"/>
                  <w:marBottom w:val="0"/>
                  <w:divBdr>
                    <w:top w:val="none" w:sz="0" w:space="0" w:color="auto"/>
                    <w:left w:val="none" w:sz="0" w:space="0" w:color="auto"/>
                    <w:bottom w:val="none" w:sz="0" w:space="0" w:color="auto"/>
                    <w:right w:val="none" w:sz="0" w:space="0" w:color="auto"/>
                  </w:divBdr>
                  <w:divsChild>
                    <w:div w:id="1517688606">
                      <w:marLeft w:val="0"/>
                      <w:marRight w:val="0"/>
                      <w:marTop w:val="0"/>
                      <w:marBottom w:val="0"/>
                      <w:divBdr>
                        <w:top w:val="none" w:sz="0" w:space="0" w:color="auto"/>
                        <w:left w:val="none" w:sz="0" w:space="0" w:color="auto"/>
                        <w:bottom w:val="none" w:sz="0" w:space="0" w:color="auto"/>
                        <w:right w:val="none" w:sz="0" w:space="0" w:color="auto"/>
                      </w:divBdr>
                    </w:div>
                  </w:divsChild>
                </w:div>
                <w:div w:id="686374736">
                  <w:marLeft w:val="0"/>
                  <w:marRight w:val="0"/>
                  <w:marTop w:val="0"/>
                  <w:marBottom w:val="0"/>
                  <w:divBdr>
                    <w:top w:val="none" w:sz="0" w:space="0" w:color="auto"/>
                    <w:left w:val="none" w:sz="0" w:space="0" w:color="auto"/>
                    <w:bottom w:val="none" w:sz="0" w:space="0" w:color="auto"/>
                    <w:right w:val="none" w:sz="0" w:space="0" w:color="auto"/>
                  </w:divBdr>
                  <w:divsChild>
                    <w:div w:id="436565858">
                      <w:marLeft w:val="0"/>
                      <w:marRight w:val="0"/>
                      <w:marTop w:val="0"/>
                      <w:marBottom w:val="0"/>
                      <w:divBdr>
                        <w:top w:val="none" w:sz="0" w:space="0" w:color="auto"/>
                        <w:left w:val="none" w:sz="0" w:space="0" w:color="auto"/>
                        <w:bottom w:val="none" w:sz="0" w:space="0" w:color="auto"/>
                        <w:right w:val="none" w:sz="0" w:space="0" w:color="auto"/>
                      </w:divBdr>
                    </w:div>
                  </w:divsChild>
                </w:div>
                <w:div w:id="1979719189">
                  <w:marLeft w:val="0"/>
                  <w:marRight w:val="0"/>
                  <w:marTop w:val="0"/>
                  <w:marBottom w:val="0"/>
                  <w:divBdr>
                    <w:top w:val="none" w:sz="0" w:space="0" w:color="auto"/>
                    <w:left w:val="none" w:sz="0" w:space="0" w:color="auto"/>
                    <w:bottom w:val="none" w:sz="0" w:space="0" w:color="auto"/>
                    <w:right w:val="none" w:sz="0" w:space="0" w:color="auto"/>
                  </w:divBdr>
                  <w:divsChild>
                    <w:div w:id="28991531">
                      <w:marLeft w:val="0"/>
                      <w:marRight w:val="0"/>
                      <w:marTop w:val="0"/>
                      <w:marBottom w:val="0"/>
                      <w:divBdr>
                        <w:top w:val="none" w:sz="0" w:space="0" w:color="auto"/>
                        <w:left w:val="none" w:sz="0" w:space="0" w:color="auto"/>
                        <w:bottom w:val="none" w:sz="0" w:space="0" w:color="auto"/>
                        <w:right w:val="none" w:sz="0" w:space="0" w:color="auto"/>
                      </w:divBdr>
                    </w:div>
                  </w:divsChild>
                </w:div>
                <w:div w:id="1392653273">
                  <w:marLeft w:val="0"/>
                  <w:marRight w:val="0"/>
                  <w:marTop w:val="0"/>
                  <w:marBottom w:val="0"/>
                  <w:divBdr>
                    <w:top w:val="none" w:sz="0" w:space="0" w:color="auto"/>
                    <w:left w:val="none" w:sz="0" w:space="0" w:color="auto"/>
                    <w:bottom w:val="none" w:sz="0" w:space="0" w:color="auto"/>
                    <w:right w:val="none" w:sz="0" w:space="0" w:color="auto"/>
                  </w:divBdr>
                  <w:divsChild>
                    <w:div w:id="800070974">
                      <w:marLeft w:val="0"/>
                      <w:marRight w:val="0"/>
                      <w:marTop w:val="0"/>
                      <w:marBottom w:val="0"/>
                      <w:divBdr>
                        <w:top w:val="none" w:sz="0" w:space="0" w:color="auto"/>
                        <w:left w:val="none" w:sz="0" w:space="0" w:color="auto"/>
                        <w:bottom w:val="none" w:sz="0" w:space="0" w:color="auto"/>
                        <w:right w:val="none" w:sz="0" w:space="0" w:color="auto"/>
                      </w:divBdr>
                    </w:div>
                  </w:divsChild>
                </w:div>
                <w:div w:id="1986741088">
                  <w:marLeft w:val="0"/>
                  <w:marRight w:val="0"/>
                  <w:marTop w:val="0"/>
                  <w:marBottom w:val="0"/>
                  <w:divBdr>
                    <w:top w:val="none" w:sz="0" w:space="0" w:color="auto"/>
                    <w:left w:val="none" w:sz="0" w:space="0" w:color="auto"/>
                    <w:bottom w:val="none" w:sz="0" w:space="0" w:color="auto"/>
                    <w:right w:val="none" w:sz="0" w:space="0" w:color="auto"/>
                  </w:divBdr>
                  <w:divsChild>
                    <w:div w:id="358895258">
                      <w:marLeft w:val="0"/>
                      <w:marRight w:val="0"/>
                      <w:marTop w:val="0"/>
                      <w:marBottom w:val="0"/>
                      <w:divBdr>
                        <w:top w:val="none" w:sz="0" w:space="0" w:color="auto"/>
                        <w:left w:val="none" w:sz="0" w:space="0" w:color="auto"/>
                        <w:bottom w:val="none" w:sz="0" w:space="0" w:color="auto"/>
                        <w:right w:val="none" w:sz="0" w:space="0" w:color="auto"/>
                      </w:divBdr>
                    </w:div>
                  </w:divsChild>
                </w:div>
                <w:div w:id="1947348233">
                  <w:marLeft w:val="0"/>
                  <w:marRight w:val="0"/>
                  <w:marTop w:val="0"/>
                  <w:marBottom w:val="0"/>
                  <w:divBdr>
                    <w:top w:val="none" w:sz="0" w:space="0" w:color="auto"/>
                    <w:left w:val="none" w:sz="0" w:space="0" w:color="auto"/>
                    <w:bottom w:val="none" w:sz="0" w:space="0" w:color="auto"/>
                    <w:right w:val="none" w:sz="0" w:space="0" w:color="auto"/>
                  </w:divBdr>
                  <w:divsChild>
                    <w:div w:id="1317034257">
                      <w:marLeft w:val="0"/>
                      <w:marRight w:val="0"/>
                      <w:marTop w:val="0"/>
                      <w:marBottom w:val="0"/>
                      <w:divBdr>
                        <w:top w:val="none" w:sz="0" w:space="0" w:color="auto"/>
                        <w:left w:val="none" w:sz="0" w:space="0" w:color="auto"/>
                        <w:bottom w:val="none" w:sz="0" w:space="0" w:color="auto"/>
                        <w:right w:val="none" w:sz="0" w:space="0" w:color="auto"/>
                      </w:divBdr>
                    </w:div>
                  </w:divsChild>
                </w:div>
                <w:div w:id="1201286989">
                  <w:marLeft w:val="0"/>
                  <w:marRight w:val="0"/>
                  <w:marTop w:val="0"/>
                  <w:marBottom w:val="0"/>
                  <w:divBdr>
                    <w:top w:val="none" w:sz="0" w:space="0" w:color="auto"/>
                    <w:left w:val="none" w:sz="0" w:space="0" w:color="auto"/>
                    <w:bottom w:val="none" w:sz="0" w:space="0" w:color="auto"/>
                    <w:right w:val="none" w:sz="0" w:space="0" w:color="auto"/>
                  </w:divBdr>
                  <w:divsChild>
                    <w:div w:id="13400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127">
      <w:bodyDiv w:val="1"/>
      <w:marLeft w:val="0"/>
      <w:marRight w:val="0"/>
      <w:marTop w:val="0"/>
      <w:marBottom w:val="0"/>
      <w:divBdr>
        <w:top w:val="none" w:sz="0" w:space="0" w:color="auto"/>
        <w:left w:val="none" w:sz="0" w:space="0" w:color="auto"/>
        <w:bottom w:val="none" w:sz="0" w:space="0" w:color="auto"/>
        <w:right w:val="none" w:sz="0" w:space="0" w:color="auto"/>
      </w:divBdr>
    </w:div>
    <w:div w:id="764571118">
      <w:bodyDiv w:val="1"/>
      <w:marLeft w:val="0"/>
      <w:marRight w:val="0"/>
      <w:marTop w:val="0"/>
      <w:marBottom w:val="0"/>
      <w:divBdr>
        <w:top w:val="none" w:sz="0" w:space="0" w:color="auto"/>
        <w:left w:val="none" w:sz="0" w:space="0" w:color="auto"/>
        <w:bottom w:val="none" w:sz="0" w:space="0" w:color="auto"/>
        <w:right w:val="none" w:sz="0" w:space="0" w:color="auto"/>
      </w:divBdr>
      <w:divsChild>
        <w:div w:id="1491099773">
          <w:marLeft w:val="0"/>
          <w:marRight w:val="0"/>
          <w:marTop w:val="0"/>
          <w:marBottom w:val="0"/>
          <w:divBdr>
            <w:top w:val="none" w:sz="0" w:space="0" w:color="auto"/>
            <w:left w:val="none" w:sz="0" w:space="0" w:color="auto"/>
            <w:bottom w:val="none" w:sz="0" w:space="0" w:color="auto"/>
            <w:right w:val="none" w:sz="0" w:space="0" w:color="auto"/>
          </w:divBdr>
        </w:div>
        <w:div w:id="1016078132">
          <w:marLeft w:val="0"/>
          <w:marRight w:val="0"/>
          <w:marTop w:val="0"/>
          <w:marBottom w:val="0"/>
          <w:divBdr>
            <w:top w:val="none" w:sz="0" w:space="0" w:color="auto"/>
            <w:left w:val="none" w:sz="0" w:space="0" w:color="auto"/>
            <w:bottom w:val="none" w:sz="0" w:space="0" w:color="auto"/>
            <w:right w:val="none" w:sz="0" w:space="0" w:color="auto"/>
          </w:divBdr>
        </w:div>
      </w:divsChild>
    </w:div>
    <w:div w:id="937713181">
      <w:bodyDiv w:val="1"/>
      <w:marLeft w:val="0"/>
      <w:marRight w:val="0"/>
      <w:marTop w:val="0"/>
      <w:marBottom w:val="0"/>
      <w:divBdr>
        <w:top w:val="none" w:sz="0" w:space="0" w:color="auto"/>
        <w:left w:val="none" w:sz="0" w:space="0" w:color="auto"/>
        <w:bottom w:val="none" w:sz="0" w:space="0" w:color="auto"/>
        <w:right w:val="none" w:sz="0" w:space="0" w:color="auto"/>
      </w:divBdr>
    </w:div>
    <w:div w:id="1112938382">
      <w:bodyDiv w:val="1"/>
      <w:marLeft w:val="0"/>
      <w:marRight w:val="0"/>
      <w:marTop w:val="0"/>
      <w:marBottom w:val="0"/>
      <w:divBdr>
        <w:top w:val="none" w:sz="0" w:space="0" w:color="auto"/>
        <w:left w:val="none" w:sz="0" w:space="0" w:color="auto"/>
        <w:bottom w:val="none" w:sz="0" w:space="0" w:color="auto"/>
        <w:right w:val="none" w:sz="0" w:space="0" w:color="auto"/>
      </w:divBdr>
      <w:divsChild>
        <w:div w:id="451754770">
          <w:marLeft w:val="0"/>
          <w:marRight w:val="0"/>
          <w:marTop w:val="0"/>
          <w:marBottom w:val="0"/>
          <w:divBdr>
            <w:top w:val="none" w:sz="0" w:space="0" w:color="auto"/>
            <w:left w:val="none" w:sz="0" w:space="0" w:color="auto"/>
            <w:bottom w:val="none" w:sz="0" w:space="0" w:color="auto"/>
            <w:right w:val="none" w:sz="0" w:space="0" w:color="auto"/>
          </w:divBdr>
        </w:div>
        <w:div w:id="849368178">
          <w:marLeft w:val="0"/>
          <w:marRight w:val="0"/>
          <w:marTop w:val="0"/>
          <w:marBottom w:val="0"/>
          <w:divBdr>
            <w:top w:val="none" w:sz="0" w:space="0" w:color="auto"/>
            <w:left w:val="none" w:sz="0" w:space="0" w:color="auto"/>
            <w:bottom w:val="none" w:sz="0" w:space="0" w:color="auto"/>
            <w:right w:val="none" w:sz="0" w:space="0" w:color="auto"/>
          </w:divBdr>
        </w:div>
        <w:div w:id="667828775">
          <w:marLeft w:val="0"/>
          <w:marRight w:val="0"/>
          <w:marTop w:val="0"/>
          <w:marBottom w:val="0"/>
          <w:divBdr>
            <w:top w:val="none" w:sz="0" w:space="0" w:color="auto"/>
            <w:left w:val="none" w:sz="0" w:space="0" w:color="auto"/>
            <w:bottom w:val="none" w:sz="0" w:space="0" w:color="auto"/>
            <w:right w:val="none" w:sz="0" w:space="0" w:color="auto"/>
          </w:divBdr>
        </w:div>
        <w:div w:id="1830369682">
          <w:marLeft w:val="0"/>
          <w:marRight w:val="0"/>
          <w:marTop w:val="0"/>
          <w:marBottom w:val="0"/>
          <w:divBdr>
            <w:top w:val="none" w:sz="0" w:space="0" w:color="auto"/>
            <w:left w:val="none" w:sz="0" w:space="0" w:color="auto"/>
            <w:bottom w:val="none" w:sz="0" w:space="0" w:color="auto"/>
            <w:right w:val="none" w:sz="0" w:space="0" w:color="auto"/>
          </w:divBdr>
        </w:div>
      </w:divsChild>
    </w:div>
    <w:div w:id="1364213866">
      <w:bodyDiv w:val="1"/>
      <w:marLeft w:val="0"/>
      <w:marRight w:val="0"/>
      <w:marTop w:val="0"/>
      <w:marBottom w:val="0"/>
      <w:divBdr>
        <w:top w:val="none" w:sz="0" w:space="0" w:color="auto"/>
        <w:left w:val="none" w:sz="0" w:space="0" w:color="auto"/>
        <w:bottom w:val="none" w:sz="0" w:space="0" w:color="auto"/>
        <w:right w:val="none" w:sz="0" w:space="0" w:color="auto"/>
      </w:divBdr>
    </w:div>
    <w:div w:id="1372265974">
      <w:bodyDiv w:val="1"/>
      <w:marLeft w:val="0"/>
      <w:marRight w:val="0"/>
      <w:marTop w:val="0"/>
      <w:marBottom w:val="0"/>
      <w:divBdr>
        <w:top w:val="none" w:sz="0" w:space="0" w:color="auto"/>
        <w:left w:val="none" w:sz="0" w:space="0" w:color="auto"/>
        <w:bottom w:val="none" w:sz="0" w:space="0" w:color="auto"/>
        <w:right w:val="none" w:sz="0" w:space="0" w:color="auto"/>
      </w:divBdr>
    </w:div>
    <w:div w:id="1406878707">
      <w:bodyDiv w:val="1"/>
      <w:marLeft w:val="0"/>
      <w:marRight w:val="0"/>
      <w:marTop w:val="0"/>
      <w:marBottom w:val="0"/>
      <w:divBdr>
        <w:top w:val="none" w:sz="0" w:space="0" w:color="auto"/>
        <w:left w:val="none" w:sz="0" w:space="0" w:color="auto"/>
        <w:bottom w:val="none" w:sz="0" w:space="0" w:color="auto"/>
        <w:right w:val="none" w:sz="0" w:space="0" w:color="auto"/>
      </w:divBdr>
    </w:div>
    <w:div w:id="1500660837">
      <w:bodyDiv w:val="1"/>
      <w:marLeft w:val="0"/>
      <w:marRight w:val="0"/>
      <w:marTop w:val="0"/>
      <w:marBottom w:val="0"/>
      <w:divBdr>
        <w:top w:val="none" w:sz="0" w:space="0" w:color="auto"/>
        <w:left w:val="none" w:sz="0" w:space="0" w:color="auto"/>
        <w:bottom w:val="none" w:sz="0" w:space="0" w:color="auto"/>
        <w:right w:val="none" w:sz="0" w:space="0" w:color="auto"/>
      </w:divBdr>
    </w:div>
    <w:div w:id="1562868000">
      <w:bodyDiv w:val="1"/>
      <w:marLeft w:val="0"/>
      <w:marRight w:val="0"/>
      <w:marTop w:val="0"/>
      <w:marBottom w:val="0"/>
      <w:divBdr>
        <w:top w:val="none" w:sz="0" w:space="0" w:color="auto"/>
        <w:left w:val="none" w:sz="0" w:space="0" w:color="auto"/>
        <w:bottom w:val="none" w:sz="0" w:space="0" w:color="auto"/>
        <w:right w:val="none" w:sz="0" w:space="0" w:color="auto"/>
      </w:divBdr>
      <w:divsChild>
        <w:div w:id="1677420691">
          <w:marLeft w:val="0"/>
          <w:marRight w:val="0"/>
          <w:marTop w:val="0"/>
          <w:marBottom w:val="0"/>
          <w:divBdr>
            <w:top w:val="none" w:sz="0" w:space="0" w:color="auto"/>
            <w:left w:val="none" w:sz="0" w:space="0" w:color="auto"/>
            <w:bottom w:val="none" w:sz="0" w:space="0" w:color="auto"/>
            <w:right w:val="none" w:sz="0" w:space="0" w:color="auto"/>
          </w:divBdr>
        </w:div>
        <w:div w:id="1954552240">
          <w:marLeft w:val="0"/>
          <w:marRight w:val="0"/>
          <w:marTop w:val="0"/>
          <w:marBottom w:val="0"/>
          <w:divBdr>
            <w:top w:val="none" w:sz="0" w:space="0" w:color="auto"/>
            <w:left w:val="none" w:sz="0" w:space="0" w:color="auto"/>
            <w:bottom w:val="none" w:sz="0" w:space="0" w:color="auto"/>
            <w:right w:val="none" w:sz="0" w:space="0" w:color="auto"/>
          </w:divBdr>
        </w:div>
        <w:div w:id="2008436327">
          <w:marLeft w:val="0"/>
          <w:marRight w:val="0"/>
          <w:marTop w:val="0"/>
          <w:marBottom w:val="0"/>
          <w:divBdr>
            <w:top w:val="none" w:sz="0" w:space="0" w:color="auto"/>
            <w:left w:val="none" w:sz="0" w:space="0" w:color="auto"/>
            <w:bottom w:val="none" w:sz="0" w:space="0" w:color="auto"/>
            <w:right w:val="none" w:sz="0" w:space="0" w:color="auto"/>
          </w:divBdr>
        </w:div>
      </w:divsChild>
    </w:div>
    <w:div w:id="1688671420">
      <w:bodyDiv w:val="1"/>
      <w:marLeft w:val="0"/>
      <w:marRight w:val="0"/>
      <w:marTop w:val="0"/>
      <w:marBottom w:val="0"/>
      <w:divBdr>
        <w:top w:val="none" w:sz="0" w:space="0" w:color="auto"/>
        <w:left w:val="none" w:sz="0" w:space="0" w:color="auto"/>
        <w:bottom w:val="none" w:sz="0" w:space="0" w:color="auto"/>
        <w:right w:val="none" w:sz="0" w:space="0" w:color="auto"/>
      </w:divBdr>
      <w:divsChild>
        <w:div w:id="2088844892">
          <w:marLeft w:val="0"/>
          <w:marRight w:val="0"/>
          <w:marTop w:val="0"/>
          <w:marBottom w:val="0"/>
          <w:divBdr>
            <w:top w:val="none" w:sz="0" w:space="0" w:color="auto"/>
            <w:left w:val="none" w:sz="0" w:space="0" w:color="auto"/>
            <w:bottom w:val="none" w:sz="0" w:space="0" w:color="auto"/>
            <w:right w:val="none" w:sz="0" w:space="0" w:color="auto"/>
          </w:divBdr>
        </w:div>
        <w:div w:id="1920677084">
          <w:marLeft w:val="0"/>
          <w:marRight w:val="0"/>
          <w:marTop w:val="0"/>
          <w:marBottom w:val="0"/>
          <w:divBdr>
            <w:top w:val="none" w:sz="0" w:space="0" w:color="auto"/>
            <w:left w:val="none" w:sz="0" w:space="0" w:color="auto"/>
            <w:bottom w:val="none" w:sz="0" w:space="0" w:color="auto"/>
            <w:right w:val="none" w:sz="0" w:space="0" w:color="auto"/>
          </w:divBdr>
        </w:div>
        <w:div w:id="1926762208">
          <w:marLeft w:val="0"/>
          <w:marRight w:val="0"/>
          <w:marTop w:val="0"/>
          <w:marBottom w:val="0"/>
          <w:divBdr>
            <w:top w:val="none" w:sz="0" w:space="0" w:color="auto"/>
            <w:left w:val="none" w:sz="0" w:space="0" w:color="auto"/>
            <w:bottom w:val="none" w:sz="0" w:space="0" w:color="auto"/>
            <w:right w:val="none" w:sz="0" w:space="0" w:color="auto"/>
          </w:divBdr>
        </w:div>
        <w:div w:id="1139691583">
          <w:marLeft w:val="0"/>
          <w:marRight w:val="0"/>
          <w:marTop w:val="0"/>
          <w:marBottom w:val="0"/>
          <w:divBdr>
            <w:top w:val="none" w:sz="0" w:space="0" w:color="auto"/>
            <w:left w:val="none" w:sz="0" w:space="0" w:color="auto"/>
            <w:bottom w:val="none" w:sz="0" w:space="0" w:color="auto"/>
            <w:right w:val="none" w:sz="0" w:space="0" w:color="auto"/>
          </w:divBdr>
        </w:div>
        <w:div w:id="646982283">
          <w:marLeft w:val="0"/>
          <w:marRight w:val="0"/>
          <w:marTop w:val="0"/>
          <w:marBottom w:val="0"/>
          <w:divBdr>
            <w:top w:val="none" w:sz="0" w:space="0" w:color="auto"/>
            <w:left w:val="none" w:sz="0" w:space="0" w:color="auto"/>
            <w:bottom w:val="none" w:sz="0" w:space="0" w:color="auto"/>
            <w:right w:val="none" w:sz="0" w:space="0" w:color="auto"/>
          </w:divBdr>
        </w:div>
        <w:div w:id="910316356">
          <w:marLeft w:val="0"/>
          <w:marRight w:val="0"/>
          <w:marTop w:val="0"/>
          <w:marBottom w:val="0"/>
          <w:divBdr>
            <w:top w:val="none" w:sz="0" w:space="0" w:color="auto"/>
            <w:left w:val="none" w:sz="0" w:space="0" w:color="auto"/>
            <w:bottom w:val="none" w:sz="0" w:space="0" w:color="auto"/>
            <w:right w:val="none" w:sz="0" w:space="0" w:color="auto"/>
          </w:divBdr>
        </w:div>
        <w:div w:id="178203749">
          <w:marLeft w:val="0"/>
          <w:marRight w:val="0"/>
          <w:marTop w:val="0"/>
          <w:marBottom w:val="0"/>
          <w:divBdr>
            <w:top w:val="none" w:sz="0" w:space="0" w:color="auto"/>
            <w:left w:val="none" w:sz="0" w:space="0" w:color="auto"/>
            <w:bottom w:val="none" w:sz="0" w:space="0" w:color="auto"/>
            <w:right w:val="none" w:sz="0" w:space="0" w:color="auto"/>
          </w:divBdr>
        </w:div>
        <w:div w:id="1155685497">
          <w:marLeft w:val="0"/>
          <w:marRight w:val="0"/>
          <w:marTop w:val="0"/>
          <w:marBottom w:val="0"/>
          <w:divBdr>
            <w:top w:val="none" w:sz="0" w:space="0" w:color="auto"/>
            <w:left w:val="none" w:sz="0" w:space="0" w:color="auto"/>
            <w:bottom w:val="none" w:sz="0" w:space="0" w:color="auto"/>
            <w:right w:val="none" w:sz="0" w:space="0" w:color="auto"/>
          </w:divBdr>
        </w:div>
        <w:div w:id="974455579">
          <w:marLeft w:val="0"/>
          <w:marRight w:val="0"/>
          <w:marTop w:val="0"/>
          <w:marBottom w:val="0"/>
          <w:divBdr>
            <w:top w:val="none" w:sz="0" w:space="0" w:color="auto"/>
            <w:left w:val="none" w:sz="0" w:space="0" w:color="auto"/>
            <w:bottom w:val="none" w:sz="0" w:space="0" w:color="auto"/>
            <w:right w:val="none" w:sz="0" w:space="0" w:color="auto"/>
          </w:divBdr>
        </w:div>
        <w:div w:id="625082510">
          <w:marLeft w:val="0"/>
          <w:marRight w:val="0"/>
          <w:marTop w:val="0"/>
          <w:marBottom w:val="0"/>
          <w:divBdr>
            <w:top w:val="none" w:sz="0" w:space="0" w:color="auto"/>
            <w:left w:val="none" w:sz="0" w:space="0" w:color="auto"/>
            <w:bottom w:val="none" w:sz="0" w:space="0" w:color="auto"/>
            <w:right w:val="none" w:sz="0" w:space="0" w:color="auto"/>
          </w:divBdr>
        </w:div>
        <w:div w:id="1132136641">
          <w:marLeft w:val="0"/>
          <w:marRight w:val="0"/>
          <w:marTop w:val="0"/>
          <w:marBottom w:val="0"/>
          <w:divBdr>
            <w:top w:val="none" w:sz="0" w:space="0" w:color="auto"/>
            <w:left w:val="none" w:sz="0" w:space="0" w:color="auto"/>
            <w:bottom w:val="none" w:sz="0" w:space="0" w:color="auto"/>
            <w:right w:val="none" w:sz="0" w:space="0" w:color="auto"/>
          </w:divBdr>
        </w:div>
      </w:divsChild>
    </w:div>
    <w:div w:id="1775586382">
      <w:bodyDiv w:val="1"/>
      <w:marLeft w:val="0"/>
      <w:marRight w:val="0"/>
      <w:marTop w:val="0"/>
      <w:marBottom w:val="0"/>
      <w:divBdr>
        <w:top w:val="none" w:sz="0" w:space="0" w:color="auto"/>
        <w:left w:val="none" w:sz="0" w:space="0" w:color="auto"/>
        <w:bottom w:val="none" w:sz="0" w:space="0" w:color="auto"/>
        <w:right w:val="none" w:sz="0" w:space="0" w:color="auto"/>
      </w:divBdr>
      <w:divsChild>
        <w:div w:id="1841040792">
          <w:marLeft w:val="0"/>
          <w:marRight w:val="0"/>
          <w:marTop w:val="0"/>
          <w:marBottom w:val="0"/>
          <w:divBdr>
            <w:top w:val="none" w:sz="0" w:space="0" w:color="auto"/>
            <w:left w:val="none" w:sz="0" w:space="0" w:color="auto"/>
            <w:bottom w:val="none" w:sz="0" w:space="0" w:color="auto"/>
            <w:right w:val="none" w:sz="0" w:space="0" w:color="auto"/>
          </w:divBdr>
        </w:div>
        <w:div w:id="104010566">
          <w:marLeft w:val="0"/>
          <w:marRight w:val="0"/>
          <w:marTop w:val="0"/>
          <w:marBottom w:val="0"/>
          <w:divBdr>
            <w:top w:val="none" w:sz="0" w:space="0" w:color="auto"/>
            <w:left w:val="none" w:sz="0" w:space="0" w:color="auto"/>
            <w:bottom w:val="none" w:sz="0" w:space="0" w:color="auto"/>
            <w:right w:val="none" w:sz="0" w:space="0" w:color="auto"/>
          </w:divBdr>
        </w:div>
      </w:divsChild>
    </w:div>
    <w:div w:id="1815487039">
      <w:bodyDiv w:val="1"/>
      <w:marLeft w:val="0"/>
      <w:marRight w:val="0"/>
      <w:marTop w:val="0"/>
      <w:marBottom w:val="0"/>
      <w:divBdr>
        <w:top w:val="none" w:sz="0" w:space="0" w:color="auto"/>
        <w:left w:val="none" w:sz="0" w:space="0" w:color="auto"/>
        <w:bottom w:val="none" w:sz="0" w:space="0" w:color="auto"/>
        <w:right w:val="none" w:sz="0" w:space="0" w:color="auto"/>
      </w:divBdr>
      <w:divsChild>
        <w:div w:id="1200511246">
          <w:marLeft w:val="0"/>
          <w:marRight w:val="0"/>
          <w:marTop w:val="0"/>
          <w:marBottom w:val="0"/>
          <w:divBdr>
            <w:top w:val="none" w:sz="0" w:space="0" w:color="auto"/>
            <w:left w:val="none" w:sz="0" w:space="0" w:color="auto"/>
            <w:bottom w:val="none" w:sz="0" w:space="0" w:color="auto"/>
            <w:right w:val="none" w:sz="0" w:space="0" w:color="auto"/>
          </w:divBdr>
        </w:div>
        <w:div w:id="413362830">
          <w:marLeft w:val="0"/>
          <w:marRight w:val="0"/>
          <w:marTop w:val="0"/>
          <w:marBottom w:val="0"/>
          <w:divBdr>
            <w:top w:val="none" w:sz="0" w:space="0" w:color="auto"/>
            <w:left w:val="none" w:sz="0" w:space="0" w:color="auto"/>
            <w:bottom w:val="none" w:sz="0" w:space="0" w:color="auto"/>
            <w:right w:val="none" w:sz="0" w:space="0" w:color="auto"/>
          </w:divBdr>
        </w:div>
        <w:div w:id="2145804590">
          <w:marLeft w:val="0"/>
          <w:marRight w:val="0"/>
          <w:marTop w:val="0"/>
          <w:marBottom w:val="0"/>
          <w:divBdr>
            <w:top w:val="none" w:sz="0" w:space="0" w:color="auto"/>
            <w:left w:val="none" w:sz="0" w:space="0" w:color="auto"/>
            <w:bottom w:val="none" w:sz="0" w:space="0" w:color="auto"/>
            <w:right w:val="none" w:sz="0" w:space="0" w:color="auto"/>
          </w:divBdr>
        </w:div>
        <w:div w:id="1296763772">
          <w:marLeft w:val="0"/>
          <w:marRight w:val="0"/>
          <w:marTop w:val="0"/>
          <w:marBottom w:val="0"/>
          <w:divBdr>
            <w:top w:val="none" w:sz="0" w:space="0" w:color="auto"/>
            <w:left w:val="none" w:sz="0" w:space="0" w:color="auto"/>
            <w:bottom w:val="none" w:sz="0" w:space="0" w:color="auto"/>
            <w:right w:val="none" w:sz="0" w:space="0" w:color="auto"/>
          </w:divBdr>
        </w:div>
        <w:div w:id="521669418">
          <w:marLeft w:val="0"/>
          <w:marRight w:val="0"/>
          <w:marTop w:val="0"/>
          <w:marBottom w:val="0"/>
          <w:divBdr>
            <w:top w:val="none" w:sz="0" w:space="0" w:color="auto"/>
            <w:left w:val="none" w:sz="0" w:space="0" w:color="auto"/>
            <w:bottom w:val="none" w:sz="0" w:space="0" w:color="auto"/>
            <w:right w:val="none" w:sz="0" w:space="0" w:color="auto"/>
          </w:divBdr>
        </w:div>
        <w:div w:id="1601907844">
          <w:marLeft w:val="0"/>
          <w:marRight w:val="0"/>
          <w:marTop w:val="0"/>
          <w:marBottom w:val="0"/>
          <w:divBdr>
            <w:top w:val="none" w:sz="0" w:space="0" w:color="auto"/>
            <w:left w:val="none" w:sz="0" w:space="0" w:color="auto"/>
            <w:bottom w:val="none" w:sz="0" w:space="0" w:color="auto"/>
            <w:right w:val="none" w:sz="0" w:space="0" w:color="auto"/>
          </w:divBdr>
        </w:div>
        <w:div w:id="1508906976">
          <w:marLeft w:val="0"/>
          <w:marRight w:val="0"/>
          <w:marTop w:val="0"/>
          <w:marBottom w:val="0"/>
          <w:divBdr>
            <w:top w:val="none" w:sz="0" w:space="0" w:color="auto"/>
            <w:left w:val="none" w:sz="0" w:space="0" w:color="auto"/>
            <w:bottom w:val="none" w:sz="0" w:space="0" w:color="auto"/>
            <w:right w:val="none" w:sz="0" w:space="0" w:color="auto"/>
          </w:divBdr>
        </w:div>
      </w:divsChild>
    </w:div>
    <w:div w:id="1892184878">
      <w:bodyDiv w:val="1"/>
      <w:marLeft w:val="0"/>
      <w:marRight w:val="0"/>
      <w:marTop w:val="0"/>
      <w:marBottom w:val="0"/>
      <w:divBdr>
        <w:top w:val="none" w:sz="0" w:space="0" w:color="auto"/>
        <w:left w:val="none" w:sz="0" w:space="0" w:color="auto"/>
        <w:bottom w:val="none" w:sz="0" w:space="0" w:color="auto"/>
        <w:right w:val="none" w:sz="0" w:space="0" w:color="auto"/>
      </w:divBdr>
      <w:divsChild>
        <w:div w:id="436870241">
          <w:marLeft w:val="0"/>
          <w:marRight w:val="0"/>
          <w:marTop w:val="0"/>
          <w:marBottom w:val="0"/>
          <w:divBdr>
            <w:top w:val="none" w:sz="0" w:space="0" w:color="auto"/>
            <w:left w:val="none" w:sz="0" w:space="0" w:color="auto"/>
            <w:bottom w:val="none" w:sz="0" w:space="0" w:color="auto"/>
            <w:right w:val="none" w:sz="0" w:space="0" w:color="auto"/>
          </w:divBdr>
        </w:div>
        <w:div w:id="971249048">
          <w:marLeft w:val="0"/>
          <w:marRight w:val="0"/>
          <w:marTop w:val="0"/>
          <w:marBottom w:val="0"/>
          <w:divBdr>
            <w:top w:val="none" w:sz="0" w:space="0" w:color="auto"/>
            <w:left w:val="none" w:sz="0" w:space="0" w:color="auto"/>
            <w:bottom w:val="none" w:sz="0" w:space="0" w:color="auto"/>
            <w:right w:val="none" w:sz="0" w:space="0" w:color="auto"/>
          </w:divBdr>
        </w:div>
      </w:divsChild>
    </w:div>
    <w:div w:id="1937665746">
      <w:bodyDiv w:val="1"/>
      <w:marLeft w:val="0"/>
      <w:marRight w:val="0"/>
      <w:marTop w:val="0"/>
      <w:marBottom w:val="0"/>
      <w:divBdr>
        <w:top w:val="none" w:sz="0" w:space="0" w:color="auto"/>
        <w:left w:val="none" w:sz="0" w:space="0" w:color="auto"/>
        <w:bottom w:val="none" w:sz="0" w:space="0" w:color="auto"/>
        <w:right w:val="none" w:sz="0" w:space="0" w:color="auto"/>
      </w:divBdr>
    </w:div>
    <w:div w:id="2121796821">
      <w:bodyDiv w:val="1"/>
      <w:marLeft w:val="0"/>
      <w:marRight w:val="0"/>
      <w:marTop w:val="0"/>
      <w:marBottom w:val="0"/>
      <w:divBdr>
        <w:top w:val="none" w:sz="0" w:space="0" w:color="auto"/>
        <w:left w:val="none" w:sz="0" w:space="0" w:color="auto"/>
        <w:bottom w:val="none" w:sz="0" w:space="0" w:color="auto"/>
        <w:right w:val="none" w:sz="0" w:space="0" w:color="auto"/>
      </w:divBdr>
      <w:divsChild>
        <w:div w:id="1890066915">
          <w:marLeft w:val="0"/>
          <w:marRight w:val="0"/>
          <w:marTop w:val="0"/>
          <w:marBottom w:val="0"/>
          <w:divBdr>
            <w:top w:val="none" w:sz="0" w:space="0" w:color="auto"/>
            <w:left w:val="none" w:sz="0" w:space="0" w:color="auto"/>
            <w:bottom w:val="none" w:sz="0" w:space="0" w:color="auto"/>
            <w:right w:val="none" w:sz="0" w:space="0" w:color="auto"/>
          </w:divBdr>
        </w:div>
        <w:div w:id="546112945">
          <w:marLeft w:val="0"/>
          <w:marRight w:val="0"/>
          <w:marTop w:val="0"/>
          <w:marBottom w:val="0"/>
          <w:divBdr>
            <w:top w:val="none" w:sz="0" w:space="0" w:color="auto"/>
            <w:left w:val="none" w:sz="0" w:space="0" w:color="auto"/>
            <w:bottom w:val="none" w:sz="0" w:space="0" w:color="auto"/>
            <w:right w:val="none" w:sz="0" w:space="0" w:color="auto"/>
          </w:divBdr>
        </w:div>
        <w:div w:id="1626498805">
          <w:marLeft w:val="0"/>
          <w:marRight w:val="0"/>
          <w:marTop w:val="0"/>
          <w:marBottom w:val="0"/>
          <w:divBdr>
            <w:top w:val="none" w:sz="0" w:space="0" w:color="auto"/>
            <w:left w:val="none" w:sz="0" w:space="0" w:color="auto"/>
            <w:bottom w:val="none" w:sz="0" w:space="0" w:color="auto"/>
            <w:right w:val="none" w:sz="0" w:space="0" w:color="auto"/>
          </w:divBdr>
        </w:div>
        <w:div w:id="1835876148">
          <w:marLeft w:val="0"/>
          <w:marRight w:val="0"/>
          <w:marTop w:val="0"/>
          <w:marBottom w:val="0"/>
          <w:divBdr>
            <w:top w:val="none" w:sz="0" w:space="0" w:color="auto"/>
            <w:left w:val="none" w:sz="0" w:space="0" w:color="auto"/>
            <w:bottom w:val="none" w:sz="0" w:space="0" w:color="auto"/>
            <w:right w:val="none" w:sz="0" w:space="0" w:color="auto"/>
          </w:divBdr>
        </w:div>
        <w:div w:id="1462728907">
          <w:marLeft w:val="0"/>
          <w:marRight w:val="0"/>
          <w:marTop w:val="0"/>
          <w:marBottom w:val="0"/>
          <w:divBdr>
            <w:top w:val="none" w:sz="0" w:space="0" w:color="auto"/>
            <w:left w:val="none" w:sz="0" w:space="0" w:color="auto"/>
            <w:bottom w:val="none" w:sz="0" w:space="0" w:color="auto"/>
            <w:right w:val="none" w:sz="0" w:space="0" w:color="auto"/>
          </w:divBdr>
        </w:div>
        <w:div w:id="599917911">
          <w:marLeft w:val="0"/>
          <w:marRight w:val="0"/>
          <w:marTop w:val="0"/>
          <w:marBottom w:val="0"/>
          <w:divBdr>
            <w:top w:val="none" w:sz="0" w:space="0" w:color="auto"/>
            <w:left w:val="none" w:sz="0" w:space="0" w:color="auto"/>
            <w:bottom w:val="none" w:sz="0" w:space="0" w:color="auto"/>
            <w:right w:val="none" w:sz="0" w:space="0" w:color="auto"/>
          </w:divBdr>
        </w:div>
        <w:div w:id="1892038919">
          <w:marLeft w:val="0"/>
          <w:marRight w:val="0"/>
          <w:marTop w:val="0"/>
          <w:marBottom w:val="0"/>
          <w:divBdr>
            <w:top w:val="none" w:sz="0" w:space="0" w:color="auto"/>
            <w:left w:val="none" w:sz="0" w:space="0" w:color="auto"/>
            <w:bottom w:val="none" w:sz="0" w:space="0" w:color="auto"/>
            <w:right w:val="none" w:sz="0" w:space="0" w:color="auto"/>
          </w:divBdr>
        </w:div>
        <w:div w:id="1560170386">
          <w:marLeft w:val="0"/>
          <w:marRight w:val="0"/>
          <w:marTop w:val="0"/>
          <w:marBottom w:val="0"/>
          <w:divBdr>
            <w:top w:val="none" w:sz="0" w:space="0" w:color="auto"/>
            <w:left w:val="none" w:sz="0" w:space="0" w:color="auto"/>
            <w:bottom w:val="none" w:sz="0" w:space="0" w:color="auto"/>
            <w:right w:val="none" w:sz="0" w:space="0" w:color="auto"/>
          </w:divBdr>
        </w:div>
        <w:div w:id="1131558423">
          <w:marLeft w:val="0"/>
          <w:marRight w:val="0"/>
          <w:marTop w:val="0"/>
          <w:marBottom w:val="0"/>
          <w:divBdr>
            <w:top w:val="none" w:sz="0" w:space="0" w:color="auto"/>
            <w:left w:val="none" w:sz="0" w:space="0" w:color="auto"/>
            <w:bottom w:val="none" w:sz="0" w:space="0" w:color="auto"/>
            <w:right w:val="none" w:sz="0" w:space="0" w:color="auto"/>
          </w:divBdr>
        </w:div>
        <w:div w:id="473105951">
          <w:marLeft w:val="0"/>
          <w:marRight w:val="0"/>
          <w:marTop w:val="0"/>
          <w:marBottom w:val="0"/>
          <w:divBdr>
            <w:top w:val="none" w:sz="0" w:space="0" w:color="auto"/>
            <w:left w:val="none" w:sz="0" w:space="0" w:color="auto"/>
            <w:bottom w:val="none" w:sz="0" w:space="0" w:color="auto"/>
            <w:right w:val="none" w:sz="0" w:space="0" w:color="auto"/>
          </w:divBdr>
        </w:div>
        <w:div w:id="1669483035">
          <w:marLeft w:val="0"/>
          <w:marRight w:val="0"/>
          <w:marTop w:val="0"/>
          <w:marBottom w:val="0"/>
          <w:divBdr>
            <w:top w:val="none" w:sz="0" w:space="0" w:color="auto"/>
            <w:left w:val="none" w:sz="0" w:space="0" w:color="auto"/>
            <w:bottom w:val="none" w:sz="0" w:space="0" w:color="auto"/>
            <w:right w:val="none" w:sz="0" w:space="0" w:color="auto"/>
          </w:divBdr>
        </w:div>
      </w:divsChild>
    </w:div>
    <w:div w:id="21335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8DC1A-2CAA-46E6-B7E5-94EA1033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9897</Words>
  <Characters>56416</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Izvješće o radu gradonačelnika za razdoblje 01.07.-31.12.2019.</vt:lpstr>
    </vt:vector>
  </TitlesOfParts>
  <Company>GRAD PREGRADA</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gradonačelnika za razdoblje 01.07.-31.12.2019.</dc:title>
  <dc:subject>Polugodišnje izvješće</dc:subject>
  <dc:creator>Gradonačelnik Marko Vešligaj, univ. spec. pol.</dc:creator>
  <cp:lastModifiedBy>Korisnik</cp:lastModifiedBy>
  <cp:revision>6</cp:revision>
  <cp:lastPrinted>2018-09-11T05:46:00Z</cp:lastPrinted>
  <dcterms:created xsi:type="dcterms:W3CDTF">2020-02-27T12:01:00Z</dcterms:created>
  <dcterms:modified xsi:type="dcterms:W3CDTF">2020-02-27T12:10:00Z</dcterms:modified>
</cp:coreProperties>
</file>