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2F56" w14:textId="6C5C3CEC" w:rsidR="007A5A49" w:rsidRDefault="00185FD5" w:rsidP="007659E4">
      <w:pPr>
        <w:spacing w:line="0" w:lineRule="atLeast"/>
        <w:rPr>
          <w:rFonts w:ascii="Times New Roman" w:eastAsia="Times New Roman" w:hAnsi="Times New Roman" w:cs="Times New Roman"/>
          <w:b/>
          <w:i/>
          <w:color w:val="FF0000"/>
          <w:sz w:val="22"/>
        </w:rPr>
      </w:pPr>
      <w:bookmarkStart w:id="0" w:name="page8"/>
      <w:bookmarkEnd w:id="0"/>
      <w:r>
        <w:rPr>
          <w:rFonts w:ascii="Times New Roman" w:eastAsia="Times New Roman" w:hAnsi="Times New Roman" w:cs="Times New Roman"/>
          <w:b/>
          <w:sz w:val="22"/>
        </w:rPr>
        <w:t xml:space="preserve">                </w:t>
      </w:r>
      <w:r w:rsidR="00480749">
        <w:rPr>
          <w:rFonts w:ascii="Times New Roman" w:eastAsia="Times New Roman" w:hAnsi="Times New Roman" w:cs="Times New Roman"/>
          <w:b/>
          <w:i/>
          <w:color w:val="FF0000"/>
          <w:sz w:val="22"/>
        </w:rPr>
        <w:t xml:space="preserve">  </w:t>
      </w:r>
      <w:r w:rsidR="007A5A49">
        <w:rPr>
          <w:rFonts w:ascii="Times New Roman" w:eastAsia="Times New Roman" w:hAnsi="Times New Roman" w:cs="Times New Roman"/>
          <w:b/>
          <w:i/>
          <w:color w:val="FF0000"/>
          <w:sz w:val="22"/>
        </w:rPr>
        <w:t xml:space="preserve">      </w:t>
      </w:r>
      <w:r w:rsidR="00F00504">
        <w:rPr>
          <w:rFonts w:ascii="Times New Roman" w:eastAsia="Times New Roman" w:hAnsi="Times New Roman" w:cs="Times New Roman"/>
          <w:b/>
          <w:i/>
          <w:noProof/>
          <w:sz w:val="22"/>
          <w:lang w:eastAsia="hr-HR" w:bidi="ar-SA"/>
        </w:rPr>
        <w:drawing>
          <wp:inline distT="0" distB="0" distL="0" distR="0" wp14:anchorId="6B64F8A6" wp14:editId="1BA3D7D7">
            <wp:extent cx="575046" cy="756000"/>
            <wp:effectExtent l="19050" t="0" r="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46" cy="756000"/>
                    </a:xfrm>
                    <a:prstGeom prst="rect">
                      <a:avLst/>
                    </a:prstGeom>
                    <a:noFill/>
                    <a:ln>
                      <a:noFill/>
                    </a:ln>
                  </pic:spPr>
                </pic:pic>
              </a:graphicData>
            </a:graphic>
          </wp:inline>
        </w:drawing>
      </w:r>
    </w:p>
    <w:p w14:paraId="4F99A692" w14:textId="77777777"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14:paraId="54980EF3" w14:textId="77777777"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14:paraId="68825DF0" w14:textId="77777777"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14:paraId="6C5A9BF9" w14:textId="77777777" w:rsidR="00480749" w:rsidRPr="00EA0C96" w:rsidRDefault="00480749" w:rsidP="007659E4">
      <w:pPr>
        <w:spacing w:line="0" w:lineRule="atLeast"/>
        <w:rPr>
          <w:rFonts w:ascii="Times New Roman" w:eastAsia="Times New Roman" w:hAnsi="Times New Roman" w:cs="Times New Roman"/>
          <w:b/>
          <w:sz w:val="22"/>
        </w:rPr>
      </w:pPr>
    </w:p>
    <w:p w14:paraId="6B1E8CDA" w14:textId="77777777" w:rsidR="007659E4" w:rsidRDefault="007659E4" w:rsidP="007659E4">
      <w:pPr>
        <w:spacing w:line="1" w:lineRule="exact"/>
        <w:rPr>
          <w:rFonts w:ascii="Times New Roman" w:eastAsia="Times New Roman" w:hAnsi="Times New Roman" w:cs="Times New Roman"/>
          <w:sz w:val="22"/>
        </w:rPr>
      </w:pPr>
    </w:p>
    <w:p w14:paraId="0E0E6888" w14:textId="77777777" w:rsidR="007659E4" w:rsidRPr="00850E0E" w:rsidRDefault="007659E4" w:rsidP="007659E4">
      <w:pPr>
        <w:spacing w:line="0" w:lineRule="atLeast"/>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KLASA:</w:t>
      </w:r>
      <w:r w:rsidR="00830776" w:rsidRPr="00850E0E">
        <w:rPr>
          <w:rFonts w:ascii="Times New Roman" w:eastAsia="Times New Roman" w:hAnsi="Times New Roman" w:cs="Times New Roman"/>
          <w:color w:val="000000"/>
          <w:sz w:val="22"/>
        </w:rPr>
        <w:t xml:space="preserve"> </w:t>
      </w:r>
      <w:r w:rsidR="009B3C7B">
        <w:rPr>
          <w:rFonts w:ascii="Times New Roman" w:eastAsia="Times New Roman" w:hAnsi="Times New Roman" w:cs="Times New Roman"/>
          <w:color w:val="000000"/>
          <w:sz w:val="22"/>
        </w:rPr>
        <w:t>340-01</w:t>
      </w:r>
      <w:r w:rsidR="00B6386B">
        <w:rPr>
          <w:rFonts w:ascii="Times New Roman" w:eastAsia="Times New Roman" w:hAnsi="Times New Roman" w:cs="Times New Roman"/>
          <w:color w:val="000000"/>
          <w:sz w:val="22"/>
        </w:rPr>
        <w:t>/20-01</w:t>
      </w:r>
      <w:r w:rsidR="00830776" w:rsidRPr="00850E0E">
        <w:rPr>
          <w:rFonts w:ascii="Times New Roman" w:eastAsia="Times New Roman" w:hAnsi="Times New Roman" w:cs="Times New Roman"/>
          <w:color w:val="000000"/>
          <w:sz w:val="22"/>
        </w:rPr>
        <w:t>/</w:t>
      </w:r>
      <w:r w:rsidR="0038498E">
        <w:rPr>
          <w:rFonts w:ascii="Times New Roman" w:eastAsia="Times New Roman" w:hAnsi="Times New Roman" w:cs="Times New Roman"/>
          <w:color w:val="000000"/>
          <w:sz w:val="22"/>
        </w:rPr>
        <w:t>17</w:t>
      </w:r>
    </w:p>
    <w:p w14:paraId="59CCDB15" w14:textId="77777777" w:rsidR="007659E4" w:rsidRPr="00850E0E" w:rsidRDefault="007659E4"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URBROJ:</w:t>
      </w:r>
      <w:r w:rsidR="00B6386B">
        <w:rPr>
          <w:rFonts w:ascii="Times New Roman" w:eastAsia="Times New Roman" w:hAnsi="Times New Roman" w:cs="Times New Roman"/>
          <w:color w:val="000000"/>
          <w:sz w:val="22"/>
        </w:rPr>
        <w:t>2214/01-04/01-20</w:t>
      </w:r>
      <w:r w:rsidR="00D56007" w:rsidRPr="00850E0E">
        <w:rPr>
          <w:rFonts w:ascii="Times New Roman" w:eastAsia="Times New Roman" w:hAnsi="Times New Roman" w:cs="Times New Roman"/>
          <w:color w:val="000000"/>
          <w:sz w:val="22"/>
        </w:rPr>
        <w:t>-2</w:t>
      </w:r>
    </w:p>
    <w:p w14:paraId="22FD9EE1" w14:textId="055A1A34" w:rsidR="006C26D5" w:rsidRPr="006E7AE5" w:rsidRDefault="006D53AA" w:rsidP="007659E4">
      <w:pPr>
        <w:spacing w:line="235" w:lineRule="auto"/>
        <w:rPr>
          <w:rFonts w:ascii="Times New Roman" w:eastAsia="Times New Roman" w:hAnsi="Times New Roman" w:cs="Times New Roman"/>
          <w:color w:val="000000"/>
          <w:sz w:val="24"/>
          <w:szCs w:val="24"/>
        </w:rPr>
      </w:pPr>
      <w:r w:rsidRPr="00850E0E">
        <w:rPr>
          <w:rFonts w:ascii="Times New Roman" w:eastAsia="Times New Roman" w:hAnsi="Times New Roman" w:cs="Times New Roman"/>
          <w:color w:val="000000"/>
          <w:sz w:val="22"/>
        </w:rPr>
        <w:t xml:space="preserve">Pregrada, </w:t>
      </w:r>
      <w:r w:rsidR="00466D11">
        <w:rPr>
          <w:rFonts w:ascii="Times New Roman" w:eastAsia="Times New Roman" w:hAnsi="Times New Roman" w:cs="Times New Roman"/>
          <w:color w:val="000000"/>
          <w:sz w:val="22"/>
        </w:rPr>
        <w:t>30</w:t>
      </w:r>
      <w:r w:rsidR="00F3515E">
        <w:rPr>
          <w:rFonts w:ascii="Times New Roman" w:eastAsia="Times New Roman" w:hAnsi="Times New Roman" w:cs="Times New Roman"/>
          <w:color w:val="000000"/>
          <w:sz w:val="22"/>
        </w:rPr>
        <w:t>.</w:t>
      </w:r>
      <w:r w:rsidR="0038498E">
        <w:rPr>
          <w:rFonts w:ascii="Times New Roman" w:eastAsia="Times New Roman" w:hAnsi="Times New Roman" w:cs="Times New Roman"/>
          <w:color w:val="000000"/>
          <w:sz w:val="22"/>
        </w:rPr>
        <w:t>09</w:t>
      </w:r>
      <w:r w:rsidR="00503765">
        <w:rPr>
          <w:rFonts w:ascii="Times New Roman" w:eastAsia="Times New Roman" w:hAnsi="Times New Roman" w:cs="Times New Roman"/>
          <w:color w:val="000000"/>
          <w:sz w:val="22"/>
        </w:rPr>
        <w:t>.</w:t>
      </w:r>
      <w:r w:rsidR="00B6386B">
        <w:rPr>
          <w:rFonts w:ascii="Times New Roman" w:eastAsia="Times New Roman" w:hAnsi="Times New Roman" w:cs="Times New Roman"/>
          <w:color w:val="000000"/>
          <w:sz w:val="22"/>
        </w:rPr>
        <w:t>2020</w:t>
      </w:r>
      <w:r w:rsidR="002D59BA" w:rsidRPr="00850E0E">
        <w:rPr>
          <w:rFonts w:ascii="Times New Roman" w:eastAsia="Times New Roman" w:hAnsi="Times New Roman" w:cs="Times New Roman"/>
          <w:color w:val="000000"/>
          <w:sz w:val="22"/>
        </w:rPr>
        <w:t>.</w:t>
      </w:r>
    </w:p>
    <w:p w14:paraId="7B9F6059" w14:textId="77777777" w:rsidR="00834246" w:rsidRDefault="00834246" w:rsidP="003C0E9B">
      <w:pPr>
        <w:ind w:left="2940"/>
        <w:rPr>
          <w:rFonts w:ascii="Times New Roman" w:hAnsi="Times New Roman" w:cs="Times New Roman"/>
          <w:sz w:val="24"/>
          <w:szCs w:val="24"/>
        </w:rPr>
      </w:pPr>
    </w:p>
    <w:p w14:paraId="2C40248E" w14:textId="77777777" w:rsidR="008F3F29" w:rsidRPr="006E7AE5" w:rsidRDefault="00394A7B" w:rsidP="003C0E9B">
      <w:pPr>
        <w:ind w:left="2940"/>
        <w:rPr>
          <w:rFonts w:ascii="Times New Roman" w:hAnsi="Times New Roman" w:cs="Times New Roman"/>
          <w:sz w:val="24"/>
          <w:szCs w:val="24"/>
        </w:rPr>
      </w:pPr>
      <w:r w:rsidRPr="006E7AE5">
        <w:rPr>
          <w:rFonts w:ascii="Times New Roman" w:eastAsia="Times New Roman" w:hAnsi="Times New Roman" w:cs="Times New Roman"/>
          <w:color w:val="000000"/>
          <w:sz w:val="24"/>
          <w:szCs w:val="24"/>
        </w:rPr>
        <w:tab/>
      </w:r>
      <w:r w:rsidRPr="006E7AE5">
        <w:rPr>
          <w:rFonts w:ascii="Times New Roman" w:eastAsia="Times New Roman" w:hAnsi="Times New Roman" w:cs="Times New Roman"/>
          <w:color w:val="000000"/>
          <w:sz w:val="24"/>
          <w:szCs w:val="24"/>
        </w:rPr>
        <w:tab/>
      </w:r>
    </w:p>
    <w:p w14:paraId="33C7168E" w14:textId="77777777"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14:paraId="77B91D8C" w14:textId="77777777" w:rsidR="007659E4" w:rsidRDefault="007659E4" w:rsidP="00302F9C">
      <w:pPr>
        <w:spacing w:line="260" w:lineRule="exact"/>
        <w:jc w:val="both"/>
        <w:rPr>
          <w:rFonts w:ascii="Times New Roman" w:eastAsia="Times New Roman" w:hAnsi="Times New Roman" w:cs="Times New Roman"/>
          <w:b/>
          <w:sz w:val="22"/>
        </w:rPr>
      </w:pPr>
    </w:p>
    <w:p w14:paraId="13AF8D81" w14:textId="77777777" w:rsidR="00CE2E03" w:rsidRDefault="00CE2E03" w:rsidP="00302F9C">
      <w:pPr>
        <w:spacing w:line="260" w:lineRule="exact"/>
        <w:jc w:val="both"/>
        <w:rPr>
          <w:rFonts w:ascii="Times New Roman" w:eastAsia="Times New Roman" w:hAnsi="Times New Roman" w:cs="Times New Roman"/>
          <w:b/>
          <w:sz w:val="22"/>
        </w:rPr>
      </w:pPr>
    </w:p>
    <w:p w14:paraId="50D45B43" w14:textId="77777777" w:rsidR="00570AED" w:rsidRDefault="00570AED" w:rsidP="00570AED">
      <w:pPr>
        <w:spacing w:line="230" w:lineRule="auto"/>
        <w:jc w:val="both"/>
        <w:rPr>
          <w:rFonts w:ascii="Times New Roman" w:eastAsia="Times New Roman" w:hAnsi="Times New Roman" w:cs="Times New Roman"/>
          <w:sz w:val="22"/>
        </w:rPr>
      </w:pPr>
      <w:bookmarkStart w:id="1"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7DBE0B87" w14:textId="77777777" w:rsidR="00570AED" w:rsidRDefault="00570AED" w:rsidP="00570AED">
      <w:pPr>
        <w:spacing w:line="266" w:lineRule="exact"/>
        <w:rPr>
          <w:rFonts w:ascii="Times New Roman" w:eastAsia="Times New Roman" w:hAnsi="Times New Roman" w:cs="Times New Roman"/>
          <w:sz w:val="22"/>
        </w:rPr>
      </w:pPr>
    </w:p>
    <w:p w14:paraId="7ECD3359" w14:textId="77777777"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14:paraId="2137E089" w14:textId="77777777" w:rsidR="00570AED" w:rsidRPr="009B3C7B" w:rsidRDefault="00344E54" w:rsidP="00F3515E">
      <w:pPr>
        <w:spacing w:line="0" w:lineRule="atLeast"/>
        <w:ind w:left="708"/>
        <w:rPr>
          <w:rFonts w:ascii="Times New Roman" w:eastAsia="Times New Roman" w:hAnsi="Times New Roman" w:cs="Times New Roman"/>
          <w:sz w:val="22"/>
        </w:rPr>
      </w:pPr>
      <w:r w:rsidRPr="009B3C7B">
        <w:rPr>
          <w:rFonts w:ascii="Times New Roman" w:hAnsi="Times New Roman" w:cs="Times New Roman"/>
          <w:sz w:val="22"/>
        </w:rPr>
        <w:t>Predmet nabave</w:t>
      </w:r>
      <w:r>
        <w:rPr>
          <w:sz w:val="22"/>
        </w:rPr>
        <w:t xml:space="preserve">: </w:t>
      </w:r>
      <w:r w:rsidR="00F3515E">
        <w:rPr>
          <w:rFonts w:ascii="Times New Roman" w:eastAsia="Times New Roman" w:hAnsi="Times New Roman" w:cs="Times New Roman"/>
          <w:sz w:val="22"/>
        </w:rPr>
        <w:t xml:space="preserve"> Izvanredno održavanje županijske ceste Ž2151 sa pješačkim stazama i autobusnim stajalištima u naselju Sopot.</w:t>
      </w:r>
    </w:p>
    <w:p w14:paraId="77AD9D57" w14:textId="77777777" w:rsidR="00EE51E8" w:rsidRDefault="00570AED" w:rsidP="00EE51E8">
      <w:pPr>
        <w:spacing w:line="0" w:lineRule="atLeast"/>
        <w:ind w:left="708"/>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w:t>
      </w:r>
      <w:r w:rsidR="00BB77E0" w:rsidRPr="00BB77E0">
        <w:rPr>
          <w:rFonts w:ascii="Times New Roman" w:eastAsia="Times New Roman" w:hAnsi="Times New Roman" w:cs="Times New Roman"/>
          <w:sz w:val="22"/>
        </w:rPr>
        <w:t xml:space="preserve"> </w:t>
      </w:r>
      <w:r w:rsidR="00F3515E">
        <w:rPr>
          <w:sz w:val="22"/>
        </w:rPr>
        <w:t xml:space="preserve">: </w:t>
      </w:r>
      <w:r w:rsidR="00F3515E">
        <w:rPr>
          <w:rFonts w:ascii="Times New Roman" w:eastAsia="Times New Roman" w:hAnsi="Times New Roman" w:cs="Times New Roman"/>
          <w:sz w:val="22"/>
        </w:rPr>
        <w:t xml:space="preserve"> Izvanredno održavanje županijske ceste Ž2151 sa pješačkim stazama i autobusnim stajalištima u naselju Sopot.</w:t>
      </w:r>
    </w:p>
    <w:p w14:paraId="5A7A0DF0" w14:textId="77777777" w:rsidR="00570AED" w:rsidRPr="000B1443" w:rsidRDefault="00570AED" w:rsidP="00C06259">
      <w:pPr>
        <w:spacing w:line="235" w:lineRule="auto"/>
        <w:ind w:left="708"/>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Količina predmeta nabave, odno</w:t>
      </w:r>
      <w:r w:rsidR="00503765">
        <w:rPr>
          <w:rFonts w:ascii="Times New Roman" w:eastAsia="Arial" w:hAnsi="Times New Roman" w:cs="Times New Roman"/>
          <w:sz w:val="22"/>
          <w:szCs w:val="22"/>
        </w:rPr>
        <w:t>sno vrsta i opseg radova određena je u</w:t>
      </w:r>
      <w:r w:rsidR="00503765">
        <w:rPr>
          <w:rFonts w:ascii="Times New Roman" w:eastAsia="Times New Roman" w:hAnsi="Times New Roman" w:cs="Times New Roman"/>
          <w:sz w:val="22"/>
          <w:szCs w:val="22"/>
        </w:rPr>
        <w:t xml:space="preserve"> troškovniku</w:t>
      </w:r>
      <w:r w:rsidR="006B5F53">
        <w:rPr>
          <w:rFonts w:ascii="Times New Roman" w:eastAsia="Times New Roman" w:hAnsi="Times New Roman" w:cs="Times New Roman"/>
          <w:sz w:val="22"/>
          <w:szCs w:val="22"/>
        </w:rPr>
        <w:t xml:space="preserve"> i </w:t>
      </w:r>
      <w:r w:rsidR="00455C48">
        <w:rPr>
          <w:rFonts w:ascii="Times New Roman" w:eastAsia="Times New Roman" w:hAnsi="Times New Roman" w:cs="Times New Roman"/>
          <w:sz w:val="22"/>
          <w:szCs w:val="22"/>
        </w:rPr>
        <w:t>projektu Izvanredno od</w:t>
      </w:r>
      <w:r w:rsidR="008915A5">
        <w:rPr>
          <w:rFonts w:ascii="Times New Roman" w:eastAsia="Times New Roman" w:hAnsi="Times New Roman" w:cs="Times New Roman"/>
          <w:sz w:val="22"/>
          <w:szCs w:val="22"/>
        </w:rPr>
        <w:t xml:space="preserve">ržavanje županijske ceste Ž2151 </w:t>
      </w:r>
      <w:r w:rsidR="00455C48">
        <w:rPr>
          <w:rFonts w:ascii="Times New Roman" w:eastAsia="Times New Roman" w:hAnsi="Times New Roman" w:cs="Times New Roman"/>
          <w:sz w:val="22"/>
          <w:szCs w:val="22"/>
        </w:rPr>
        <w:t>sa pješačkim stazama i autobusnim ugibalištima u naselju Sopot, TD 07/20. Glavni projekt</w:t>
      </w:r>
      <w:r w:rsidR="00822335">
        <w:rPr>
          <w:rFonts w:ascii="Times New Roman" w:eastAsia="Times New Roman" w:hAnsi="Times New Roman" w:cs="Times New Roman"/>
          <w:sz w:val="22"/>
          <w:szCs w:val="22"/>
        </w:rPr>
        <w:t xml:space="preserve"> možete preuzeti sa</w:t>
      </w:r>
      <w:r w:rsidR="00F3515E">
        <w:rPr>
          <w:rFonts w:ascii="Times New Roman" w:eastAsia="Times New Roman" w:hAnsi="Times New Roman" w:cs="Times New Roman"/>
          <w:sz w:val="22"/>
          <w:szCs w:val="22"/>
        </w:rPr>
        <w:t xml:space="preserve"> web stranica Grada Pregrade</w:t>
      </w:r>
      <w:r w:rsidR="00A07EE2">
        <w:rPr>
          <w:rFonts w:ascii="Times New Roman" w:eastAsia="Times New Roman" w:hAnsi="Times New Roman" w:cs="Times New Roman"/>
          <w:sz w:val="22"/>
          <w:szCs w:val="22"/>
        </w:rPr>
        <w:t xml:space="preserve">: </w:t>
      </w:r>
      <w:hyperlink r:id="rId9" w:history="1">
        <w:r w:rsidR="00A07EE2" w:rsidRPr="00BF2CC5">
          <w:rPr>
            <w:rStyle w:val="Hiperveza"/>
            <w:rFonts w:ascii="Times New Roman" w:eastAsia="Times New Roman" w:hAnsi="Times New Roman" w:cs="Times New Roman"/>
            <w:sz w:val="22"/>
            <w:szCs w:val="22"/>
          </w:rPr>
          <w:t>https://www.pregrada.hr/bagatelna-nabava</w:t>
        </w:r>
      </w:hyperlink>
      <w:r w:rsidR="00A07EE2">
        <w:rPr>
          <w:rFonts w:ascii="Times New Roman" w:eastAsia="Times New Roman" w:hAnsi="Times New Roman" w:cs="Times New Roman"/>
          <w:sz w:val="22"/>
          <w:szCs w:val="22"/>
        </w:rPr>
        <w:t xml:space="preserve"> </w:t>
      </w:r>
      <w:r w:rsidR="00C16740">
        <w:rPr>
          <w:rFonts w:ascii="Times New Roman" w:eastAsia="Times New Roman" w:hAnsi="Times New Roman" w:cs="Times New Roman"/>
          <w:sz w:val="22"/>
          <w:szCs w:val="22"/>
        </w:rPr>
        <w:t xml:space="preserve"> </w:t>
      </w:r>
    </w:p>
    <w:p w14:paraId="1775896E" w14:textId="77777777" w:rsidR="00570AED" w:rsidRPr="00850E0E" w:rsidRDefault="00570AED" w:rsidP="00570AED">
      <w:pPr>
        <w:spacing w:line="235" w:lineRule="auto"/>
        <w:ind w:left="720"/>
        <w:jc w:val="both"/>
        <w:rPr>
          <w:rFonts w:ascii="Times New Roman" w:eastAsia="Times New Roman" w:hAnsi="Times New Roman" w:cs="Times New Roman"/>
          <w:color w:val="000000"/>
          <w:sz w:val="22"/>
          <w:szCs w:val="22"/>
        </w:rPr>
      </w:pPr>
      <w:r w:rsidRPr="00850E0E">
        <w:rPr>
          <w:rFonts w:ascii="Times New Roman" w:eastAsia="Times New Roman" w:hAnsi="Times New Roman" w:cs="Times New Roman"/>
          <w:color w:val="000000"/>
          <w:sz w:val="22"/>
          <w:szCs w:val="22"/>
        </w:rPr>
        <w:t>CPV:</w:t>
      </w:r>
      <w:r w:rsidRPr="00850E0E">
        <w:rPr>
          <w:rFonts w:ascii="Arial" w:hAnsi="Arial"/>
          <w:color w:val="000000"/>
          <w:sz w:val="22"/>
          <w:szCs w:val="22"/>
        </w:rPr>
        <w:t xml:space="preserve"> </w:t>
      </w:r>
      <w:r w:rsidR="0038498E">
        <w:rPr>
          <w:rFonts w:ascii="Times New Roman" w:hAnsi="Times New Roman" w:cs="Times New Roman"/>
          <w:color w:val="000000"/>
          <w:sz w:val="22"/>
          <w:szCs w:val="22"/>
        </w:rPr>
        <w:t>45213316-1</w:t>
      </w:r>
    </w:p>
    <w:p w14:paraId="13260141" w14:textId="77777777" w:rsidR="00570AED" w:rsidRPr="000B1443" w:rsidRDefault="00570AED" w:rsidP="00570AED">
      <w:pPr>
        <w:spacing w:line="1" w:lineRule="exact"/>
        <w:rPr>
          <w:rFonts w:ascii="Times New Roman" w:eastAsia="Times New Roman" w:hAnsi="Times New Roman" w:cs="Times New Roman"/>
          <w:sz w:val="22"/>
          <w:szCs w:val="22"/>
        </w:rPr>
      </w:pPr>
    </w:p>
    <w:p w14:paraId="340AC83F" w14:textId="77777777" w:rsidR="00570AED" w:rsidRPr="000B1443" w:rsidRDefault="00570AED" w:rsidP="00570AED">
      <w:pPr>
        <w:spacing w:line="235" w:lineRule="auto"/>
        <w:ind w:left="720"/>
        <w:jc w:val="both"/>
        <w:rPr>
          <w:rFonts w:ascii="Times New Roman" w:eastAsia="Times New Roman" w:hAnsi="Times New Roman" w:cs="Times New Roman"/>
          <w:sz w:val="22"/>
          <w:szCs w:val="22"/>
        </w:rPr>
      </w:pPr>
      <w:r w:rsidRPr="000B1443">
        <w:rPr>
          <w:rFonts w:ascii="Times New Roman" w:eastAsia="Times New Roman" w:hAnsi="Times New Roman" w:cs="Times New Roman"/>
          <w:sz w:val="22"/>
          <w:szCs w:val="22"/>
        </w:rPr>
        <w:t>Procijenjena vrijednost nabave:</w:t>
      </w:r>
      <w:r w:rsidR="00BF196F">
        <w:rPr>
          <w:rFonts w:ascii="Times New Roman" w:eastAsia="Times New Roman" w:hAnsi="Times New Roman" w:cs="Times New Roman"/>
          <w:sz w:val="22"/>
          <w:szCs w:val="22"/>
        </w:rPr>
        <w:t xml:space="preserve"> </w:t>
      </w:r>
      <w:r w:rsidR="00BF196F">
        <w:rPr>
          <w:rFonts w:ascii="Times New Roman" w:eastAsia="Times New Roman" w:hAnsi="Times New Roman" w:cs="Times New Roman"/>
          <w:sz w:val="22"/>
        </w:rPr>
        <w:t>360.</w:t>
      </w:r>
      <w:r w:rsidR="00A07EE2">
        <w:rPr>
          <w:rFonts w:ascii="Times New Roman" w:eastAsia="Times New Roman" w:hAnsi="Times New Roman" w:cs="Times New Roman"/>
          <w:sz w:val="22"/>
        </w:rPr>
        <w:t>000</w:t>
      </w:r>
      <w:r w:rsidR="00BF196F">
        <w:rPr>
          <w:rFonts w:ascii="Times New Roman" w:eastAsia="Times New Roman" w:hAnsi="Times New Roman" w:cs="Times New Roman"/>
          <w:sz w:val="22"/>
        </w:rPr>
        <w:t>,</w:t>
      </w:r>
      <w:r w:rsidR="00A07EE2">
        <w:rPr>
          <w:rFonts w:ascii="Times New Roman" w:eastAsia="Times New Roman" w:hAnsi="Times New Roman" w:cs="Times New Roman"/>
          <w:sz w:val="22"/>
        </w:rPr>
        <w:t>0</w:t>
      </w:r>
      <w:r w:rsidR="00BF196F">
        <w:rPr>
          <w:rFonts w:ascii="Times New Roman" w:eastAsia="Times New Roman" w:hAnsi="Times New Roman" w:cs="Times New Roman"/>
          <w:sz w:val="22"/>
        </w:rPr>
        <w:t xml:space="preserve">0 </w:t>
      </w:r>
      <w:r w:rsidR="000B1443" w:rsidRPr="000B1443">
        <w:rPr>
          <w:rFonts w:ascii="Times New Roman" w:eastAsia="Times New Roman" w:hAnsi="Times New Roman" w:cs="Times New Roman"/>
          <w:sz w:val="22"/>
          <w:szCs w:val="22"/>
        </w:rPr>
        <w:t xml:space="preserve">kuna </w:t>
      </w:r>
      <w:r w:rsidRPr="000B1443">
        <w:rPr>
          <w:rFonts w:ascii="Times New Roman" w:eastAsia="Times New Roman" w:hAnsi="Times New Roman" w:cs="Times New Roman"/>
          <w:sz w:val="22"/>
          <w:szCs w:val="22"/>
        </w:rPr>
        <w:t>bez PDV-a.</w:t>
      </w:r>
    </w:p>
    <w:p w14:paraId="1CB0E41E" w14:textId="77777777" w:rsidR="00570AED" w:rsidRPr="00850E0E" w:rsidRDefault="00570AED" w:rsidP="00570AED">
      <w:pPr>
        <w:spacing w:after="120" w:line="254" w:lineRule="exact"/>
        <w:rPr>
          <w:rFonts w:ascii="Times New Roman" w:eastAsia="Times New Roman" w:hAnsi="Times New Roman" w:cs="Times New Roman"/>
          <w:color w:val="000000"/>
          <w:sz w:val="22"/>
          <w:szCs w:val="22"/>
        </w:rPr>
      </w:pPr>
      <w:r w:rsidRPr="000B1443">
        <w:rPr>
          <w:rFonts w:ascii="Times New Roman" w:eastAsia="Times New Roman" w:hAnsi="Times New Roman" w:cs="Times New Roman"/>
          <w:sz w:val="22"/>
          <w:szCs w:val="22"/>
        </w:rPr>
        <w:tab/>
      </w:r>
      <w:r w:rsidRPr="00850E0E">
        <w:rPr>
          <w:rFonts w:ascii="Times New Roman" w:eastAsia="Times New Roman" w:hAnsi="Times New Roman" w:cs="Times New Roman"/>
          <w:color w:val="000000"/>
          <w:sz w:val="22"/>
          <w:szCs w:val="22"/>
        </w:rPr>
        <w:t>Evidencijski broj nabave:</w:t>
      </w:r>
      <w:r w:rsidR="0038498E">
        <w:rPr>
          <w:rFonts w:ascii="Times New Roman" w:eastAsia="Times New Roman" w:hAnsi="Times New Roman" w:cs="Times New Roman"/>
          <w:color w:val="000000"/>
          <w:sz w:val="22"/>
          <w:szCs w:val="22"/>
        </w:rPr>
        <w:t xml:space="preserve"> 35</w:t>
      </w:r>
      <w:r w:rsidR="00344E54">
        <w:rPr>
          <w:rFonts w:ascii="Times New Roman" w:eastAsia="Times New Roman" w:hAnsi="Times New Roman" w:cs="Times New Roman"/>
          <w:color w:val="000000"/>
          <w:sz w:val="22"/>
          <w:szCs w:val="22"/>
        </w:rPr>
        <w:t>/20.</w:t>
      </w:r>
    </w:p>
    <w:p w14:paraId="492C1476" w14:textId="77777777" w:rsidR="00570AED" w:rsidRPr="00631926" w:rsidRDefault="00570AED" w:rsidP="00570AED">
      <w:pPr>
        <w:spacing w:after="200" w:line="276" w:lineRule="auto"/>
        <w:jc w:val="both"/>
        <w:rPr>
          <w:rFonts w:ascii="Times New Roman" w:hAnsi="Times New Roman" w:cs="Times New Roman"/>
          <w:bCs/>
          <w:sz w:val="22"/>
          <w:szCs w:val="22"/>
        </w:rPr>
      </w:pPr>
      <w:r w:rsidRPr="00631926">
        <w:rPr>
          <w:rFonts w:ascii="Times New Roman" w:hAnsi="Times New Roman" w:cs="Times New Roman"/>
          <w:bCs/>
          <w:sz w:val="22"/>
          <w:szCs w:val="22"/>
        </w:rPr>
        <w:t xml:space="preserve">            Popis gospodarskih subjekata s kojima je naručitelj u sukobu interesa: </w:t>
      </w:r>
    </w:p>
    <w:p w14:paraId="3B19CA3C" w14:textId="77777777" w:rsidR="00570AED" w:rsidRPr="00631926" w:rsidRDefault="00570AED" w:rsidP="00570AED">
      <w:pPr>
        <w:widowControl w:val="0"/>
        <w:overflowPunct w:val="0"/>
        <w:spacing w:line="220" w:lineRule="auto"/>
        <w:ind w:left="708"/>
        <w:jc w:val="both"/>
        <w:rPr>
          <w:rFonts w:ascii="Times New Roman" w:hAnsi="Times New Roman" w:cs="Times New Roman"/>
          <w:sz w:val="22"/>
          <w:szCs w:val="22"/>
          <w:lang w:eastAsia="hr-HR"/>
        </w:rPr>
      </w:pPr>
      <w:r w:rsidRPr="00631926">
        <w:rPr>
          <w:rFonts w:ascii="Times New Roman" w:hAnsi="Times New Roman" w:cs="Times New Roman"/>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631926">
        <w:rPr>
          <w:rFonts w:ascii="Times New Roman" w:hAnsi="Times New Roman" w:cs="Times New Roman"/>
          <w:sz w:val="22"/>
          <w:szCs w:val="22"/>
          <w:lang w:eastAsia="hr-HR"/>
        </w:rPr>
        <w:t>podugovaratelja</w:t>
      </w:r>
      <w:proofErr w:type="spellEnd"/>
      <w:r w:rsidRPr="00631926">
        <w:rPr>
          <w:rFonts w:ascii="Times New Roman" w:hAnsi="Times New Roman" w:cs="Times New Roman"/>
          <w:sz w:val="22"/>
          <w:szCs w:val="22"/>
          <w:lang w:eastAsia="hr-HR"/>
        </w:rPr>
        <w:t xml:space="preserve"> odabranom ponuditelju):</w:t>
      </w:r>
    </w:p>
    <w:p w14:paraId="677031B1" w14:textId="77777777" w:rsidR="00570AED" w:rsidRDefault="00D91743" w:rsidP="00570AED">
      <w:pPr>
        <w:widowControl w:val="0"/>
        <w:suppressAutoHyphens w:val="0"/>
        <w:jc w:val="both"/>
        <w:rPr>
          <w:rFonts w:ascii="Times New Roman" w:hAnsi="Times New Roman" w:cs="Times New Roman"/>
          <w:sz w:val="22"/>
          <w:szCs w:val="22"/>
          <w:lang w:eastAsia="hr-HR"/>
        </w:rPr>
      </w:pPr>
      <w:r>
        <w:rPr>
          <w:rFonts w:ascii="Times New Roman" w:hAnsi="Times New Roman" w:cs="Times New Roman"/>
          <w:sz w:val="22"/>
          <w:szCs w:val="22"/>
          <w:lang w:eastAsia="hr-HR"/>
        </w:rPr>
        <w:t xml:space="preserve">           </w:t>
      </w:r>
      <w:r w:rsidR="00570AED" w:rsidRPr="00631926">
        <w:rPr>
          <w:rFonts w:ascii="Times New Roman" w:hAnsi="Times New Roman" w:cs="Times New Roman"/>
          <w:sz w:val="22"/>
          <w:szCs w:val="22"/>
          <w:lang w:eastAsia="hr-HR"/>
        </w:rPr>
        <w:t>Hotel Dvorac Bežanec d.o.o, Valentinovo 55, Pregrada, OIB: 8536446056</w:t>
      </w:r>
      <w:r w:rsidR="00570AED">
        <w:rPr>
          <w:rFonts w:ascii="Times New Roman" w:hAnsi="Times New Roman" w:cs="Times New Roman"/>
          <w:sz w:val="22"/>
          <w:szCs w:val="22"/>
          <w:lang w:eastAsia="hr-HR"/>
        </w:rPr>
        <w:t>.</w:t>
      </w:r>
      <w:r w:rsidR="00570AED" w:rsidRPr="00631926">
        <w:rPr>
          <w:rFonts w:ascii="Times New Roman" w:hAnsi="Times New Roman" w:cs="Times New Roman"/>
          <w:sz w:val="22"/>
          <w:szCs w:val="22"/>
          <w:lang w:eastAsia="hr-HR"/>
        </w:rPr>
        <w:t>,</w:t>
      </w:r>
    </w:p>
    <w:bookmarkEnd w:id="1"/>
    <w:p w14:paraId="562F4198" w14:textId="77777777" w:rsidR="00A33758" w:rsidRPr="00631926" w:rsidRDefault="00A33758" w:rsidP="00631926">
      <w:pPr>
        <w:widowControl w:val="0"/>
        <w:suppressAutoHyphens w:val="0"/>
        <w:jc w:val="both"/>
        <w:rPr>
          <w:rFonts w:ascii="Times New Roman" w:hAnsi="Times New Roman" w:cs="Times New Roman"/>
          <w:sz w:val="22"/>
          <w:szCs w:val="22"/>
          <w:lang w:eastAsia="hr-HR"/>
        </w:rPr>
      </w:pPr>
    </w:p>
    <w:p w14:paraId="6DF44C71" w14:textId="77777777" w:rsidR="007659E4" w:rsidRPr="00C20A7C"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20A7C">
        <w:rPr>
          <w:rFonts w:ascii="Times New Roman" w:eastAsia="Times New Roman" w:hAnsi="Times New Roman" w:cs="Times New Roman"/>
          <w:b/>
          <w:sz w:val="22"/>
        </w:rPr>
        <w:t>UVJETI NABAVE</w:t>
      </w:r>
    </w:p>
    <w:p w14:paraId="50257E4A" w14:textId="77777777" w:rsidR="007659E4" w:rsidRDefault="007659E4" w:rsidP="007659E4">
      <w:pPr>
        <w:spacing w:line="1" w:lineRule="exact"/>
        <w:rPr>
          <w:rFonts w:ascii="Times New Roman" w:eastAsia="Times New Roman" w:hAnsi="Times New Roman" w:cs="Times New Roman"/>
          <w:sz w:val="22"/>
        </w:rPr>
      </w:pPr>
    </w:p>
    <w:p w14:paraId="496AC4CF" w14:textId="77777777" w:rsidR="007659E4" w:rsidRDefault="007659E4" w:rsidP="009F5CEF">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Vaša ponuda treba ispunjavati sljedeće uvjete:</w:t>
      </w:r>
    </w:p>
    <w:p w14:paraId="200D1091" w14:textId="77777777" w:rsidR="007659E4" w:rsidRDefault="007659E4" w:rsidP="007659E4">
      <w:pPr>
        <w:spacing w:line="1" w:lineRule="exact"/>
        <w:rPr>
          <w:rFonts w:ascii="Times New Roman" w:eastAsia="Times New Roman" w:hAnsi="Times New Roman" w:cs="Times New Roman"/>
          <w:sz w:val="22"/>
        </w:rPr>
      </w:pPr>
    </w:p>
    <w:p w14:paraId="30415C93" w14:textId="77777777" w:rsidR="007659E4" w:rsidRDefault="00D7064C"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izvršenja: </w:t>
      </w:r>
      <w:r w:rsidR="00834246">
        <w:rPr>
          <w:rFonts w:ascii="Times New Roman" w:eastAsia="Times New Roman" w:hAnsi="Times New Roman" w:cs="Times New Roman"/>
          <w:sz w:val="22"/>
        </w:rPr>
        <w:t>60</w:t>
      </w:r>
      <w:r w:rsidR="00357814">
        <w:rPr>
          <w:rFonts w:ascii="Times New Roman" w:eastAsia="Times New Roman" w:hAnsi="Times New Roman" w:cs="Times New Roman"/>
          <w:sz w:val="22"/>
        </w:rPr>
        <w:t xml:space="preserve"> dana</w:t>
      </w:r>
      <w:r>
        <w:rPr>
          <w:rFonts w:ascii="Times New Roman" w:eastAsia="Times New Roman" w:hAnsi="Times New Roman" w:cs="Times New Roman"/>
          <w:sz w:val="22"/>
        </w:rPr>
        <w:t xml:space="preserve"> </w:t>
      </w:r>
      <w:r w:rsidR="009803D9">
        <w:rPr>
          <w:rFonts w:ascii="Times New Roman" w:eastAsia="Times New Roman" w:hAnsi="Times New Roman" w:cs="Times New Roman"/>
          <w:sz w:val="22"/>
        </w:rPr>
        <w:t>od dana uvođenja u posao,</w:t>
      </w:r>
    </w:p>
    <w:p w14:paraId="56893B55" w14:textId="77777777" w:rsidR="007659E4" w:rsidRDefault="007659E4" w:rsidP="007659E4">
      <w:pPr>
        <w:spacing w:line="1" w:lineRule="exact"/>
        <w:rPr>
          <w:rFonts w:ascii="Times New Roman" w:eastAsia="Times New Roman" w:hAnsi="Times New Roman" w:cs="Times New Roman"/>
          <w:sz w:val="22"/>
        </w:rPr>
      </w:pPr>
    </w:p>
    <w:p w14:paraId="69B6141A" w14:textId="77777777" w:rsidR="007659E4" w:rsidRPr="00D13F5B"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trajanja </w:t>
      </w:r>
      <w:r w:rsidR="008632FB">
        <w:rPr>
          <w:rFonts w:ascii="Times New Roman" w:eastAsia="Times New Roman" w:hAnsi="Times New Roman" w:cs="Times New Roman"/>
          <w:sz w:val="22"/>
        </w:rPr>
        <w:t>ugovora</w:t>
      </w:r>
      <w:r w:rsidR="008632FB" w:rsidRPr="00D13F5B">
        <w:rPr>
          <w:rFonts w:ascii="Times New Roman" w:eastAsia="Times New Roman" w:hAnsi="Times New Roman" w:cs="Times New Roman"/>
          <w:sz w:val="22"/>
        </w:rPr>
        <w:t xml:space="preserve">: </w:t>
      </w:r>
      <w:r w:rsidR="00834246">
        <w:rPr>
          <w:rFonts w:ascii="Times New Roman" w:eastAsia="Times New Roman" w:hAnsi="Times New Roman" w:cs="Times New Roman"/>
          <w:sz w:val="22"/>
        </w:rPr>
        <w:t>60</w:t>
      </w:r>
      <w:r w:rsidR="00993567">
        <w:rPr>
          <w:rFonts w:ascii="Times New Roman" w:eastAsia="Times New Roman" w:hAnsi="Times New Roman" w:cs="Times New Roman"/>
          <w:sz w:val="22"/>
        </w:rPr>
        <w:t xml:space="preserve"> dana</w:t>
      </w:r>
      <w:r w:rsidR="00D13F5B">
        <w:rPr>
          <w:rFonts w:ascii="Times New Roman" w:eastAsia="Times New Roman" w:hAnsi="Times New Roman" w:cs="Times New Roman"/>
          <w:sz w:val="22"/>
        </w:rPr>
        <w:t>,</w:t>
      </w:r>
    </w:p>
    <w:p w14:paraId="092E1CB0" w14:textId="77777777" w:rsidR="007659E4" w:rsidRDefault="007659E4" w:rsidP="007659E4">
      <w:pPr>
        <w:spacing w:line="1" w:lineRule="exact"/>
        <w:rPr>
          <w:rFonts w:ascii="Times New Roman" w:eastAsia="Times New Roman" w:hAnsi="Times New Roman" w:cs="Times New Roman"/>
          <w:sz w:val="22"/>
        </w:rPr>
      </w:pPr>
    </w:p>
    <w:p w14:paraId="490F4D5A" w14:textId="77777777" w:rsidR="007659E4"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 xml:space="preserve">rok valjanosti ponude: </w:t>
      </w:r>
      <w:r w:rsidR="00502AB0">
        <w:rPr>
          <w:rFonts w:ascii="Times New Roman" w:eastAsia="Times New Roman" w:hAnsi="Times New Roman" w:cs="Times New Roman"/>
          <w:sz w:val="22"/>
        </w:rPr>
        <w:t>30 dana</w:t>
      </w:r>
      <w:r w:rsidR="00185417">
        <w:rPr>
          <w:rFonts w:ascii="Times New Roman" w:eastAsia="Times New Roman" w:hAnsi="Times New Roman" w:cs="Times New Roman"/>
          <w:sz w:val="22"/>
        </w:rPr>
        <w:t>,</w:t>
      </w:r>
    </w:p>
    <w:p w14:paraId="6B173F1F" w14:textId="77777777" w:rsidR="007659E4" w:rsidRDefault="007659E4" w:rsidP="007659E4">
      <w:pPr>
        <w:spacing w:line="1" w:lineRule="exact"/>
        <w:rPr>
          <w:rFonts w:ascii="Times New Roman" w:eastAsia="Times New Roman" w:hAnsi="Times New Roman" w:cs="Times New Roman"/>
          <w:sz w:val="22"/>
        </w:rPr>
      </w:pPr>
    </w:p>
    <w:p w14:paraId="75DD88C3" w14:textId="77777777"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D1481D">
        <w:rPr>
          <w:rFonts w:ascii="Times New Roman" w:eastAsia="Times New Roman" w:hAnsi="Times New Roman" w:cs="Times New Roman"/>
          <w:sz w:val="22"/>
        </w:rPr>
        <w:t>esto izvršenja: Sopot,</w:t>
      </w:r>
    </w:p>
    <w:p w14:paraId="4ED48E76" w14:textId="77777777"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w:t>
      </w:r>
      <w:r w:rsidR="00ED7AF8">
        <w:rPr>
          <w:rFonts w:ascii="Times New Roman" w:eastAsia="Arial" w:hAnsi="Times New Roman" w:cs="Times New Roman"/>
          <w:sz w:val="22"/>
          <w:szCs w:val="22"/>
        </w:rPr>
        <w:t xml:space="preserve"> ovjerenih</w:t>
      </w:r>
      <w:r w:rsidR="002E1971" w:rsidRPr="007A5A49">
        <w:rPr>
          <w:rFonts w:ascii="Times New Roman" w:eastAsia="Arial" w:hAnsi="Times New Roman" w:cs="Times New Roman"/>
          <w:sz w:val="22"/>
          <w:szCs w:val="22"/>
        </w:rPr>
        <w:t xml:space="preserve">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u roku do 30 (trideset) dana od dana primitka uredne privremen</w:t>
      </w:r>
      <w:r w:rsidR="00F826D9">
        <w:rPr>
          <w:rFonts w:ascii="Times New Roman" w:eastAsia="Arial" w:hAnsi="Times New Roman" w:cs="Times New Roman"/>
          <w:sz w:val="22"/>
          <w:szCs w:val="22"/>
        </w:rPr>
        <w:t>e mjesečne i okončane situacije,</w:t>
      </w:r>
    </w:p>
    <w:p w14:paraId="4B6A14D1" w14:textId="77777777" w:rsidR="007659E4" w:rsidRDefault="007659E4" w:rsidP="007659E4">
      <w:pPr>
        <w:spacing w:line="13" w:lineRule="exact"/>
        <w:rPr>
          <w:rFonts w:ascii="Times New Roman" w:eastAsia="Times New Roman" w:hAnsi="Times New Roman" w:cs="Times New Roman"/>
          <w:sz w:val="22"/>
        </w:rPr>
      </w:pPr>
    </w:p>
    <w:p w14:paraId="3FAD687F" w14:textId="77777777" w:rsidR="00CE2E03" w:rsidRPr="00D1481D" w:rsidRDefault="007659E4" w:rsidP="00D1481D">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r w:rsidR="00F826D9">
        <w:rPr>
          <w:rFonts w:ascii="Times New Roman" w:eastAsia="Times New Roman" w:hAnsi="Times New Roman" w:cs="Times New Roman"/>
          <w:sz w:val="22"/>
        </w:rPr>
        <w:t>,</w:t>
      </w:r>
    </w:p>
    <w:p w14:paraId="7A8EB06B" w14:textId="77777777" w:rsidR="007659E4" w:rsidRDefault="007659E4" w:rsidP="007659E4">
      <w:pPr>
        <w:spacing w:line="12" w:lineRule="exact"/>
        <w:rPr>
          <w:rFonts w:ascii="Times New Roman" w:eastAsia="Times New Roman" w:hAnsi="Times New Roman" w:cs="Times New Roman"/>
          <w:sz w:val="22"/>
        </w:rPr>
      </w:pPr>
    </w:p>
    <w:p w14:paraId="4F12E25F" w14:textId="77777777" w:rsidR="00D1481D" w:rsidRPr="00D83F17" w:rsidRDefault="00014750" w:rsidP="00D1481D">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D03773">
        <w:rPr>
          <w:rFonts w:ascii="Times New Roman" w:eastAsia="Times New Roman" w:hAnsi="Times New Roman" w:cs="Times New Roman"/>
          <w:sz w:val="22"/>
        </w:rPr>
        <w:t>.</w:t>
      </w:r>
    </w:p>
    <w:p w14:paraId="228326C3" w14:textId="77777777" w:rsidR="00805183" w:rsidRPr="006E7AE5" w:rsidRDefault="005A7F7A" w:rsidP="006E7AE5">
      <w:pPr>
        <w:pStyle w:val="Naslov3"/>
        <w:rPr>
          <w:rFonts w:ascii="Times New Roman" w:hAnsi="Times New Roman" w:cs="Times New Roman"/>
          <w:b/>
          <w:bCs/>
          <w:color w:val="auto"/>
          <w:sz w:val="22"/>
          <w:szCs w:val="22"/>
        </w:rPr>
      </w:pPr>
      <w:r w:rsidRPr="00805183">
        <w:rPr>
          <w:rFonts w:ascii="Times New Roman" w:hAnsi="Times New Roman" w:cs="Times New Roman"/>
          <w:b/>
          <w:color w:val="auto"/>
          <w:sz w:val="22"/>
          <w:szCs w:val="22"/>
        </w:rPr>
        <w:t xml:space="preserve">         </w:t>
      </w:r>
      <w:r w:rsidR="00805183">
        <w:rPr>
          <w:rFonts w:ascii="Times New Roman" w:hAnsi="Times New Roman" w:cs="Times New Roman"/>
          <w:b/>
          <w:bCs/>
          <w:color w:val="auto"/>
          <w:sz w:val="22"/>
          <w:szCs w:val="22"/>
        </w:rPr>
        <w:t>              -</w:t>
      </w:r>
      <w:r w:rsidR="00805183" w:rsidRPr="00805183">
        <w:rPr>
          <w:rFonts w:ascii="Times New Roman" w:hAnsi="Times New Roman" w:cs="Times New Roman"/>
          <w:b/>
          <w:bCs/>
          <w:color w:val="auto"/>
          <w:sz w:val="22"/>
          <w:szCs w:val="22"/>
        </w:rPr>
        <w:t xml:space="preserve">Osnove za isključenje: </w:t>
      </w:r>
    </w:p>
    <w:p w14:paraId="1C72CEEC" w14:textId="77777777" w:rsidR="00805183" w:rsidRPr="00805183" w:rsidRDefault="00805183" w:rsidP="00805183">
      <w:pPr>
        <w:ind w:right="109" w:firstLine="708"/>
        <w:jc w:val="both"/>
        <w:rPr>
          <w:rFonts w:ascii="Times New Roman" w:hAnsi="Times New Roman" w:cs="Times New Roman"/>
          <w:sz w:val="22"/>
          <w:szCs w:val="22"/>
        </w:rPr>
      </w:pPr>
      <w:r w:rsidRPr="00805183">
        <w:rPr>
          <w:rFonts w:ascii="Times New Roman" w:hAnsi="Times New Roman" w:cs="Times New Roman"/>
          <w:sz w:val="22"/>
          <w:szCs w:val="22"/>
        </w:rPr>
        <w:t>Sukladno članku 251. ZJN-a Naručitelj će isključiti gospodarskog subjekta iz postupka ako utvrdi da:</w:t>
      </w:r>
    </w:p>
    <w:p w14:paraId="7B790388" w14:textId="77777777" w:rsidR="00805183" w:rsidRPr="00805183" w:rsidRDefault="00805183" w:rsidP="00805183">
      <w:pPr>
        <w:spacing w:before="29"/>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1. je gospodarski subjekt koji </w:t>
      </w:r>
      <w:r w:rsidRPr="00805183">
        <w:rPr>
          <w:rFonts w:ascii="Times New Roman" w:hAnsi="Times New Roman" w:cs="Times New Roman"/>
          <w:sz w:val="22"/>
          <w:szCs w:val="22"/>
          <w:u w:val="single"/>
        </w:rPr>
        <w:t xml:space="preserve">ima poslovni </w:t>
      </w:r>
      <w:proofErr w:type="spellStart"/>
      <w:r w:rsidRPr="00805183">
        <w:rPr>
          <w:rFonts w:ascii="Times New Roman" w:hAnsi="Times New Roman" w:cs="Times New Roman"/>
          <w:sz w:val="22"/>
          <w:szCs w:val="22"/>
          <w:u w:val="single"/>
        </w:rPr>
        <w:t>nastan</w:t>
      </w:r>
      <w:proofErr w:type="spellEnd"/>
      <w:r w:rsidRPr="00805183">
        <w:rPr>
          <w:rFonts w:ascii="Times New Roman" w:hAnsi="Times New Roman" w:cs="Times New Roman"/>
          <w:sz w:val="22"/>
          <w:szCs w:val="22"/>
          <w:u w:val="single"/>
        </w:rPr>
        <w:t xml:space="preserve"> </w:t>
      </w:r>
      <w:r w:rsidRPr="00805183">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805183">
        <w:rPr>
          <w:rFonts w:ascii="Times New Roman" w:hAnsi="Times New Roman" w:cs="Times New Roman"/>
          <w:sz w:val="22"/>
          <w:szCs w:val="22"/>
          <w:u w:val="single"/>
        </w:rPr>
        <w:t> koja    je    državljanin</w:t>
      </w:r>
      <w:r w:rsidRPr="00805183">
        <w:rPr>
          <w:rFonts w:ascii="Times New Roman" w:hAnsi="Times New Roman" w:cs="Times New Roman"/>
          <w:sz w:val="22"/>
          <w:szCs w:val="22"/>
        </w:rPr>
        <w:t xml:space="preserve"> </w:t>
      </w:r>
      <w:r w:rsidRPr="00805183">
        <w:rPr>
          <w:rFonts w:ascii="Times New Roman" w:hAnsi="Times New Roman" w:cs="Times New Roman"/>
          <w:sz w:val="22"/>
          <w:szCs w:val="22"/>
          <w:u w:val="single"/>
        </w:rPr>
        <w:t>Republike Hrvatske</w:t>
      </w:r>
      <w:r w:rsidRPr="00805183">
        <w:rPr>
          <w:rFonts w:ascii="Times New Roman" w:hAnsi="Times New Roman" w:cs="Times New Roman"/>
          <w:sz w:val="22"/>
          <w:szCs w:val="22"/>
        </w:rPr>
        <w:t xml:space="preserve">, pravomoćnom presudom osuđena za </w:t>
      </w:r>
    </w:p>
    <w:p w14:paraId="6C896367" w14:textId="77777777" w:rsidR="00805183" w:rsidRPr="00805183" w:rsidRDefault="00805183" w:rsidP="00805183">
      <w:pPr>
        <w:spacing w:before="29"/>
        <w:ind w:left="709"/>
        <w:jc w:val="both"/>
        <w:rPr>
          <w:rFonts w:ascii="Times New Roman" w:hAnsi="Times New Roman" w:cs="Times New Roman"/>
          <w:sz w:val="22"/>
          <w:szCs w:val="22"/>
        </w:rPr>
      </w:pPr>
      <w:r w:rsidRPr="00805183">
        <w:rPr>
          <w:rFonts w:ascii="Times New Roman" w:hAnsi="Times New Roman" w:cs="Times New Roman"/>
          <w:sz w:val="22"/>
          <w:szCs w:val="22"/>
        </w:rPr>
        <w:t>a) sudjelovanje u zločinačkoj organizaciji, na temelju</w:t>
      </w:r>
    </w:p>
    <w:p w14:paraId="6DB74EF1" w14:textId="77777777"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328. (zločinačko udruženje) i članka 329. (počinjenje kaznenog djela u sastavu</w:t>
      </w:r>
    </w:p>
    <w:p w14:paraId="2C5C5C61"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zločinačkog udruženja) Kaznenog zakona</w:t>
      </w:r>
    </w:p>
    <w:p w14:paraId="6E50AD35" w14:textId="77777777" w:rsidR="00805183" w:rsidRPr="00805183" w:rsidRDefault="00805183" w:rsidP="00805183">
      <w:pPr>
        <w:ind w:left="709" w:right="155"/>
        <w:jc w:val="both"/>
        <w:rPr>
          <w:rFonts w:ascii="Times New Roman" w:hAnsi="Times New Roman" w:cs="Times New Roman"/>
          <w:sz w:val="22"/>
          <w:szCs w:val="22"/>
        </w:rPr>
      </w:pPr>
      <w:r w:rsidRPr="00805183">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14:paraId="2811BE65"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b) korupciju, na temelju</w:t>
      </w:r>
    </w:p>
    <w:p w14:paraId="4BC1F126" w14:textId="77777777" w:rsidR="00805183" w:rsidRPr="00805183" w:rsidRDefault="00805183" w:rsidP="00805183">
      <w:pPr>
        <w:ind w:left="709" w:right="154"/>
        <w:jc w:val="both"/>
        <w:rPr>
          <w:rFonts w:ascii="Times New Roman" w:hAnsi="Times New Roman" w:cs="Times New Roman"/>
          <w:sz w:val="22"/>
          <w:szCs w:val="22"/>
        </w:rPr>
      </w:pPr>
      <w:r w:rsidRPr="00805183">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4D0B14" w14:textId="77777777" w:rsidR="00805183" w:rsidRPr="00805183" w:rsidRDefault="00805183" w:rsidP="00805183">
      <w:pPr>
        <w:ind w:left="709" w:right="128" w:hanging="139"/>
        <w:jc w:val="both"/>
        <w:rPr>
          <w:rFonts w:ascii="Times New Roman" w:hAnsi="Times New Roman" w:cs="Times New Roman"/>
          <w:sz w:val="22"/>
          <w:szCs w:val="22"/>
        </w:rPr>
      </w:pPr>
      <w:r w:rsidRPr="00805183">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28AEFB06"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c) prijevaru, na temelju</w:t>
      </w:r>
    </w:p>
    <w:p w14:paraId="5BE0D937" w14:textId="77777777" w:rsidR="00805183" w:rsidRPr="00805183" w:rsidRDefault="00805183" w:rsidP="00805183">
      <w:pPr>
        <w:ind w:left="709" w:right="61" w:hanging="142"/>
        <w:jc w:val="both"/>
        <w:rPr>
          <w:rFonts w:ascii="Times New Roman" w:hAnsi="Times New Roman" w:cs="Times New Roman"/>
          <w:sz w:val="22"/>
          <w:szCs w:val="22"/>
        </w:rPr>
      </w:pPr>
      <w:r w:rsidRPr="00805183">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14:paraId="5BF9EA1F" w14:textId="77777777" w:rsidR="00805183" w:rsidRPr="00805183" w:rsidRDefault="00805183" w:rsidP="00805183">
      <w:pPr>
        <w:ind w:left="709" w:right="137"/>
        <w:jc w:val="both"/>
        <w:rPr>
          <w:rFonts w:ascii="Times New Roman" w:hAnsi="Times New Roman" w:cs="Times New Roman"/>
          <w:sz w:val="22"/>
          <w:szCs w:val="22"/>
        </w:rPr>
      </w:pPr>
      <w:r w:rsidRPr="00805183">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14:paraId="1D978A9E" w14:textId="77777777" w:rsidR="00805183" w:rsidRPr="00805183" w:rsidRDefault="00805183" w:rsidP="00805183">
      <w:pPr>
        <w:ind w:left="709" w:right="473"/>
        <w:jc w:val="both"/>
        <w:rPr>
          <w:rFonts w:ascii="Times New Roman" w:hAnsi="Times New Roman" w:cs="Times New Roman"/>
          <w:sz w:val="22"/>
          <w:szCs w:val="22"/>
        </w:rPr>
      </w:pPr>
      <w:r w:rsidRPr="00805183">
        <w:rPr>
          <w:rFonts w:ascii="Times New Roman" w:hAnsi="Times New Roman" w:cs="Times New Roman"/>
          <w:sz w:val="22"/>
          <w:szCs w:val="22"/>
        </w:rPr>
        <w:t>d) terorizam ili kaznena djela povezana s terorističkim aktivnostima, na  temelju</w:t>
      </w:r>
    </w:p>
    <w:p w14:paraId="59ADA3B1" w14:textId="77777777" w:rsidR="00805183" w:rsidRPr="00805183" w:rsidRDefault="00805183" w:rsidP="00805183">
      <w:pPr>
        <w:ind w:left="709" w:right="132"/>
        <w:jc w:val="both"/>
        <w:rPr>
          <w:rFonts w:ascii="Times New Roman" w:hAnsi="Times New Roman" w:cs="Times New Roman"/>
          <w:sz w:val="22"/>
          <w:szCs w:val="22"/>
        </w:rPr>
      </w:pPr>
      <w:r w:rsidRPr="00805183">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14:paraId="756DA466" w14:textId="77777777"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169.  (terorizam),  članka  169.a  (javno  poticanje  na  terorizam)  i  članka169.b</w:t>
      </w:r>
    </w:p>
    <w:p w14:paraId="0A48DADD"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(novačenje za terorizam) iz Kaznenog zakona (»Narodne novine«, br. 110/97., 27/98.,50/00.,  129/00.,  51/01.,  111/03.,  190/03.,  105/04.,  84/05.,  71/06.,  110/07.,  152/08.,57/11., 77/11. i 143/12.)</w:t>
      </w:r>
    </w:p>
    <w:p w14:paraId="280102DD"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e) pranje novca ili financiranje terorizma, na temelju</w:t>
      </w:r>
    </w:p>
    <w:p w14:paraId="49D7A310"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98. (financiranje terorizma)  i članka 265. (pranje novca) Kaznenog zakona</w:t>
      </w:r>
    </w:p>
    <w:p w14:paraId="7097814A" w14:textId="77777777" w:rsidR="00805183" w:rsidRPr="00805183" w:rsidRDefault="00805183" w:rsidP="00805183">
      <w:pPr>
        <w:ind w:left="709" w:right="138"/>
        <w:jc w:val="both"/>
        <w:rPr>
          <w:rFonts w:ascii="Times New Roman" w:hAnsi="Times New Roman" w:cs="Times New Roman"/>
          <w:sz w:val="22"/>
          <w:szCs w:val="22"/>
        </w:rPr>
      </w:pPr>
      <w:r w:rsidRPr="00805183">
        <w:rPr>
          <w:rFonts w:ascii="Times New Roman" w:hAnsi="Times New Roman" w:cs="Times New Roman"/>
          <w:sz w:val="22"/>
          <w:szCs w:val="22"/>
        </w:rPr>
        <w:t>- (članka 279.pranje novca) iz Kaznenog zakona (»Narodne novine«, br. 110/97., 27/98.,</w:t>
      </w:r>
    </w:p>
    <w:p w14:paraId="7F47E3F9"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50/00.,  129/00.,  51/01.,  111/03.,  190/03.,  105/04.,  84/05.,  71/06.,  110/07.,  152/08.,57/11., 77/11. i 143/12.),</w:t>
      </w:r>
    </w:p>
    <w:p w14:paraId="0401BD79"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f) dječji rad ili druge oblike trgovanja ljudima, na temelju</w:t>
      </w:r>
    </w:p>
    <w:p w14:paraId="51CE81BB"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106. (trgovanje ljudima) Kaznenog zakona</w:t>
      </w:r>
    </w:p>
    <w:p w14:paraId="7A53B44D" w14:textId="77777777" w:rsidR="00805183" w:rsidRPr="00805183" w:rsidRDefault="00805183" w:rsidP="00805183">
      <w:pPr>
        <w:ind w:left="709" w:right="126"/>
        <w:jc w:val="both"/>
        <w:rPr>
          <w:rFonts w:ascii="Times New Roman" w:hAnsi="Times New Roman" w:cs="Times New Roman"/>
          <w:sz w:val="22"/>
          <w:szCs w:val="22"/>
        </w:rPr>
      </w:pPr>
      <w:r w:rsidRPr="00805183">
        <w:rPr>
          <w:rFonts w:ascii="Times New Roman" w:hAnsi="Times New Roman" w:cs="Times New Roman"/>
          <w:sz w:val="22"/>
          <w:szCs w:val="22"/>
        </w:rPr>
        <w:t>- članka 175. (trgovanje ljudima i ropstvo) iz Kaznenog zakona (»Narodne novine«,  br.</w:t>
      </w:r>
    </w:p>
    <w:p w14:paraId="7838F836" w14:textId="77777777"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110/97.,  27/98.,  50/00.,  129/00.,  51/01.,  111/03.,  190/03.,  105/04.,  84/05.,  71/06.,110/07., 152/08., 57/11., 77/11. i 143/12.), ili</w:t>
      </w:r>
    </w:p>
    <w:p w14:paraId="3C9734C4" w14:textId="77777777" w:rsidR="00805183" w:rsidRPr="00805183" w:rsidRDefault="00805183" w:rsidP="006E7AE5">
      <w:pPr>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2. je  gospodarski  subjekt  koji  nema  poslovni  </w:t>
      </w:r>
      <w:proofErr w:type="spellStart"/>
      <w:r w:rsidRPr="00805183">
        <w:rPr>
          <w:rFonts w:ascii="Times New Roman" w:hAnsi="Times New Roman" w:cs="Times New Roman"/>
          <w:sz w:val="22"/>
          <w:szCs w:val="22"/>
        </w:rPr>
        <w:t>nastan</w:t>
      </w:r>
      <w:proofErr w:type="spellEnd"/>
      <w:r w:rsidRPr="00805183">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805183">
        <w:rPr>
          <w:rFonts w:ascii="Times New Roman" w:hAnsi="Times New Roman" w:cs="Times New Roman"/>
          <w:sz w:val="22"/>
          <w:szCs w:val="22"/>
        </w:rPr>
        <w:t>podtočaka</w:t>
      </w:r>
      <w:proofErr w:type="spellEnd"/>
      <w:r w:rsidRPr="00805183">
        <w:rPr>
          <w:rFonts w:ascii="Times New Roman" w:hAnsi="Times New Roman" w:cs="Times New Roman"/>
          <w:sz w:val="22"/>
          <w:szCs w:val="22"/>
        </w:rPr>
        <w:t xml:space="preserve"> a) do f) i za odgovarajuća kaznena djela koja, prema nacionalnim   propisima   države   poslovnog   </w:t>
      </w:r>
      <w:proofErr w:type="spellStart"/>
      <w:r w:rsidRPr="00805183">
        <w:rPr>
          <w:rFonts w:ascii="Times New Roman" w:hAnsi="Times New Roman" w:cs="Times New Roman"/>
          <w:sz w:val="22"/>
          <w:szCs w:val="22"/>
        </w:rPr>
        <w:t>nastana</w:t>
      </w:r>
      <w:proofErr w:type="spellEnd"/>
      <w:r w:rsidRPr="00805183">
        <w:rPr>
          <w:rFonts w:ascii="Times New Roman" w:hAnsi="Times New Roman" w:cs="Times New Roman"/>
          <w:sz w:val="22"/>
          <w:szCs w:val="22"/>
        </w:rPr>
        <w:t xml:space="preserve">   gospodarskog   </w:t>
      </w:r>
      <w:r w:rsidRPr="00805183">
        <w:rPr>
          <w:rFonts w:ascii="Times New Roman" w:hAnsi="Times New Roman" w:cs="Times New Roman"/>
          <w:sz w:val="22"/>
          <w:szCs w:val="22"/>
        </w:rPr>
        <w:lastRenderedPageBreak/>
        <w:t>subjekta, odnosno  države  čiji  je  osoba  državljanin,  obuhvaćaju  razloge  za  isključenje  iz članka 57. stavka 1. točaka (a) do (f) Direktive 2014/24/EU.</w:t>
      </w:r>
    </w:p>
    <w:p w14:paraId="0FD01481" w14:textId="77777777" w:rsidR="00805183" w:rsidRPr="00805183" w:rsidRDefault="00805183" w:rsidP="00805183">
      <w:pPr>
        <w:ind w:left="250"/>
        <w:jc w:val="both"/>
        <w:rPr>
          <w:rFonts w:ascii="Times New Roman" w:hAnsi="Times New Roman" w:cs="Times New Roman"/>
          <w:sz w:val="22"/>
          <w:szCs w:val="22"/>
        </w:rPr>
      </w:pPr>
    </w:p>
    <w:p w14:paraId="3CAF4F69" w14:textId="77777777" w:rsidR="00805183" w:rsidRPr="00805183" w:rsidRDefault="00805183" w:rsidP="00805183">
      <w:pPr>
        <w:ind w:right="68"/>
        <w:jc w:val="both"/>
        <w:rPr>
          <w:rFonts w:ascii="Times New Roman" w:hAnsi="Times New Roman" w:cs="Times New Roman"/>
          <w:sz w:val="22"/>
          <w:szCs w:val="22"/>
        </w:rPr>
      </w:pPr>
      <w:r w:rsidRPr="00805183">
        <w:rPr>
          <w:rFonts w:ascii="Times New Roman" w:hAnsi="Times New Roman" w:cs="Times New Roman"/>
          <w:sz w:val="22"/>
          <w:szCs w:val="22"/>
        </w:rPr>
        <w:t>Za  potrebe  utvrđivanja  gore  navedenih  okolnosti,  gospodarski  subjekt  u  ponudi dostavlja:</w:t>
      </w:r>
    </w:p>
    <w:p w14:paraId="2C8651FA" w14:textId="77777777" w:rsidR="00805183" w:rsidRDefault="00805183" w:rsidP="00805183">
      <w:pPr>
        <w:pStyle w:val="Odlomakpopisa"/>
        <w:numPr>
          <w:ilvl w:val="0"/>
          <w:numId w:val="28"/>
        </w:numPr>
        <w:suppressAutoHyphens w:val="0"/>
        <w:ind w:left="824" w:right="68"/>
        <w:jc w:val="both"/>
        <w:rPr>
          <w:sz w:val="22"/>
          <w:szCs w:val="22"/>
        </w:rPr>
      </w:pPr>
      <w:proofErr w:type="spellStart"/>
      <w:r w:rsidRPr="00805183">
        <w:rPr>
          <w:b/>
          <w:bCs/>
          <w:sz w:val="22"/>
          <w:szCs w:val="22"/>
        </w:rPr>
        <w:t>izvadak</w:t>
      </w:r>
      <w:proofErr w:type="spellEnd"/>
      <w:r w:rsidRPr="00805183">
        <w:rPr>
          <w:b/>
          <w:bCs/>
          <w:sz w:val="22"/>
          <w:szCs w:val="22"/>
        </w:rPr>
        <w:t xml:space="preserve">  </w:t>
      </w:r>
      <w:proofErr w:type="spellStart"/>
      <w:r w:rsidRPr="00805183">
        <w:rPr>
          <w:b/>
          <w:bCs/>
          <w:sz w:val="22"/>
          <w:szCs w:val="22"/>
        </w:rPr>
        <w:t>iz</w:t>
      </w:r>
      <w:proofErr w:type="spellEnd"/>
      <w:r w:rsidRPr="00805183">
        <w:rPr>
          <w:b/>
          <w:bCs/>
          <w:sz w:val="22"/>
          <w:szCs w:val="22"/>
        </w:rPr>
        <w:t xml:space="preserve">  </w:t>
      </w:r>
      <w:proofErr w:type="spellStart"/>
      <w:r w:rsidRPr="00805183">
        <w:rPr>
          <w:b/>
          <w:bCs/>
          <w:sz w:val="22"/>
          <w:szCs w:val="22"/>
        </w:rPr>
        <w:t>kaznene</w:t>
      </w:r>
      <w:proofErr w:type="spellEnd"/>
      <w:r w:rsidRPr="00805183">
        <w:rPr>
          <w:b/>
          <w:bCs/>
          <w:sz w:val="22"/>
          <w:szCs w:val="22"/>
        </w:rPr>
        <w:t xml:space="preserve">  </w:t>
      </w:r>
      <w:proofErr w:type="spellStart"/>
      <w:r w:rsidRPr="00805183">
        <w:rPr>
          <w:b/>
          <w:bCs/>
          <w:sz w:val="22"/>
          <w:szCs w:val="22"/>
        </w:rPr>
        <w:t>evidencije</w:t>
      </w:r>
      <w:proofErr w:type="spellEnd"/>
      <w:r w:rsidRPr="00805183">
        <w:rPr>
          <w:b/>
          <w:bCs/>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drugog</w:t>
      </w:r>
      <w:proofErr w:type="spellEnd"/>
      <w:r w:rsidRPr="00805183">
        <w:rPr>
          <w:sz w:val="22"/>
          <w:szCs w:val="22"/>
        </w:rPr>
        <w:t xml:space="preserve">  </w:t>
      </w:r>
      <w:proofErr w:type="spellStart"/>
      <w:r w:rsidRPr="00805183">
        <w:rPr>
          <w:sz w:val="22"/>
          <w:szCs w:val="22"/>
        </w:rPr>
        <w:t>odgovarajućeg</w:t>
      </w:r>
      <w:proofErr w:type="spellEnd"/>
      <w:r>
        <w:rPr>
          <w:sz w:val="22"/>
          <w:szCs w:val="22"/>
        </w:rPr>
        <w:t xml:space="preserve">  </w:t>
      </w:r>
      <w:proofErr w:type="spellStart"/>
      <w:r>
        <w:rPr>
          <w:sz w:val="22"/>
          <w:szCs w:val="22"/>
        </w:rPr>
        <w:t>registra</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ako</w:t>
      </w:r>
      <w:proofErr w:type="spellEnd"/>
      <w:r>
        <w:rPr>
          <w:sz w:val="22"/>
          <w:szCs w:val="22"/>
        </w:rPr>
        <w:t xml:space="preserve">  to  </w:t>
      </w:r>
      <w:proofErr w:type="spellStart"/>
      <w:r>
        <w:rPr>
          <w:sz w:val="22"/>
          <w:szCs w:val="22"/>
        </w:rPr>
        <w:t>nije</w:t>
      </w:r>
      <w:proofErr w:type="spellEnd"/>
    </w:p>
    <w:p w14:paraId="3803ADB3" w14:textId="77777777" w:rsidR="00805183" w:rsidRPr="00805183" w:rsidRDefault="00805183" w:rsidP="00805183">
      <w:pPr>
        <w:pStyle w:val="Odlomakpopisa"/>
        <w:suppressAutoHyphens w:val="0"/>
        <w:ind w:left="709" w:right="68"/>
        <w:jc w:val="both"/>
        <w:rPr>
          <w:sz w:val="22"/>
          <w:szCs w:val="22"/>
        </w:rPr>
      </w:pPr>
      <w:proofErr w:type="spellStart"/>
      <w:r w:rsidRPr="00805183">
        <w:rPr>
          <w:sz w:val="22"/>
          <w:szCs w:val="22"/>
        </w:rPr>
        <w:t>m</w:t>
      </w:r>
      <w:r>
        <w:rPr>
          <w:sz w:val="22"/>
          <w:szCs w:val="22"/>
        </w:rPr>
        <w:t>o</w:t>
      </w:r>
      <w:r w:rsidRPr="00805183">
        <w:rPr>
          <w:sz w:val="22"/>
          <w:szCs w:val="22"/>
        </w:rPr>
        <w:t>guće</w:t>
      </w:r>
      <w:proofErr w:type="spellEnd"/>
      <w:r w:rsidRPr="00805183">
        <w:rPr>
          <w:sz w:val="22"/>
          <w:szCs w:val="22"/>
        </w:rPr>
        <w:t>,</w:t>
      </w:r>
    </w:p>
    <w:p w14:paraId="002B899E" w14:textId="77777777" w:rsidR="00805183" w:rsidRPr="00805183" w:rsidRDefault="00805183" w:rsidP="00805183">
      <w:pPr>
        <w:spacing w:line="120" w:lineRule="exact"/>
        <w:jc w:val="both"/>
        <w:rPr>
          <w:rFonts w:ascii="Times New Roman" w:hAnsi="Times New Roman" w:cs="Times New Roman"/>
          <w:sz w:val="22"/>
          <w:szCs w:val="22"/>
        </w:rPr>
      </w:pPr>
    </w:p>
    <w:p w14:paraId="214B20DB" w14:textId="77777777" w:rsidR="00805183" w:rsidRPr="00805183" w:rsidRDefault="00805183" w:rsidP="00805183">
      <w:pPr>
        <w:pStyle w:val="Odlomakpopisa"/>
        <w:ind w:left="709" w:right="573" w:hanging="357"/>
        <w:jc w:val="both"/>
        <w:rPr>
          <w:sz w:val="22"/>
          <w:szCs w:val="22"/>
        </w:rPr>
      </w:pPr>
      <w:r>
        <w:rPr>
          <w:sz w:val="22"/>
          <w:szCs w:val="22"/>
        </w:rPr>
        <w:t xml:space="preserve">  </w:t>
      </w:r>
      <w:r w:rsidRPr="00805183">
        <w:rPr>
          <w:sz w:val="22"/>
          <w:szCs w:val="22"/>
        </w:rPr>
        <w:t>b. </w:t>
      </w:r>
      <w:proofErr w:type="spellStart"/>
      <w:r w:rsidRPr="00805183">
        <w:rPr>
          <w:b/>
          <w:bCs/>
          <w:sz w:val="22"/>
          <w:szCs w:val="22"/>
        </w:rPr>
        <w:t>jednakovrijedni</w:t>
      </w:r>
      <w:proofErr w:type="spellEnd"/>
      <w:r w:rsidRPr="00805183">
        <w:rPr>
          <w:b/>
          <w:bCs/>
          <w:sz w:val="22"/>
          <w:szCs w:val="22"/>
        </w:rPr>
        <w:t xml:space="preserve"> </w:t>
      </w:r>
      <w:proofErr w:type="spellStart"/>
      <w:r w:rsidRPr="00805183">
        <w:rPr>
          <w:b/>
          <w:bCs/>
          <w:sz w:val="22"/>
          <w:szCs w:val="22"/>
        </w:rPr>
        <w:t>dokument</w:t>
      </w:r>
      <w:proofErr w:type="spellEnd"/>
      <w:r w:rsidRPr="00805183">
        <w:rPr>
          <w:b/>
          <w:bCs/>
          <w:sz w:val="22"/>
          <w:szCs w:val="22"/>
        </w:rPr>
        <w:t xml:space="preserve"> </w:t>
      </w:r>
      <w:proofErr w:type="spellStart"/>
      <w:r w:rsidRPr="00805183">
        <w:rPr>
          <w:sz w:val="22"/>
          <w:szCs w:val="22"/>
        </w:rPr>
        <w:t>nadležne</w:t>
      </w:r>
      <w:proofErr w:type="spellEnd"/>
      <w:r w:rsidRPr="00805183">
        <w:rPr>
          <w:sz w:val="22"/>
          <w:szCs w:val="22"/>
        </w:rPr>
        <w:t xml:space="preserve"> </w:t>
      </w:r>
      <w:proofErr w:type="spellStart"/>
      <w:r w:rsidRPr="00805183">
        <w:rPr>
          <w:sz w:val="22"/>
          <w:szCs w:val="22"/>
        </w:rPr>
        <w:t>sudske</w:t>
      </w:r>
      <w:proofErr w:type="spellEnd"/>
      <w:r w:rsidRPr="00805183">
        <w:rPr>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upravne</w:t>
      </w:r>
      <w:proofErr w:type="spellEnd"/>
      <w:r w:rsidRPr="00805183">
        <w:rPr>
          <w:sz w:val="22"/>
          <w:szCs w:val="22"/>
        </w:rPr>
        <w:t xml:space="preserve"> </w:t>
      </w:r>
      <w:proofErr w:type="spellStart"/>
      <w:r w:rsidRPr="00805183">
        <w:rPr>
          <w:sz w:val="22"/>
          <w:szCs w:val="22"/>
        </w:rPr>
        <w:t>vlasti</w:t>
      </w:r>
      <w:proofErr w:type="spellEnd"/>
      <w:r w:rsidRPr="00805183">
        <w:rPr>
          <w:sz w:val="22"/>
          <w:szCs w:val="22"/>
        </w:rPr>
        <w:t xml:space="preserve"> u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poslovnog</w:t>
      </w:r>
      <w:proofErr w:type="spellEnd"/>
      <w:r w:rsidRPr="00805183">
        <w:rPr>
          <w:sz w:val="22"/>
          <w:szCs w:val="22"/>
        </w:rPr>
        <w:t xml:space="preserve"> </w:t>
      </w:r>
      <w:proofErr w:type="spellStart"/>
      <w:r w:rsidRPr="00805183">
        <w:rPr>
          <w:sz w:val="22"/>
          <w:szCs w:val="22"/>
        </w:rPr>
        <w:t>nastana</w:t>
      </w:r>
      <w:proofErr w:type="spellEnd"/>
      <w:r w:rsidRPr="00805183">
        <w:rPr>
          <w:sz w:val="22"/>
          <w:szCs w:val="22"/>
        </w:rPr>
        <w:t xml:space="preserve"> </w:t>
      </w:r>
      <w:proofErr w:type="spellStart"/>
      <w:r w:rsidRPr="00805183">
        <w:rPr>
          <w:sz w:val="22"/>
          <w:szCs w:val="22"/>
        </w:rPr>
        <w:t>gospodarskog</w:t>
      </w:r>
      <w:proofErr w:type="spellEnd"/>
      <w:r w:rsidRPr="00805183">
        <w:rPr>
          <w:sz w:val="22"/>
          <w:szCs w:val="22"/>
        </w:rPr>
        <w:t xml:space="preserve"> </w:t>
      </w:r>
      <w:proofErr w:type="spellStart"/>
      <w:r w:rsidRPr="00805183">
        <w:rPr>
          <w:sz w:val="22"/>
          <w:szCs w:val="22"/>
        </w:rPr>
        <w:t>subjekta</w:t>
      </w:r>
      <w:proofErr w:type="spellEnd"/>
      <w:r w:rsidRPr="00805183">
        <w:rPr>
          <w:sz w:val="22"/>
          <w:szCs w:val="22"/>
        </w:rPr>
        <w:t xml:space="preserve">, </w:t>
      </w:r>
      <w:proofErr w:type="spellStart"/>
      <w:r w:rsidRPr="00805183">
        <w:rPr>
          <w:sz w:val="22"/>
          <w:szCs w:val="22"/>
        </w:rPr>
        <w:t>odnosno</w:t>
      </w:r>
      <w:proofErr w:type="spellEnd"/>
      <w:r w:rsidRPr="00805183">
        <w:rPr>
          <w:sz w:val="22"/>
          <w:szCs w:val="22"/>
        </w:rPr>
        <w:t xml:space="preserve">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čiji</w:t>
      </w:r>
      <w:proofErr w:type="spellEnd"/>
      <w:r w:rsidRPr="00805183">
        <w:rPr>
          <w:sz w:val="22"/>
          <w:szCs w:val="22"/>
        </w:rPr>
        <w:t xml:space="preserve"> je </w:t>
      </w:r>
      <w:proofErr w:type="spellStart"/>
      <w:r w:rsidRPr="00805183">
        <w:rPr>
          <w:sz w:val="22"/>
          <w:szCs w:val="22"/>
        </w:rPr>
        <w:t>osoba</w:t>
      </w:r>
      <w:proofErr w:type="spellEnd"/>
      <w:r w:rsidRPr="00805183">
        <w:rPr>
          <w:sz w:val="22"/>
          <w:szCs w:val="22"/>
        </w:rPr>
        <w:t xml:space="preserve"> </w:t>
      </w:r>
      <w:proofErr w:type="spellStart"/>
      <w:r w:rsidRPr="00805183">
        <w:rPr>
          <w:sz w:val="22"/>
          <w:szCs w:val="22"/>
        </w:rPr>
        <w:t>državljanin</w:t>
      </w:r>
      <w:proofErr w:type="spellEnd"/>
      <w:r w:rsidRPr="00805183">
        <w:rPr>
          <w:sz w:val="22"/>
          <w:szCs w:val="22"/>
        </w:rPr>
        <w:t xml:space="preserve"> </w:t>
      </w:r>
      <w:proofErr w:type="spellStart"/>
      <w:r w:rsidRPr="00805183">
        <w:rPr>
          <w:sz w:val="22"/>
          <w:szCs w:val="22"/>
        </w:rPr>
        <w:t>ili</w:t>
      </w:r>
      <w:proofErr w:type="spellEnd"/>
    </w:p>
    <w:p w14:paraId="5A383CB6" w14:textId="77777777" w:rsidR="00805183" w:rsidRPr="00805183" w:rsidRDefault="00805183" w:rsidP="00805183">
      <w:pPr>
        <w:ind w:right="573"/>
        <w:jc w:val="both"/>
        <w:rPr>
          <w:sz w:val="22"/>
          <w:szCs w:val="22"/>
        </w:rPr>
      </w:pPr>
    </w:p>
    <w:p w14:paraId="3A7E0176" w14:textId="77777777" w:rsidR="00805183" w:rsidRPr="00A36416" w:rsidRDefault="00805183" w:rsidP="006E7AE5">
      <w:pPr>
        <w:pStyle w:val="Odlomakpopisa"/>
        <w:numPr>
          <w:ilvl w:val="0"/>
          <w:numId w:val="29"/>
        </w:numPr>
        <w:suppressAutoHyphens w:val="0"/>
        <w:ind w:left="709" w:right="575" w:hanging="245"/>
        <w:jc w:val="both"/>
        <w:rPr>
          <w:rFonts w:ascii="Calibri" w:hAnsi="Calibri" w:cs="Calibri"/>
          <w:color w:val="auto"/>
          <w:sz w:val="22"/>
          <w:szCs w:val="22"/>
          <w:lang w:val="hr-HR"/>
        </w:rPr>
      </w:pPr>
      <w:r w:rsidRPr="00357814">
        <w:rPr>
          <w:sz w:val="22"/>
          <w:szCs w:val="22"/>
          <w:lang w:val="hr-HR"/>
        </w:rPr>
        <w:t xml:space="preserve">ako  se  u  državi  poslovnog  </w:t>
      </w:r>
      <w:proofErr w:type="spellStart"/>
      <w:r w:rsidRPr="00357814">
        <w:rPr>
          <w:sz w:val="22"/>
          <w:szCs w:val="22"/>
          <w:lang w:val="hr-HR"/>
        </w:rPr>
        <w:t>nastana</w:t>
      </w:r>
      <w:proofErr w:type="spellEnd"/>
      <w:r w:rsidRPr="00357814">
        <w:rPr>
          <w:sz w:val="22"/>
          <w:szCs w:val="22"/>
          <w:lang w:val="hr-HR"/>
        </w:rPr>
        <w:t xml:space="preserve">  gospodarskog  subjekta,  odnosno  državi  čiji  je osoba  državljanin  ne  izdaju  dokumenti  pod  a.  i  b.  ili  ako  ne  obuhvaćaju  sve okolnosti iz ove točke, oni mogu biti zamijenjeni </w:t>
      </w:r>
      <w:r w:rsidRPr="00357814">
        <w:rPr>
          <w:b/>
          <w:bCs/>
          <w:sz w:val="22"/>
          <w:szCs w:val="22"/>
          <w:lang w:val="hr-HR"/>
        </w:rPr>
        <w:t xml:space="preserve">izjavom pod prisegom </w:t>
      </w:r>
      <w:r w:rsidRPr="00357814">
        <w:rPr>
          <w:sz w:val="22"/>
          <w:szCs w:val="22"/>
          <w:lang w:val="hr-HR"/>
        </w:rPr>
        <w:t>ili,  ako  izjava  pod  prisegom  prema  pravu  dotične  države  ne  postoji, </w:t>
      </w:r>
      <w:r w:rsidR="00D82305" w:rsidRPr="00A07EE2">
        <w:rPr>
          <w:b/>
          <w:bCs/>
          <w:sz w:val="22"/>
          <w:szCs w:val="22"/>
          <w:lang w:val="hr-HR"/>
        </w:rPr>
        <w:t xml:space="preserve">izjavom davatelja </w:t>
      </w:r>
      <w:r w:rsidR="00D82305" w:rsidRPr="00A07EE2">
        <w:rPr>
          <w:rFonts w:eastAsia="Arial"/>
          <w:sz w:val="22"/>
          <w:szCs w:val="22"/>
          <w:lang w:val="hr-HR"/>
        </w:rPr>
        <w:t xml:space="preserve"> s  ovjerenim  potpisom</w:t>
      </w:r>
      <w:r w:rsidR="00D82305" w:rsidRPr="00A07EE2">
        <w:rPr>
          <w:rFonts w:eastAsia="Arial"/>
          <w:b/>
          <w:sz w:val="22"/>
          <w:szCs w:val="22"/>
          <w:lang w:val="hr-HR"/>
        </w:rPr>
        <w:t xml:space="preserve">  kod nadležne sudske ili upravne vlasti,  javnog bilježnika   ili   strukovnog   ili   trgovinskog   tijela   u   državi   poslovnog   </w:t>
      </w:r>
      <w:proofErr w:type="spellStart"/>
      <w:r w:rsidR="00D82305" w:rsidRPr="00A07EE2">
        <w:rPr>
          <w:rFonts w:eastAsia="Arial"/>
          <w:b/>
          <w:sz w:val="22"/>
          <w:szCs w:val="22"/>
          <w:lang w:val="hr-HR"/>
        </w:rPr>
        <w:t>nastana</w:t>
      </w:r>
      <w:proofErr w:type="spellEnd"/>
      <w:r w:rsidR="00D82305" w:rsidRPr="00A07EE2">
        <w:rPr>
          <w:rFonts w:eastAsia="Arial"/>
          <w:b/>
          <w:sz w:val="22"/>
          <w:szCs w:val="22"/>
          <w:lang w:val="hr-HR"/>
        </w:rPr>
        <w:t xml:space="preserve"> gospodarskog subjekta, odnosno državi čiji je osoba državljanin</w:t>
      </w:r>
      <w:r w:rsidRPr="00357814">
        <w:rPr>
          <w:b/>
          <w:bCs/>
          <w:sz w:val="22"/>
          <w:szCs w:val="22"/>
          <w:lang w:val="hr-HR"/>
        </w:rPr>
        <w:t xml:space="preserve"> </w:t>
      </w:r>
      <w:r w:rsidRPr="00357814">
        <w:rPr>
          <w:bCs/>
          <w:sz w:val="22"/>
          <w:szCs w:val="22"/>
          <w:lang w:val="hr-HR"/>
        </w:rPr>
        <w:t>(Prilog 2.)</w:t>
      </w:r>
      <w:r w:rsidR="009803D9" w:rsidRPr="00357814">
        <w:rPr>
          <w:bCs/>
          <w:sz w:val="22"/>
          <w:szCs w:val="22"/>
          <w:lang w:val="hr-HR"/>
        </w:rPr>
        <w:t>.</w:t>
      </w:r>
    </w:p>
    <w:p w14:paraId="0F0AE290" w14:textId="77777777" w:rsidR="00A36416" w:rsidRPr="006E7AE5" w:rsidRDefault="00A36416" w:rsidP="00A36416">
      <w:pPr>
        <w:pStyle w:val="Odlomakpopisa"/>
        <w:suppressAutoHyphens w:val="0"/>
        <w:ind w:left="709" w:right="575"/>
        <w:jc w:val="both"/>
        <w:rPr>
          <w:rFonts w:ascii="Calibri" w:hAnsi="Calibri" w:cs="Calibri"/>
          <w:color w:val="auto"/>
          <w:sz w:val="22"/>
          <w:szCs w:val="22"/>
          <w:lang w:val="hr-HR"/>
        </w:rPr>
      </w:pPr>
    </w:p>
    <w:p w14:paraId="2FA267DC" w14:textId="77777777" w:rsidR="005A7F7A" w:rsidRPr="005A7F7A" w:rsidRDefault="00805183" w:rsidP="005A7F7A">
      <w:pPr>
        <w:pStyle w:val="Naslov3"/>
        <w:rPr>
          <w:rFonts w:ascii="Times New Roman" w:hAnsi="Times New Roman" w:cs="Times New Roman"/>
          <w:color w:val="auto"/>
          <w:sz w:val="22"/>
          <w:szCs w:val="22"/>
        </w:rPr>
      </w:pPr>
      <w:r>
        <w:rPr>
          <w:rFonts w:ascii="Times New Roman" w:eastAsia="Arial" w:hAnsi="Times New Roman" w:cs="Times New Roman"/>
          <w:color w:val="auto"/>
          <w:sz w:val="22"/>
          <w:szCs w:val="22"/>
        </w:rPr>
        <w:t>3</w:t>
      </w:r>
      <w:r w:rsidR="005A7F7A" w:rsidRPr="005A7F7A">
        <w:rPr>
          <w:rFonts w:ascii="Times New Roman" w:eastAsia="Arial" w:hAnsi="Times New Roman" w:cs="Times New Roman"/>
          <w:color w:val="auto"/>
          <w:sz w:val="22"/>
          <w:szCs w:val="22"/>
        </w:rPr>
        <w:t>.Plaćanje dospjelih poreznih obveza i obveza za mirovinsko i zdravstveno osiguranje</w:t>
      </w:r>
    </w:p>
    <w:p w14:paraId="04772995" w14:textId="77777777"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14:paraId="6A82F79E" w14:textId="77777777"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14:paraId="3D6254F8" w14:textId="77777777"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14:paraId="00628F81" w14:textId="77777777"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14:paraId="6028006F" w14:textId="77777777"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14:paraId="79A5817B" w14:textId="77777777"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14:paraId="5D654E22" w14:textId="77777777"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14:paraId="12735156" w14:textId="77777777"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Pr="007C4A81">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14:paraId="6D0401B1" w14:textId="77777777" w:rsidR="00480749" w:rsidRPr="00942915" w:rsidRDefault="00480749" w:rsidP="00942915">
      <w:pPr>
        <w:ind w:right="67"/>
        <w:jc w:val="both"/>
        <w:rPr>
          <w:rFonts w:ascii="Times New Roman" w:eastAsia="Arial" w:hAnsi="Times New Roman" w:cs="Times New Roman"/>
          <w:sz w:val="22"/>
          <w:szCs w:val="22"/>
        </w:rPr>
      </w:pPr>
    </w:p>
    <w:p w14:paraId="4DC1DF02" w14:textId="77777777"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hAnsi="Times New Roman" w:cs="Times New Roman"/>
          <w:color w:val="auto"/>
          <w:sz w:val="22"/>
        </w:rPr>
        <w:t xml:space="preserve"> </w:t>
      </w:r>
      <w:r w:rsidR="00C1393B" w:rsidRPr="00903826">
        <w:rPr>
          <w:rFonts w:ascii="Times New Roman" w:hAnsi="Times New Roman" w:cs="Times New Roman"/>
          <w:color w:val="auto"/>
          <w:sz w:val="22"/>
        </w:rPr>
        <w:softHyphen/>
      </w:r>
      <w:r w:rsidR="00C1393B" w:rsidRPr="00903826">
        <w:rPr>
          <w:rFonts w:ascii="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14:paraId="2195255F" w14:textId="77777777" w:rsidR="00C1393B" w:rsidRPr="00D31FFF" w:rsidRDefault="00903826" w:rsidP="00903826">
      <w:pPr>
        <w:ind w:right="62"/>
        <w:jc w:val="both"/>
        <w:rPr>
          <w:rFonts w:ascii="Times New Roman" w:hAnsi="Times New Roman" w:cs="Times New Roman"/>
          <w:color w:val="000000" w:themeColor="text1"/>
          <w:sz w:val="22"/>
          <w:szCs w:val="22"/>
        </w:rPr>
      </w:pPr>
      <w:r w:rsidRPr="00D31FFF">
        <w:rPr>
          <w:rFonts w:ascii="Times New Roman" w:eastAsia="Arial" w:hAnsi="Times New Roman" w:cs="Times New Roman"/>
          <w:color w:val="000000" w:themeColor="text1"/>
          <w:sz w:val="22"/>
          <w:szCs w:val="22"/>
        </w:rPr>
        <w:t>J</w:t>
      </w:r>
      <w:r w:rsidR="00C1393B" w:rsidRPr="00D31FFF">
        <w:rPr>
          <w:rFonts w:ascii="Times New Roman" w:eastAsia="Arial" w:hAnsi="Times New Roman" w:cs="Times New Roman"/>
          <w:color w:val="000000" w:themeColor="text1"/>
          <w:sz w:val="22"/>
          <w:szCs w:val="22"/>
        </w:rPr>
        <w:t xml:space="preserve">amstveni rok za kvalitetu izvedenih radova za predmet </w:t>
      </w:r>
      <w:r w:rsidR="00344E54" w:rsidRPr="00D31FFF">
        <w:rPr>
          <w:rFonts w:ascii="Times New Roman" w:eastAsia="Arial" w:hAnsi="Times New Roman" w:cs="Times New Roman"/>
          <w:color w:val="000000" w:themeColor="text1"/>
          <w:sz w:val="22"/>
          <w:szCs w:val="22"/>
        </w:rPr>
        <w:t>nabave iznosi</w:t>
      </w:r>
      <w:r w:rsidR="00C1393B" w:rsidRPr="00D31FFF">
        <w:rPr>
          <w:rFonts w:ascii="Times New Roman" w:eastAsia="Arial" w:hAnsi="Times New Roman" w:cs="Times New Roman"/>
          <w:color w:val="000000" w:themeColor="text1"/>
          <w:sz w:val="22"/>
          <w:szCs w:val="22"/>
        </w:rPr>
        <w:t xml:space="preserve"> 2 godin</w:t>
      </w:r>
      <w:r w:rsidRPr="00D31FFF">
        <w:rPr>
          <w:rFonts w:ascii="Times New Roman" w:eastAsia="Arial" w:hAnsi="Times New Roman" w:cs="Times New Roman"/>
          <w:color w:val="000000" w:themeColor="text1"/>
          <w:sz w:val="22"/>
          <w:szCs w:val="22"/>
        </w:rPr>
        <w:t>e</w:t>
      </w:r>
      <w:r w:rsidR="00E11102" w:rsidRPr="00D31FFF">
        <w:rPr>
          <w:rFonts w:ascii="Times New Roman" w:eastAsia="Arial" w:hAnsi="Times New Roman" w:cs="Times New Roman"/>
          <w:color w:val="000000" w:themeColor="text1"/>
          <w:sz w:val="22"/>
          <w:szCs w:val="22"/>
        </w:rPr>
        <w:t>.</w:t>
      </w:r>
    </w:p>
    <w:p w14:paraId="71C77896" w14:textId="77777777" w:rsidR="00C1393B" w:rsidRPr="00D31FFF" w:rsidRDefault="00C1393B" w:rsidP="00C1393B">
      <w:pPr>
        <w:widowControl w:val="0"/>
        <w:overflowPunct w:val="0"/>
        <w:autoSpaceDE w:val="0"/>
        <w:autoSpaceDN w:val="0"/>
        <w:adjustRightInd w:val="0"/>
        <w:spacing w:line="231" w:lineRule="auto"/>
        <w:jc w:val="both"/>
        <w:rPr>
          <w:rFonts w:ascii="Times New Roman" w:hAnsi="Times New Roman" w:cs="Times New Roman"/>
          <w:bCs/>
          <w:color w:val="000000" w:themeColor="text1"/>
          <w:sz w:val="22"/>
          <w:szCs w:val="22"/>
          <w:lang w:eastAsia="hr-HR"/>
        </w:rPr>
      </w:pPr>
      <w:r w:rsidRPr="00D31FFF">
        <w:rPr>
          <w:rFonts w:ascii="Times New Roman" w:eastAsia="Arial" w:hAnsi="Times New Roman" w:cs="Times New Roman"/>
          <w:color w:val="000000" w:themeColor="text1"/>
          <w:sz w:val="22"/>
          <w:szCs w:val="22"/>
        </w:rPr>
        <w:t xml:space="preserve">Za kvalitetu izvedenih radova i ugrađene materijale, ponuditelj u roku od 8 dana od izvršene   primopredaje radova dostavlja Naručitelju jamstvo za otklanjanje nedostataka u jamstvenom roku,  </w:t>
      </w:r>
      <w:r w:rsidRPr="00D31FFF">
        <w:rPr>
          <w:rFonts w:ascii="Times New Roman" w:hAnsi="Times New Roman" w:cs="Times New Roman"/>
          <w:color w:val="000000" w:themeColor="text1"/>
          <w:sz w:val="22"/>
          <w:szCs w:val="22"/>
          <w:lang w:eastAsia="hr-HR"/>
        </w:rPr>
        <w:t xml:space="preserve">u obliku </w:t>
      </w:r>
      <w:r w:rsidR="00185417" w:rsidRPr="00D31FFF">
        <w:rPr>
          <w:rFonts w:ascii="Times New Roman" w:hAnsi="Times New Roman" w:cs="Times New Roman"/>
          <w:color w:val="000000" w:themeColor="text1"/>
          <w:sz w:val="22"/>
          <w:szCs w:val="22"/>
          <w:lang w:eastAsia="hr-HR"/>
        </w:rPr>
        <w:t>bjanko zadužnice</w:t>
      </w:r>
      <w:r w:rsidRPr="00D31FFF">
        <w:rPr>
          <w:rFonts w:ascii="Times New Roman" w:hAnsi="Times New Roman" w:cs="Times New Roman"/>
          <w:color w:val="000000" w:themeColor="text1"/>
          <w:sz w:val="22"/>
          <w:szCs w:val="22"/>
          <w:lang w:eastAsia="hr-HR"/>
        </w:rPr>
        <w:t xml:space="preserve"> u korist Naručitelja u iznosu od 10% </w:t>
      </w:r>
      <w:r w:rsidR="00E504F7" w:rsidRPr="00D31FFF">
        <w:rPr>
          <w:rFonts w:ascii="Times New Roman" w:hAnsi="Times New Roman" w:cs="Times New Roman"/>
          <w:color w:val="000000" w:themeColor="text1"/>
          <w:sz w:val="22"/>
          <w:szCs w:val="22"/>
          <w:lang w:eastAsia="hr-HR"/>
        </w:rPr>
        <w:t xml:space="preserve">ukupne vrijednosti izvedenih radova iz ovjerene okončane situacije </w:t>
      </w:r>
      <w:r w:rsidRPr="00D31FFF">
        <w:rPr>
          <w:rFonts w:ascii="Times New Roman" w:hAnsi="Times New Roman" w:cs="Times New Roman"/>
          <w:color w:val="000000" w:themeColor="text1"/>
          <w:sz w:val="22"/>
          <w:szCs w:val="22"/>
          <w:lang w:eastAsia="hr-HR"/>
        </w:rPr>
        <w:t xml:space="preserve">bez poreza na dodanu vrijednost s rokom važenja </w:t>
      </w:r>
      <w:r w:rsidRPr="00D31FFF">
        <w:rPr>
          <w:rFonts w:ascii="Times New Roman" w:hAnsi="Times New Roman" w:cs="Times New Roman"/>
          <w:bCs/>
          <w:color w:val="000000" w:themeColor="text1"/>
          <w:sz w:val="22"/>
          <w:szCs w:val="22"/>
          <w:lang w:eastAsia="hr-HR"/>
        </w:rPr>
        <w:t>2 godine.</w:t>
      </w:r>
    </w:p>
    <w:p w14:paraId="0C6A12D9" w14:textId="77777777" w:rsidR="00903826" w:rsidRDefault="00903826" w:rsidP="00C1393B">
      <w:pPr>
        <w:widowControl w:val="0"/>
        <w:overflowPunct w:val="0"/>
        <w:autoSpaceDE w:val="0"/>
        <w:autoSpaceDN w:val="0"/>
        <w:adjustRightInd w:val="0"/>
        <w:spacing w:line="231" w:lineRule="auto"/>
        <w:jc w:val="both"/>
        <w:rPr>
          <w:rFonts w:ascii="Times New Roman" w:hAnsi="Times New Roman" w:cs="Times New Roman"/>
          <w:bCs/>
          <w:color w:val="000000" w:themeColor="text1"/>
          <w:sz w:val="22"/>
          <w:szCs w:val="22"/>
          <w:lang w:eastAsia="hr-HR"/>
        </w:rPr>
      </w:pPr>
      <w:r w:rsidRPr="003A158B">
        <w:rPr>
          <w:rFonts w:ascii="Times New Roman" w:hAnsi="Times New Roman" w:cs="Times New Roman"/>
          <w:bCs/>
          <w:color w:val="000000" w:themeColor="text1"/>
          <w:sz w:val="22"/>
          <w:szCs w:val="22"/>
          <w:lang w:eastAsia="hr-HR"/>
        </w:rPr>
        <w:t>Svaki ponuditelj treba dostaviti Izjavu o dostavi traženog jamstva za otklanjanje nedostataka u jamstvenom roku</w:t>
      </w:r>
      <w:r w:rsidR="00F92F3A">
        <w:rPr>
          <w:rFonts w:ascii="Times New Roman" w:hAnsi="Times New Roman" w:cs="Times New Roman"/>
          <w:bCs/>
          <w:color w:val="000000" w:themeColor="text1"/>
          <w:sz w:val="22"/>
          <w:szCs w:val="22"/>
          <w:lang w:eastAsia="hr-HR"/>
        </w:rPr>
        <w:t xml:space="preserve"> (</w:t>
      </w:r>
      <w:r w:rsidR="00D03773" w:rsidRPr="003A158B">
        <w:rPr>
          <w:rFonts w:ascii="Times New Roman" w:hAnsi="Times New Roman" w:cs="Times New Roman"/>
          <w:bCs/>
          <w:color w:val="000000" w:themeColor="text1"/>
          <w:sz w:val="22"/>
          <w:szCs w:val="22"/>
          <w:lang w:eastAsia="hr-HR"/>
        </w:rPr>
        <w:t xml:space="preserve">Prilog </w:t>
      </w:r>
      <w:r w:rsidR="00D7064C">
        <w:rPr>
          <w:rFonts w:ascii="Times New Roman" w:hAnsi="Times New Roman" w:cs="Times New Roman"/>
          <w:bCs/>
          <w:color w:val="000000" w:themeColor="text1"/>
          <w:sz w:val="22"/>
          <w:szCs w:val="22"/>
          <w:lang w:eastAsia="hr-HR"/>
        </w:rPr>
        <w:t>3</w:t>
      </w:r>
      <w:r w:rsidR="00D03773" w:rsidRPr="003A158B">
        <w:rPr>
          <w:rFonts w:ascii="Times New Roman" w:hAnsi="Times New Roman" w:cs="Times New Roman"/>
          <w:bCs/>
          <w:color w:val="000000" w:themeColor="text1"/>
          <w:sz w:val="22"/>
          <w:szCs w:val="22"/>
          <w:lang w:eastAsia="hr-HR"/>
        </w:rPr>
        <w:t>.).</w:t>
      </w:r>
    </w:p>
    <w:p w14:paraId="5C61C827" w14:textId="77777777" w:rsidR="00861D2A" w:rsidRPr="0062398D" w:rsidRDefault="00861D2A" w:rsidP="00861D2A">
      <w:pPr>
        <w:pStyle w:val="Naslov3"/>
        <w:rPr>
          <w:rFonts w:ascii="Times New Roman" w:eastAsia="Arial" w:hAnsi="Times New Roman" w:cs="Times New Roman"/>
          <w:b/>
          <w:color w:val="auto"/>
          <w:sz w:val="22"/>
          <w:szCs w:val="22"/>
        </w:rPr>
      </w:pPr>
      <w:r>
        <w:rPr>
          <w:sz w:val="22"/>
          <w:szCs w:val="22"/>
        </w:rPr>
        <w:t>-</w:t>
      </w:r>
      <w:r w:rsidRPr="00991BFB">
        <w:rPr>
          <w:rFonts w:eastAsia="Arial" w:cs="Arial"/>
        </w:rPr>
        <w:t xml:space="preserve"> </w:t>
      </w:r>
      <w:r w:rsidRPr="00991BFB">
        <w:rPr>
          <w:rFonts w:ascii="Times New Roman" w:eastAsia="Arial" w:hAnsi="Times New Roman" w:cs="Times New Roman"/>
          <w:b/>
          <w:color w:val="auto"/>
          <w:sz w:val="22"/>
          <w:szCs w:val="22"/>
        </w:rPr>
        <w:t>Jamstvo za uredno ispunjenje ugovora</w:t>
      </w:r>
    </w:p>
    <w:p w14:paraId="2E485849" w14:textId="77777777" w:rsidR="00861D2A" w:rsidRPr="00991BFB" w:rsidRDefault="00861D2A" w:rsidP="00861D2A">
      <w:pPr>
        <w:ind w:right="68" w:hanging="104"/>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Pr="00991BFB">
        <w:rPr>
          <w:rFonts w:ascii="Times New Roman" w:eastAsia="Arial" w:hAnsi="Times New Roman" w:cs="Times New Roman"/>
          <w:sz w:val="22"/>
          <w:szCs w:val="22"/>
        </w:rPr>
        <w:t xml:space="preserve">Odabrani  ponuditelj  je  obvezan  dostaviti  Naručitelju,  u  roku  od  8  (osam)  dana  od  dana potpisa  i  ovjere  Ugovora,   u  iznosu  10%  (deset  posto) vrijednosti  ugovora  (bez  PDV-a),  a  u  obliku  </w:t>
      </w:r>
      <w:r w:rsidR="00A07EE2">
        <w:rPr>
          <w:rFonts w:ascii="Times New Roman" w:eastAsia="Arial" w:hAnsi="Times New Roman" w:cs="Times New Roman"/>
          <w:sz w:val="22"/>
          <w:szCs w:val="22"/>
        </w:rPr>
        <w:t xml:space="preserve">bjanko </w:t>
      </w:r>
      <w:r>
        <w:rPr>
          <w:rFonts w:ascii="Times New Roman" w:eastAsia="Arial" w:hAnsi="Times New Roman" w:cs="Times New Roman"/>
          <w:sz w:val="22"/>
          <w:szCs w:val="22"/>
        </w:rPr>
        <w:t>zadužnice</w:t>
      </w:r>
      <w:r w:rsidRPr="00991BFB">
        <w:rPr>
          <w:rFonts w:ascii="Times New Roman" w:eastAsia="Arial" w:hAnsi="Times New Roman" w:cs="Times New Roman"/>
          <w:sz w:val="22"/>
          <w:szCs w:val="22"/>
        </w:rPr>
        <w:t>, s rokom važenja</w:t>
      </w:r>
      <w:r>
        <w:rPr>
          <w:rFonts w:ascii="Times New Roman" w:eastAsia="Arial" w:hAnsi="Times New Roman" w:cs="Times New Roman"/>
          <w:sz w:val="22"/>
          <w:szCs w:val="22"/>
        </w:rPr>
        <w:t xml:space="preserve"> jedan</w:t>
      </w:r>
      <w:r w:rsidRPr="00991BFB">
        <w:rPr>
          <w:rFonts w:ascii="Times New Roman" w:eastAsia="Arial" w:hAnsi="Times New Roman" w:cs="Times New Roman"/>
          <w:sz w:val="22"/>
          <w:szCs w:val="22"/>
        </w:rPr>
        <w:t xml:space="preserve"> (</w:t>
      </w:r>
      <w:r>
        <w:rPr>
          <w:rFonts w:ascii="Times New Roman" w:eastAsia="Arial" w:hAnsi="Times New Roman" w:cs="Times New Roman"/>
          <w:sz w:val="22"/>
          <w:szCs w:val="22"/>
        </w:rPr>
        <w:t>1</w:t>
      </w:r>
      <w:r w:rsidRPr="00991BFB">
        <w:rPr>
          <w:rFonts w:ascii="Times New Roman" w:eastAsia="Arial" w:hAnsi="Times New Roman" w:cs="Times New Roman"/>
          <w:sz w:val="22"/>
          <w:szCs w:val="22"/>
        </w:rPr>
        <w:t>) mjesec dužim od ugovorenog roka za ispunjenje ugovornih obveza.</w:t>
      </w:r>
    </w:p>
    <w:p w14:paraId="286FB360" w14:textId="77777777" w:rsidR="00861D2A" w:rsidRDefault="00861D2A" w:rsidP="00861D2A">
      <w:pPr>
        <w:ind w:right="67"/>
        <w:jc w:val="both"/>
        <w:rPr>
          <w:rFonts w:ascii="Times New Roman" w:eastAsia="Arial" w:hAnsi="Times New Roman" w:cs="Times New Roman"/>
          <w:sz w:val="22"/>
          <w:szCs w:val="22"/>
        </w:rPr>
      </w:pPr>
      <w:r w:rsidRPr="00991BFB">
        <w:rPr>
          <w:rFonts w:ascii="Times New Roman" w:eastAsia="Arial" w:hAnsi="Times New Roman" w:cs="Times New Roman"/>
          <w:sz w:val="22"/>
          <w:szCs w:val="22"/>
        </w:rPr>
        <w:lastRenderedPageBreak/>
        <w:t xml:space="preserve">Zamjena  dostavljene  </w:t>
      </w:r>
      <w:r>
        <w:rPr>
          <w:rFonts w:ascii="Times New Roman" w:eastAsia="Arial" w:hAnsi="Times New Roman" w:cs="Times New Roman"/>
          <w:sz w:val="22"/>
          <w:szCs w:val="22"/>
        </w:rPr>
        <w:t>zadužnice</w:t>
      </w:r>
      <w:r w:rsidRPr="00991BFB">
        <w:rPr>
          <w:rFonts w:ascii="Times New Roman" w:eastAsia="Arial" w:hAnsi="Times New Roman" w:cs="Times New Roman"/>
          <w:sz w:val="22"/>
          <w:szCs w:val="22"/>
        </w:rPr>
        <w:t xml:space="preserve">  drugim  instrumentima  osiguranja  nije  dopuštena osim  u  slučaju  ako  se  osigura  novčani  polog  u  traženom  iznosu,  na  koji  ponuditelj  nema pravo zaračunavati kamatu.</w:t>
      </w:r>
    </w:p>
    <w:p w14:paraId="60412EF5" w14:textId="77777777" w:rsidR="00861D2A" w:rsidRPr="00861D2A" w:rsidRDefault="00861D2A" w:rsidP="00861D2A">
      <w:pPr>
        <w:ind w:right="67"/>
        <w:jc w:val="both"/>
        <w:rPr>
          <w:rFonts w:ascii="Times New Roman" w:eastAsia="Arial" w:hAnsi="Times New Roman" w:cs="Times New Roman"/>
          <w:sz w:val="22"/>
          <w:szCs w:val="22"/>
        </w:rPr>
      </w:pPr>
      <w:r w:rsidRPr="00480749">
        <w:rPr>
          <w:rFonts w:ascii="Times New Roman" w:eastAsia="Arial" w:hAnsi="Times New Roman" w:cs="Times New Roman"/>
          <w:sz w:val="22"/>
          <w:szCs w:val="22"/>
        </w:rPr>
        <w:t>Svaki ponuditelj treba dostaviti Izjavu o dostavi traženog jamstva za otklanjanje nedostata</w:t>
      </w:r>
      <w:r>
        <w:rPr>
          <w:rFonts w:ascii="Times New Roman" w:eastAsia="Arial" w:hAnsi="Times New Roman" w:cs="Times New Roman"/>
          <w:sz w:val="22"/>
          <w:szCs w:val="22"/>
        </w:rPr>
        <w:t>ka u jamstvenom roku ( Prilog 4</w:t>
      </w:r>
      <w:r w:rsidRPr="00480749">
        <w:rPr>
          <w:rFonts w:ascii="Times New Roman" w:eastAsia="Arial" w:hAnsi="Times New Roman" w:cs="Times New Roman"/>
          <w:sz w:val="22"/>
          <w:szCs w:val="22"/>
        </w:rPr>
        <w:t>).</w:t>
      </w:r>
    </w:p>
    <w:p w14:paraId="3FB358FA" w14:textId="77777777" w:rsidR="007659E4" w:rsidRPr="003A158B" w:rsidRDefault="007659E4" w:rsidP="007659E4">
      <w:pPr>
        <w:spacing w:line="253" w:lineRule="exact"/>
        <w:rPr>
          <w:rFonts w:ascii="Times New Roman" w:eastAsia="Times New Roman" w:hAnsi="Times New Roman" w:cs="Times New Roman"/>
          <w:color w:val="000000" w:themeColor="text1"/>
          <w:sz w:val="22"/>
        </w:rPr>
      </w:pPr>
    </w:p>
    <w:p w14:paraId="5E693ED8" w14:textId="77777777"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14:paraId="069CBE03" w14:textId="77777777" w:rsidR="007659E4" w:rsidRDefault="007659E4" w:rsidP="007659E4">
      <w:pPr>
        <w:spacing w:line="3" w:lineRule="exact"/>
        <w:rPr>
          <w:rFonts w:ascii="Times New Roman" w:eastAsia="Times New Roman" w:hAnsi="Times New Roman" w:cs="Times New Roman"/>
          <w:sz w:val="22"/>
        </w:rPr>
      </w:pPr>
    </w:p>
    <w:p w14:paraId="46322EE3" w14:textId="77777777"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14:paraId="0E3DA458" w14:textId="77777777" w:rsidR="007659E4" w:rsidRDefault="007659E4" w:rsidP="007659E4">
      <w:pPr>
        <w:spacing w:line="1" w:lineRule="exact"/>
        <w:rPr>
          <w:rFonts w:ascii="Times New Roman" w:eastAsia="Times New Roman" w:hAnsi="Times New Roman" w:cs="Times New Roman"/>
          <w:sz w:val="22"/>
        </w:rPr>
      </w:pPr>
    </w:p>
    <w:p w14:paraId="6DD66A54" w14:textId="77777777"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CD0055">
        <w:rPr>
          <w:rFonts w:ascii="Times New Roman" w:eastAsia="Times New Roman" w:hAnsi="Times New Roman" w:cs="Times New Roman"/>
          <w:sz w:val="22"/>
        </w:rPr>
        <w:t xml:space="preserve"> (Prilog 1.),</w:t>
      </w:r>
    </w:p>
    <w:p w14:paraId="55BA18B8" w14:textId="77777777"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14:paraId="5F531C97" w14:textId="77777777"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14:paraId="127CAD37" w14:textId="77777777"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r w:rsidR="00CD0055">
        <w:rPr>
          <w:rFonts w:ascii="Times New Roman" w:hAnsi="Times New Roman" w:cs="Times New Roman"/>
          <w:sz w:val="22"/>
        </w:rPr>
        <w:t>,</w:t>
      </w:r>
    </w:p>
    <w:p w14:paraId="540DE115" w14:textId="77777777" w:rsidR="00C1393B" w:rsidRDefault="00752CCB"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w:t>
      </w:r>
      <w:r w:rsidR="003F0345"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003F0345"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003F0345" w:rsidRPr="007C4A81">
        <w:rPr>
          <w:rFonts w:ascii="Times New Roman" w:eastAsia="Times New Roman" w:hAnsi="Times New Roman" w:cs="Times New Roman"/>
          <w:sz w:val="22"/>
        </w:rPr>
        <w:t xml:space="preserve"> mjeseca</w:t>
      </w:r>
      <w:r w:rsidR="00CD0055">
        <w:rPr>
          <w:rFonts w:ascii="Times New Roman" w:eastAsia="Times New Roman" w:hAnsi="Times New Roman" w:cs="Times New Roman"/>
          <w:sz w:val="22"/>
        </w:rPr>
        <w:t>,</w:t>
      </w:r>
    </w:p>
    <w:p w14:paraId="3380D51F" w14:textId="77777777" w:rsidR="0060133F" w:rsidRDefault="00903826" w:rsidP="0060133F">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60133F">
        <w:rPr>
          <w:rFonts w:ascii="Times New Roman" w:eastAsia="Times New Roman" w:hAnsi="Times New Roman" w:cs="Times New Roman"/>
          <w:color w:val="000000" w:themeColor="text1"/>
          <w:sz w:val="22"/>
        </w:rPr>
        <w:t>Izjava o dostavi jamstva za otklanjanje nedostataka u jamstvenom roku</w:t>
      </w:r>
      <w:r w:rsidR="00D03773" w:rsidRPr="0060133F">
        <w:rPr>
          <w:rFonts w:ascii="Times New Roman" w:eastAsia="Times New Roman" w:hAnsi="Times New Roman" w:cs="Times New Roman"/>
          <w:color w:val="000000" w:themeColor="text1"/>
          <w:sz w:val="22"/>
        </w:rPr>
        <w:t xml:space="preserve"> (Prilog </w:t>
      </w:r>
      <w:r w:rsidR="00D7064C">
        <w:rPr>
          <w:rFonts w:ascii="Times New Roman" w:eastAsia="Times New Roman" w:hAnsi="Times New Roman" w:cs="Times New Roman"/>
          <w:color w:val="000000" w:themeColor="text1"/>
          <w:sz w:val="22"/>
        </w:rPr>
        <w:t>3</w:t>
      </w:r>
      <w:r w:rsidR="00D03773">
        <w:rPr>
          <w:rFonts w:ascii="Times New Roman" w:eastAsia="Times New Roman" w:hAnsi="Times New Roman" w:cs="Times New Roman"/>
          <w:sz w:val="22"/>
        </w:rPr>
        <w:t>.)</w:t>
      </w:r>
      <w:r w:rsidR="008E6D9A">
        <w:rPr>
          <w:rFonts w:ascii="Times New Roman" w:eastAsia="Times New Roman" w:hAnsi="Times New Roman" w:cs="Times New Roman"/>
          <w:sz w:val="22"/>
        </w:rPr>
        <w:t>,</w:t>
      </w:r>
    </w:p>
    <w:p w14:paraId="707CCEB7" w14:textId="77777777" w:rsidR="008E6D9A" w:rsidRPr="00805183" w:rsidRDefault="008E6D9A" w:rsidP="0060133F">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color w:val="000000" w:themeColor="text1"/>
          <w:sz w:val="22"/>
        </w:rPr>
        <w:t>Izjav</w:t>
      </w:r>
      <w:r w:rsidR="00A36416">
        <w:rPr>
          <w:rFonts w:ascii="Times New Roman" w:eastAsia="Times New Roman" w:hAnsi="Times New Roman" w:cs="Times New Roman"/>
          <w:color w:val="000000" w:themeColor="text1"/>
          <w:sz w:val="22"/>
        </w:rPr>
        <w:t>a o dostavi jamstva za uredno ispunjenje ugovora</w:t>
      </w:r>
      <w:r>
        <w:rPr>
          <w:rFonts w:ascii="Times New Roman" w:eastAsia="Times New Roman" w:hAnsi="Times New Roman" w:cs="Times New Roman"/>
          <w:color w:val="000000" w:themeColor="text1"/>
          <w:sz w:val="22"/>
        </w:rPr>
        <w:t xml:space="preserve"> (Prilog 4</w:t>
      </w:r>
      <w:r w:rsidRPr="008E6D9A">
        <w:rPr>
          <w:rFonts w:ascii="Times New Roman" w:eastAsia="Times New Roman" w:hAnsi="Times New Roman" w:cs="Times New Roman"/>
          <w:sz w:val="22"/>
        </w:rPr>
        <w:t>.</w:t>
      </w:r>
      <w:r>
        <w:rPr>
          <w:rFonts w:ascii="Times New Roman" w:eastAsia="Times New Roman" w:hAnsi="Times New Roman" w:cs="Times New Roman"/>
          <w:sz w:val="22"/>
        </w:rPr>
        <w:t>).</w:t>
      </w:r>
    </w:p>
    <w:p w14:paraId="7F13351E" w14:textId="77777777"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14:paraId="1EE9BCCE" w14:textId="77777777"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14:paraId="07FCFCE3" w14:textId="77777777"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14:paraId="0F7E3FF9" w14:textId="77777777" w:rsidR="007659E4" w:rsidRDefault="007659E4" w:rsidP="007659E4">
      <w:pPr>
        <w:spacing w:line="2" w:lineRule="exact"/>
        <w:rPr>
          <w:rFonts w:ascii="Times New Roman" w:eastAsia="Times New Roman" w:hAnsi="Times New Roman" w:cs="Times New Roman"/>
          <w:sz w:val="22"/>
        </w:rPr>
      </w:pPr>
    </w:p>
    <w:p w14:paraId="7968ED13"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806247">
        <w:rPr>
          <w:rFonts w:ascii="Times New Roman" w:eastAsia="Times New Roman" w:hAnsi="Times New Roman" w:cs="Times New Roman"/>
          <w:sz w:val="22"/>
        </w:rPr>
        <w:t xml:space="preserve"> </w:t>
      </w:r>
      <w:r w:rsidR="006D53AA">
        <w:rPr>
          <w:rFonts w:ascii="Times New Roman" w:eastAsia="Times New Roman" w:hAnsi="Times New Roman" w:cs="Times New Roman"/>
          <w:sz w:val="22"/>
        </w:rPr>
        <w:t xml:space="preserve"> dana</w:t>
      </w:r>
      <w:r w:rsidR="001F6CA6">
        <w:rPr>
          <w:rFonts w:ascii="Times New Roman" w:eastAsia="Times New Roman" w:hAnsi="Times New Roman" w:cs="Times New Roman"/>
          <w:sz w:val="22"/>
        </w:rPr>
        <w:t xml:space="preserve"> </w:t>
      </w:r>
      <w:r w:rsidR="00ED7AF8">
        <w:rPr>
          <w:rFonts w:ascii="Times New Roman" w:eastAsia="Times New Roman" w:hAnsi="Times New Roman" w:cs="Times New Roman"/>
          <w:sz w:val="22"/>
        </w:rPr>
        <w:t xml:space="preserve"> </w:t>
      </w:r>
      <w:r w:rsidR="00466D11">
        <w:rPr>
          <w:rFonts w:ascii="Times New Roman" w:eastAsia="Times New Roman" w:hAnsi="Times New Roman" w:cs="Times New Roman"/>
          <w:sz w:val="22"/>
        </w:rPr>
        <w:t>09</w:t>
      </w:r>
      <w:r w:rsidR="00ED7AF8">
        <w:rPr>
          <w:rFonts w:ascii="Times New Roman" w:eastAsia="Times New Roman" w:hAnsi="Times New Roman" w:cs="Times New Roman"/>
          <w:sz w:val="22"/>
        </w:rPr>
        <w:t>.</w:t>
      </w:r>
      <w:r w:rsidR="00834246">
        <w:rPr>
          <w:rFonts w:ascii="Times New Roman" w:eastAsia="Times New Roman" w:hAnsi="Times New Roman" w:cs="Times New Roman"/>
          <w:sz w:val="22"/>
        </w:rPr>
        <w:t>10.</w:t>
      </w:r>
      <w:r w:rsidR="003A158B">
        <w:rPr>
          <w:rFonts w:ascii="Times New Roman" w:eastAsia="Times New Roman" w:hAnsi="Times New Roman" w:cs="Times New Roman"/>
          <w:sz w:val="22"/>
        </w:rPr>
        <w:t>2020</w:t>
      </w:r>
      <w:r w:rsidR="00C20A7C" w:rsidRPr="00850E0E">
        <w:rPr>
          <w:rFonts w:ascii="Times New Roman" w:eastAsia="Times New Roman" w:hAnsi="Times New Roman" w:cs="Times New Roman"/>
          <w:color w:val="000000"/>
          <w:sz w:val="22"/>
        </w:rPr>
        <w:t>.</w:t>
      </w:r>
      <w:r w:rsidR="00335247" w:rsidRPr="00850E0E">
        <w:rPr>
          <w:rFonts w:ascii="Times New Roman" w:eastAsia="Times New Roman" w:hAnsi="Times New Roman" w:cs="Times New Roman"/>
          <w:color w:val="000000"/>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r w:rsidR="00CD0055">
        <w:rPr>
          <w:rFonts w:ascii="Times New Roman" w:eastAsia="Times New Roman" w:hAnsi="Times New Roman" w:cs="Times New Roman"/>
          <w:sz w:val="22"/>
        </w:rPr>
        <w:t>,</w:t>
      </w:r>
    </w:p>
    <w:p w14:paraId="495BE5E4" w14:textId="77777777" w:rsidR="007659E4" w:rsidRDefault="007659E4" w:rsidP="007659E4">
      <w:pPr>
        <w:spacing w:line="1" w:lineRule="exact"/>
        <w:rPr>
          <w:rFonts w:ascii="Times New Roman" w:eastAsia="Times New Roman" w:hAnsi="Times New Roman" w:cs="Times New Roman"/>
          <w:sz w:val="22"/>
        </w:rPr>
      </w:pPr>
    </w:p>
    <w:p w14:paraId="658F3C8F" w14:textId="77777777"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14:paraId="431326E5" w14:textId="77777777" w:rsidR="007659E4" w:rsidRDefault="007659E4" w:rsidP="007659E4">
      <w:pPr>
        <w:spacing w:line="1" w:lineRule="exact"/>
        <w:rPr>
          <w:rFonts w:ascii="Times New Roman" w:eastAsia="Times New Roman" w:hAnsi="Times New Roman" w:cs="Times New Roman"/>
          <w:sz w:val="22"/>
        </w:rPr>
      </w:pPr>
    </w:p>
    <w:p w14:paraId="50C7FD13" w14:textId="77777777"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 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14:paraId="2344B299" w14:textId="77777777"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834246">
        <w:rPr>
          <w:rFonts w:ascii="Times New Roman" w:eastAsia="Times New Roman" w:hAnsi="Times New Roman" w:cs="Times New Roman"/>
          <w:sz w:val="22"/>
        </w:rPr>
        <w:t xml:space="preserve">   </w:t>
      </w:r>
      <w:r w:rsidR="00466D11">
        <w:rPr>
          <w:rFonts w:ascii="Times New Roman" w:eastAsia="Times New Roman" w:hAnsi="Times New Roman" w:cs="Times New Roman"/>
          <w:sz w:val="22"/>
        </w:rPr>
        <w:t>09</w:t>
      </w:r>
      <w:r w:rsidR="00ED7AF8">
        <w:rPr>
          <w:rFonts w:ascii="Times New Roman" w:eastAsia="Times New Roman" w:hAnsi="Times New Roman" w:cs="Times New Roman"/>
          <w:sz w:val="22"/>
        </w:rPr>
        <w:t>.</w:t>
      </w:r>
      <w:r w:rsidR="00834246">
        <w:rPr>
          <w:rFonts w:ascii="Times New Roman" w:eastAsia="Times New Roman" w:hAnsi="Times New Roman" w:cs="Times New Roman"/>
          <w:color w:val="000000"/>
          <w:sz w:val="22"/>
        </w:rPr>
        <w:t>10</w:t>
      </w:r>
      <w:r w:rsidR="003A158B">
        <w:rPr>
          <w:rFonts w:ascii="Times New Roman" w:eastAsia="Times New Roman" w:hAnsi="Times New Roman" w:cs="Times New Roman"/>
          <w:color w:val="000000"/>
          <w:sz w:val="22"/>
        </w:rPr>
        <w:t>.2020</w:t>
      </w:r>
      <w:r w:rsidR="00C20A7C" w:rsidRPr="00850E0E">
        <w:rPr>
          <w:rFonts w:ascii="Times New Roman" w:eastAsia="Times New Roman" w:hAnsi="Times New Roman" w:cs="Times New Roman"/>
          <w:color w:val="000000"/>
          <w:sz w:val="22"/>
        </w:rPr>
        <w:t>.</w:t>
      </w:r>
      <w:r w:rsidR="003F0345" w:rsidRPr="00850E0E">
        <w:rPr>
          <w:rFonts w:ascii="Times New Roman" w:eastAsia="Times New Roman" w:hAnsi="Times New Roman" w:cs="Times New Roman"/>
          <w:color w:val="000000"/>
          <w:sz w:val="22"/>
        </w:rPr>
        <w:t xml:space="preserve"> g., u 9,00 sati</w:t>
      </w:r>
      <w:r w:rsidR="00964AED" w:rsidRPr="00850E0E">
        <w:rPr>
          <w:rFonts w:ascii="Times New Roman" w:eastAsia="Times New Roman" w:hAnsi="Times New Roman" w:cs="Times New Roman"/>
          <w:color w:val="000000"/>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14:paraId="1D845241" w14:textId="77777777" w:rsidR="00D31FFF" w:rsidRDefault="00D31FFF" w:rsidP="007154C1">
      <w:pPr>
        <w:spacing w:line="223" w:lineRule="exact"/>
        <w:rPr>
          <w:rFonts w:ascii="Times New Roman" w:eastAsia="Times New Roman" w:hAnsi="Times New Roman" w:cs="Times New Roman"/>
          <w:sz w:val="22"/>
        </w:rPr>
      </w:pPr>
    </w:p>
    <w:p w14:paraId="785443B4" w14:textId="77777777"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14:paraId="53B64427" w14:textId="77777777"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B10128">
        <w:rPr>
          <w:rFonts w:ascii="Times New Roman" w:eastAsia="Times New Roman" w:hAnsi="Times New Roman" w:cs="Times New Roman"/>
          <w:sz w:val="22"/>
        </w:rPr>
        <w:t xml:space="preserve">abave: Krunoslav Golub, tel. </w:t>
      </w:r>
      <w:r w:rsidR="003F0345">
        <w:rPr>
          <w:rFonts w:ascii="Times New Roman" w:eastAsia="Times New Roman" w:hAnsi="Times New Roman" w:cs="Times New Roman"/>
          <w:sz w:val="22"/>
        </w:rPr>
        <w:t>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14:paraId="12617E70" w14:textId="77777777" w:rsidR="007154C1" w:rsidRDefault="007154C1" w:rsidP="00677DAA">
      <w:pPr>
        <w:spacing w:line="13" w:lineRule="exact"/>
        <w:ind w:left="709"/>
        <w:rPr>
          <w:rFonts w:ascii="Times New Roman" w:eastAsia="Times New Roman" w:hAnsi="Times New Roman" w:cs="Times New Roman"/>
          <w:sz w:val="22"/>
        </w:rPr>
      </w:pPr>
    </w:p>
    <w:p w14:paraId="413C423D" w14:textId="77777777" w:rsidR="00357814" w:rsidRDefault="00357814" w:rsidP="00357814">
      <w:pPr>
        <w:spacing w:line="230" w:lineRule="auto"/>
        <w:ind w:left="709"/>
        <w:jc w:val="both"/>
        <w:rPr>
          <w:rFonts w:ascii="Times New Roman" w:eastAsia="Times New Roman" w:hAnsi="Times New Roman" w:cs="Times New Roman"/>
          <w:sz w:val="22"/>
        </w:rPr>
      </w:pPr>
      <w:r w:rsidRPr="00357814">
        <w:rPr>
          <w:rFonts w:ascii="Times New Roman" w:eastAsia="Times New Roman" w:hAnsi="Times New Roman" w:cs="Times New Roman"/>
          <w:sz w:val="22"/>
        </w:rPr>
        <w:t>Datum objave poziva na internetskim stranicama Grada Pregr</w:t>
      </w:r>
      <w:r w:rsidR="00591316">
        <w:rPr>
          <w:rFonts w:ascii="Times New Roman" w:eastAsia="Times New Roman" w:hAnsi="Times New Roman" w:cs="Times New Roman"/>
          <w:sz w:val="22"/>
        </w:rPr>
        <w:t xml:space="preserve">ade www.pregrada.hr:   </w:t>
      </w:r>
      <w:r w:rsidR="00834246">
        <w:rPr>
          <w:rFonts w:ascii="Times New Roman" w:eastAsia="Times New Roman" w:hAnsi="Times New Roman" w:cs="Times New Roman"/>
          <w:sz w:val="22"/>
        </w:rPr>
        <w:t xml:space="preserve">  </w:t>
      </w:r>
      <w:r w:rsidR="00C16740">
        <w:rPr>
          <w:rFonts w:ascii="Times New Roman" w:eastAsia="Times New Roman" w:hAnsi="Times New Roman" w:cs="Times New Roman"/>
          <w:sz w:val="22"/>
        </w:rPr>
        <w:t xml:space="preserve">    </w:t>
      </w:r>
      <w:r w:rsidR="000D2304">
        <w:rPr>
          <w:rFonts w:ascii="Times New Roman" w:eastAsia="Times New Roman" w:hAnsi="Times New Roman" w:cs="Times New Roman"/>
          <w:sz w:val="22"/>
        </w:rPr>
        <w:t>30</w:t>
      </w:r>
      <w:r w:rsidR="00ED7AF8">
        <w:rPr>
          <w:rFonts w:ascii="Times New Roman" w:eastAsia="Times New Roman" w:hAnsi="Times New Roman" w:cs="Times New Roman"/>
          <w:sz w:val="22"/>
        </w:rPr>
        <w:t>.09</w:t>
      </w:r>
      <w:r w:rsidRPr="00357814">
        <w:rPr>
          <w:rFonts w:ascii="Times New Roman" w:eastAsia="Times New Roman" w:hAnsi="Times New Roman" w:cs="Times New Roman"/>
          <w:sz w:val="22"/>
        </w:rPr>
        <w:t>.2020. godine.</w:t>
      </w:r>
    </w:p>
    <w:p w14:paraId="3FC5F6CD" w14:textId="77777777" w:rsidR="007154C1" w:rsidRDefault="007154C1" w:rsidP="00942915">
      <w:pPr>
        <w:spacing w:line="230" w:lineRule="auto"/>
        <w:ind w:left="709"/>
        <w:jc w:val="both"/>
        <w:rPr>
          <w:rFonts w:ascii="Times New Roman" w:eastAsia="Times New Roman" w:hAnsi="Times New Roman" w:cs="Times New Roman"/>
          <w:b/>
          <w:i/>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14:paraId="2899EBBE" w14:textId="77777777" w:rsidR="007154C1" w:rsidRPr="00850E0E" w:rsidRDefault="007154C1" w:rsidP="007154C1">
      <w:pPr>
        <w:suppressAutoHyphens w:val="0"/>
        <w:spacing w:line="230" w:lineRule="auto"/>
        <w:rPr>
          <w:rFonts w:ascii="Times New Roman" w:eastAsia="Times New Roman" w:hAnsi="Times New Roman" w:cs="Times New Roman"/>
          <w:b/>
          <w:i/>
          <w:color w:val="000000"/>
          <w:sz w:val="22"/>
        </w:rPr>
      </w:pPr>
    </w:p>
    <w:p w14:paraId="33F5A6A0" w14:textId="77777777" w:rsidR="000567A0"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p>
    <w:p w14:paraId="7206105A" w14:textId="77777777" w:rsidR="000567A0" w:rsidRPr="00850E0E" w:rsidRDefault="000567A0" w:rsidP="007154C1">
      <w:pPr>
        <w:suppressAutoHyphens w:val="0"/>
        <w:spacing w:line="230" w:lineRule="auto"/>
        <w:rPr>
          <w:rFonts w:ascii="Times New Roman" w:eastAsia="Times New Roman" w:hAnsi="Times New Roman" w:cs="Times New Roman"/>
          <w:b/>
          <w:color w:val="000000"/>
          <w:sz w:val="22"/>
        </w:rPr>
      </w:pPr>
    </w:p>
    <w:p w14:paraId="6DAE50CB" w14:textId="77777777" w:rsidR="007154C1" w:rsidRPr="00850E0E" w:rsidRDefault="00302F9C" w:rsidP="000567A0">
      <w:pPr>
        <w:suppressAutoHyphens w:val="0"/>
        <w:spacing w:line="230" w:lineRule="auto"/>
        <w:ind w:left="3540" w:firstLine="708"/>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OVLAŠTENI PREDSTAVNICI NARUČITELJA</w:t>
      </w:r>
    </w:p>
    <w:p w14:paraId="535E5E93" w14:textId="77777777" w:rsidR="007154C1"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r w:rsidR="00805183">
        <w:rPr>
          <w:rFonts w:ascii="Times New Roman" w:eastAsia="Times New Roman" w:hAnsi="Times New Roman" w:cs="Times New Roman"/>
          <w:b/>
          <w:color w:val="000000"/>
          <w:sz w:val="22"/>
        </w:rPr>
        <w:t xml:space="preserve">  </w:t>
      </w:r>
      <w:r w:rsidR="00302F9C" w:rsidRPr="00850E0E">
        <w:rPr>
          <w:rFonts w:ascii="Times New Roman" w:eastAsia="Times New Roman" w:hAnsi="Times New Roman" w:cs="Times New Roman"/>
          <w:b/>
          <w:color w:val="000000"/>
          <w:sz w:val="22"/>
        </w:rPr>
        <w:t xml:space="preserve">  Predsjednik</w:t>
      </w:r>
    </w:p>
    <w:p w14:paraId="665F1DB8" w14:textId="77777777" w:rsidR="00F126F8" w:rsidRPr="00850E0E" w:rsidRDefault="00F126F8" w:rsidP="007154C1">
      <w:pPr>
        <w:suppressAutoHyphens w:val="0"/>
        <w:spacing w:line="230" w:lineRule="auto"/>
        <w:rPr>
          <w:rFonts w:ascii="Times New Roman" w:eastAsia="Times New Roman" w:hAnsi="Times New Roman" w:cs="Times New Roman"/>
          <w:b/>
          <w:color w:val="000000"/>
          <w:sz w:val="22"/>
        </w:rPr>
      </w:pPr>
    </w:p>
    <w:p w14:paraId="6A040065" w14:textId="77777777" w:rsidR="007154C1"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t xml:space="preserve">         </w:t>
      </w:r>
      <w:r w:rsidR="003A158B">
        <w:rPr>
          <w:rFonts w:ascii="Times New Roman" w:eastAsia="Times New Roman" w:hAnsi="Times New Roman" w:cs="Times New Roman"/>
          <w:b/>
          <w:color w:val="000000"/>
          <w:sz w:val="22"/>
        </w:rPr>
        <w:t xml:space="preserve">       Krunoslav Golub, </w:t>
      </w:r>
      <w:proofErr w:type="spellStart"/>
      <w:r w:rsidR="003A158B">
        <w:rPr>
          <w:rFonts w:ascii="Times New Roman" w:eastAsia="Times New Roman" w:hAnsi="Times New Roman" w:cs="Times New Roman"/>
          <w:b/>
          <w:color w:val="000000"/>
          <w:sz w:val="22"/>
        </w:rPr>
        <w:t>mag.oec</w:t>
      </w:r>
      <w:proofErr w:type="spellEnd"/>
      <w:r w:rsidR="003A158B">
        <w:rPr>
          <w:rFonts w:ascii="Times New Roman" w:eastAsia="Times New Roman" w:hAnsi="Times New Roman" w:cs="Times New Roman"/>
          <w:b/>
          <w:color w:val="000000"/>
          <w:sz w:val="22"/>
        </w:rPr>
        <w:t>.</w:t>
      </w:r>
    </w:p>
    <w:p w14:paraId="369019C1" w14:textId="77777777" w:rsidR="0062398D" w:rsidRPr="00850E0E" w:rsidRDefault="0062398D" w:rsidP="007154C1">
      <w:pPr>
        <w:suppressAutoHyphens w:val="0"/>
        <w:spacing w:line="230" w:lineRule="auto"/>
        <w:rPr>
          <w:rFonts w:ascii="Times New Roman" w:eastAsia="Times New Roman" w:hAnsi="Times New Roman" w:cs="Times New Roman"/>
          <w:b/>
          <w:color w:val="000000"/>
          <w:sz w:val="22"/>
        </w:rPr>
      </w:pPr>
    </w:p>
    <w:p w14:paraId="5138CCA4" w14:textId="77777777" w:rsidR="00570AED" w:rsidRDefault="00570AED" w:rsidP="007659E4">
      <w:pPr>
        <w:spacing w:line="254" w:lineRule="exact"/>
        <w:rPr>
          <w:rFonts w:ascii="Times New Roman" w:eastAsia="Times New Roman" w:hAnsi="Times New Roman" w:cs="Times New Roman"/>
          <w:b/>
          <w:i/>
          <w:sz w:val="22"/>
        </w:rPr>
      </w:pPr>
    </w:p>
    <w:p w14:paraId="0B0F8D04" w14:textId="77777777" w:rsidR="0012189F" w:rsidRDefault="0012189F" w:rsidP="007659E4">
      <w:pPr>
        <w:spacing w:line="254" w:lineRule="exact"/>
        <w:rPr>
          <w:rFonts w:ascii="Times New Roman" w:eastAsia="Times New Roman" w:hAnsi="Times New Roman" w:cs="Times New Roman"/>
          <w:b/>
          <w:i/>
          <w:sz w:val="22"/>
        </w:rPr>
      </w:pPr>
    </w:p>
    <w:p w14:paraId="6EA19955" w14:textId="77777777" w:rsidR="0012189F" w:rsidRDefault="0012189F" w:rsidP="007659E4">
      <w:pPr>
        <w:spacing w:line="254" w:lineRule="exact"/>
        <w:rPr>
          <w:rFonts w:ascii="Times New Roman" w:eastAsia="Times New Roman" w:hAnsi="Times New Roman" w:cs="Times New Roman"/>
          <w:b/>
          <w:i/>
          <w:sz w:val="22"/>
        </w:rPr>
      </w:pPr>
    </w:p>
    <w:p w14:paraId="48844BA3" w14:textId="77777777" w:rsidR="0012189F" w:rsidRDefault="0012189F" w:rsidP="007659E4">
      <w:pPr>
        <w:spacing w:line="254" w:lineRule="exact"/>
        <w:rPr>
          <w:rFonts w:ascii="Times New Roman" w:eastAsia="Times New Roman" w:hAnsi="Times New Roman" w:cs="Times New Roman"/>
          <w:b/>
          <w:i/>
          <w:sz w:val="22"/>
        </w:rPr>
      </w:pPr>
    </w:p>
    <w:p w14:paraId="16568C80" w14:textId="77777777" w:rsidR="0012189F" w:rsidRDefault="0012189F" w:rsidP="007659E4">
      <w:pPr>
        <w:spacing w:line="254" w:lineRule="exact"/>
        <w:rPr>
          <w:rFonts w:ascii="Times New Roman" w:eastAsia="Times New Roman" w:hAnsi="Times New Roman" w:cs="Times New Roman"/>
          <w:b/>
          <w:i/>
          <w:sz w:val="22"/>
        </w:rPr>
      </w:pPr>
    </w:p>
    <w:p w14:paraId="1158CDA4" w14:textId="77777777" w:rsidR="0012189F" w:rsidRDefault="0012189F" w:rsidP="007659E4">
      <w:pPr>
        <w:spacing w:line="254" w:lineRule="exact"/>
        <w:rPr>
          <w:rFonts w:ascii="Times New Roman" w:eastAsia="Times New Roman" w:hAnsi="Times New Roman" w:cs="Times New Roman"/>
          <w:b/>
          <w:i/>
          <w:sz w:val="22"/>
        </w:rPr>
      </w:pPr>
    </w:p>
    <w:p w14:paraId="16D5B677" w14:textId="77777777" w:rsidR="0012189F" w:rsidRDefault="0012189F" w:rsidP="007659E4">
      <w:pPr>
        <w:spacing w:line="254" w:lineRule="exact"/>
        <w:rPr>
          <w:rFonts w:ascii="Times New Roman" w:eastAsia="Times New Roman" w:hAnsi="Times New Roman" w:cs="Times New Roman"/>
          <w:b/>
          <w:i/>
          <w:sz w:val="22"/>
        </w:rPr>
      </w:pPr>
    </w:p>
    <w:p w14:paraId="1FC5BB50" w14:textId="77777777" w:rsidR="0012189F" w:rsidRDefault="0012189F" w:rsidP="007659E4">
      <w:pPr>
        <w:spacing w:line="254" w:lineRule="exact"/>
        <w:rPr>
          <w:rFonts w:ascii="Times New Roman" w:eastAsia="Times New Roman" w:hAnsi="Times New Roman" w:cs="Times New Roman"/>
          <w:b/>
          <w:i/>
          <w:sz w:val="22"/>
        </w:rPr>
      </w:pPr>
    </w:p>
    <w:p w14:paraId="7FAFBBDC" w14:textId="77777777" w:rsidR="000567A0" w:rsidRDefault="000567A0" w:rsidP="007659E4">
      <w:pPr>
        <w:spacing w:line="254" w:lineRule="exact"/>
        <w:rPr>
          <w:rFonts w:ascii="Times New Roman" w:eastAsia="Times New Roman" w:hAnsi="Times New Roman" w:cs="Times New Roman"/>
          <w:b/>
          <w:i/>
          <w:sz w:val="22"/>
        </w:rPr>
      </w:pPr>
    </w:p>
    <w:p w14:paraId="13C6D1EC" w14:textId="77777777" w:rsidR="000567A0" w:rsidRDefault="000567A0" w:rsidP="007659E4">
      <w:pPr>
        <w:spacing w:line="254" w:lineRule="exact"/>
        <w:rPr>
          <w:rFonts w:ascii="Times New Roman" w:eastAsia="Times New Roman" w:hAnsi="Times New Roman" w:cs="Times New Roman"/>
          <w:b/>
          <w:i/>
          <w:sz w:val="22"/>
        </w:rPr>
      </w:pPr>
    </w:p>
    <w:p w14:paraId="4D700CE5" w14:textId="77777777" w:rsidR="000567A0" w:rsidRDefault="000567A0" w:rsidP="007659E4">
      <w:pPr>
        <w:spacing w:line="254" w:lineRule="exact"/>
        <w:rPr>
          <w:rFonts w:ascii="Times New Roman" w:eastAsia="Times New Roman" w:hAnsi="Times New Roman" w:cs="Times New Roman"/>
          <w:b/>
          <w:i/>
          <w:sz w:val="22"/>
        </w:rPr>
      </w:pPr>
    </w:p>
    <w:p w14:paraId="5EAB95F1" w14:textId="77777777" w:rsidR="000567A0" w:rsidRDefault="000567A0" w:rsidP="007659E4">
      <w:pPr>
        <w:spacing w:line="254" w:lineRule="exact"/>
        <w:rPr>
          <w:rFonts w:ascii="Times New Roman" w:eastAsia="Times New Roman" w:hAnsi="Times New Roman" w:cs="Times New Roman"/>
          <w:b/>
          <w:i/>
          <w:sz w:val="22"/>
        </w:rPr>
      </w:pPr>
    </w:p>
    <w:p w14:paraId="77A415D7" w14:textId="77777777" w:rsidR="00834246" w:rsidRDefault="00834246" w:rsidP="007659E4">
      <w:pPr>
        <w:spacing w:line="254" w:lineRule="exact"/>
        <w:rPr>
          <w:rFonts w:ascii="Times New Roman" w:eastAsia="Times New Roman" w:hAnsi="Times New Roman" w:cs="Times New Roman"/>
          <w:b/>
          <w:i/>
          <w:sz w:val="22"/>
        </w:rPr>
      </w:pPr>
    </w:p>
    <w:p w14:paraId="6CE6CA65" w14:textId="77777777" w:rsidR="008E6D9A" w:rsidRDefault="008E6D9A" w:rsidP="007659E4">
      <w:pPr>
        <w:spacing w:line="254" w:lineRule="exact"/>
        <w:rPr>
          <w:rFonts w:ascii="Times New Roman" w:eastAsia="Times New Roman" w:hAnsi="Times New Roman" w:cs="Times New Roman"/>
          <w:b/>
          <w:i/>
          <w:sz w:val="22"/>
        </w:rPr>
      </w:pPr>
    </w:p>
    <w:p w14:paraId="6CEF771B" w14:textId="6CAC0066" w:rsidR="008E6D9A" w:rsidRDefault="008E6D9A" w:rsidP="007659E4">
      <w:pPr>
        <w:spacing w:line="254" w:lineRule="exact"/>
        <w:rPr>
          <w:rFonts w:ascii="Times New Roman" w:eastAsia="Times New Roman" w:hAnsi="Times New Roman" w:cs="Times New Roman"/>
          <w:b/>
          <w:i/>
          <w:sz w:val="22"/>
        </w:rPr>
      </w:pPr>
    </w:p>
    <w:p w14:paraId="1D983C26" w14:textId="74483147" w:rsidR="00F802E2" w:rsidRDefault="00F802E2" w:rsidP="007659E4">
      <w:pPr>
        <w:spacing w:line="254" w:lineRule="exact"/>
        <w:rPr>
          <w:rFonts w:ascii="Times New Roman" w:eastAsia="Times New Roman" w:hAnsi="Times New Roman" w:cs="Times New Roman"/>
          <w:b/>
          <w:i/>
          <w:sz w:val="22"/>
        </w:rPr>
      </w:pPr>
    </w:p>
    <w:p w14:paraId="109768D5" w14:textId="77777777" w:rsidR="00F802E2" w:rsidRDefault="00F802E2" w:rsidP="007659E4">
      <w:pPr>
        <w:spacing w:line="254" w:lineRule="exact"/>
        <w:rPr>
          <w:rFonts w:ascii="Times New Roman" w:eastAsia="Times New Roman" w:hAnsi="Times New Roman" w:cs="Times New Roman"/>
          <w:b/>
          <w:i/>
          <w:sz w:val="22"/>
        </w:rPr>
      </w:pPr>
    </w:p>
    <w:p w14:paraId="39B92EBC" w14:textId="77777777" w:rsidR="008E6D9A" w:rsidRDefault="008E6D9A" w:rsidP="007659E4">
      <w:pPr>
        <w:spacing w:line="254" w:lineRule="exact"/>
        <w:rPr>
          <w:rFonts w:ascii="Times New Roman" w:eastAsia="Times New Roman" w:hAnsi="Times New Roman" w:cs="Times New Roman"/>
          <w:b/>
          <w:i/>
          <w:sz w:val="22"/>
        </w:rPr>
      </w:pPr>
    </w:p>
    <w:p w14:paraId="1042B9BE" w14:textId="77777777"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14:paraId="6ADC6086" w14:textId="77777777" w:rsidR="00D32BAA" w:rsidRDefault="00D32BAA" w:rsidP="007659E4">
      <w:pPr>
        <w:spacing w:line="254" w:lineRule="exact"/>
        <w:rPr>
          <w:rFonts w:ascii="Times New Roman" w:eastAsia="Times New Roman" w:hAnsi="Times New Roman" w:cs="Times New Roman"/>
          <w:b/>
          <w:i/>
          <w:sz w:val="22"/>
        </w:rPr>
      </w:pPr>
    </w:p>
    <w:p w14:paraId="236FDEDB" w14:textId="77777777"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14:paraId="15C539DF" w14:textId="77777777" w:rsidR="007659E4" w:rsidRDefault="007659E4" w:rsidP="007659E4">
      <w:pPr>
        <w:spacing w:line="249" w:lineRule="exact"/>
        <w:rPr>
          <w:rFonts w:ascii="Times New Roman" w:eastAsia="Times New Roman" w:hAnsi="Times New Roman" w:cs="Times New Roman"/>
          <w:b/>
          <w:sz w:val="22"/>
        </w:rPr>
      </w:pPr>
    </w:p>
    <w:p w14:paraId="4A49F056"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14:paraId="1195E24B" w14:textId="77777777" w:rsidR="007659E4" w:rsidRDefault="007659E4" w:rsidP="007659E4">
      <w:pPr>
        <w:spacing w:line="253" w:lineRule="exact"/>
        <w:rPr>
          <w:rFonts w:ascii="Times New Roman" w:eastAsia="Times New Roman" w:hAnsi="Times New Roman" w:cs="Times New Roman"/>
          <w:sz w:val="22"/>
        </w:rPr>
      </w:pPr>
    </w:p>
    <w:p w14:paraId="3E1722E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14:paraId="18A3A31C" w14:textId="77777777" w:rsidR="007659E4" w:rsidRDefault="007659E4" w:rsidP="007659E4">
      <w:pPr>
        <w:spacing w:line="253" w:lineRule="exact"/>
        <w:rPr>
          <w:rFonts w:ascii="Times New Roman" w:eastAsia="Times New Roman" w:hAnsi="Times New Roman" w:cs="Times New Roman"/>
          <w:sz w:val="22"/>
        </w:rPr>
      </w:pPr>
    </w:p>
    <w:p w14:paraId="58B527D0"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14:paraId="38C52AB5"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14:paraId="7F043AEA" w14:textId="77777777" w:rsidR="007659E4" w:rsidRDefault="007659E4" w:rsidP="007659E4">
      <w:pPr>
        <w:spacing w:line="253" w:lineRule="exact"/>
        <w:rPr>
          <w:rFonts w:ascii="Times New Roman" w:eastAsia="Times New Roman" w:hAnsi="Times New Roman" w:cs="Times New Roman"/>
          <w:sz w:val="22"/>
        </w:rPr>
      </w:pPr>
    </w:p>
    <w:p w14:paraId="6055290E"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14:paraId="3E14D647" w14:textId="77777777" w:rsidR="007659E4" w:rsidRDefault="007659E4" w:rsidP="007659E4">
      <w:pPr>
        <w:spacing w:line="253" w:lineRule="exact"/>
        <w:rPr>
          <w:rFonts w:ascii="Times New Roman" w:eastAsia="Times New Roman" w:hAnsi="Times New Roman" w:cs="Times New Roman"/>
          <w:sz w:val="22"/>
        </w:rPr>
      </w:pPr>
    </w:p>
    <w:p w14:paraId="406D339D"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14:paraId="3861F55D"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14:paraId="210EB6C5" w14:textId="77777777" w:rsidR="007659E4" w:rsidRDefault="007659E4" w:rsidP="007659E4">
      <w:pPr>
        <w:spacing w:line="2" w:lineRule="exact"/>
        <w:rPr>
          <w:rFonts w:ascii="Times New Roman" w:eastAsia="Times New Roman" w:hAnsi="Times New Roman" w:cs="Times New Roman"/>
          <w:sz w:val="22"/>
        </w:rPr>
      </w:pPr>
    </w:p>
    <w:p w14:paraId="4C867011"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14:paraId="5C862779"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14:paraId="21A52AFF" w14:textId="77777777"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14:paraId="586F2A8A" w14:textId="77777777" w:rsidR="007659E4" w:rsidRDefault="007659E4" w:rsidP="007659E4">
      <w:pPr>
        <w:spacing w:line="2" w:lineRule="exact"/>
        <w:rPr>
          <w:rFonts w:ascii="Times New Roman" w:eastAsia="Times New Roman" w:hAnsi="Times New Roman" w:cs="Times New Roman"/>
          <w:sz w:val="22"/>
        </w:rPr>
      </w:pPr>
    </w:p>
    <w:p w14:paraId="3BBFC8EC" w14:textId="77777777"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14:paraId="478BE8F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14:paraId="5D742BE8" w14:textId="77777777" w:rsidR="007659E4" w:rsidRDefault="007659E4" w:rsidP="007659E4">
      <w:pPr>
        <w:spacing w:line="1" w:lineRule="exact"/>
        <w:rPr>
          <w:rFonts w:ascii="Times New Roman" w:eastAsia="Times New Roman" w:hAnsi="Times New Roman" w:cs="Times New Roman"/>
          <w:sz w:val="22"/>
        </w:rPr>
      </w:pPr>
    </w:p>
    <w:p w14:paraId="4CC552A0" w14:textId="77777777"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14:paraId="48FF9AD1" w14:textId="77777777" w:rsidR="007659E4" w:rsidRPr="00850E0E" w:rsidRDefault="00936996" w:rsidP="007659E4">
      <w:pPr>
        <w:spacing w:line="235" w:lineRule="auto"/>
        <w:rPr>
          <w:rFonts w:ascii="Times New Roman" w:eastAsia="Times New Roman" w:hAnsi="Times New Roman" w:cs="Times New Roman"/>
          <w:color w:val="000000"/>
          <w:sz w:val="22"/>
        </w:rPr>
      </w:pPr>
      <w:hyperlink r:id="rId10" w:history="1">
        <w:r w:rsidR="007659E4" w:rsidRPr="00850E0E">
          <w:rPr>
            <w:rStyle w:val="Hiperveza"/>
            <w:rFonts w:ascii="Times New Roman" w:hAnsi="Times New Roman" w:cs="Times New Roman"/>
            <w:color w:val="000000"/>
            <w:sz w:val="22"/>
            <w:u w:val="none"/>
          </w:rPr>
          <w:t>Tel:_______________________________________________________________________</w:t>
        </w:r>
      </w:hyperlink>
    </w:p>
    <w:p w14:paraId="10E323D6"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14:paraId="74E28F66" w14:textId="77777777" w:rsidR="007659E4" w:rsidRDefault="007659E4" w:rsidP="007659E4">
      <w:pPr>
        <w:spacing w:line="200" w:lineRule="exact"/>
        <w:rPr>
          <w:rFonts w:ascii="Times New Roman" w:eastAsia="Times New Roman" w:hAnsi="Times New Roman" w:cs="Times New Roman"/>
          <w:sz w:val="22"/>
        </w:rPr>
      </w:pPr>
    </w:p>
    <w:p w14:paraId="32A420E9" w14:textId="77777777" w:rsidR="007659E4" w:rsidRDefault="007659E4" w:rsidP="007659E4">
      <w:pPr>
        <w:spacing w:line="309" w:lineRule="exact"/>
        <w:rPr>
          <w:rFonts w:ascii="Times New Roman" w:eastAsia="Times New Roman" w:hAnsi="Times New Roman" w:cs="Times New Roman"/>
        </w:rPr>
      </w:pPr>
    </w:p>
    <w:p w14:paraId="5D8F5100"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14:paraId="5E235C58"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14:paraId="0D9A72AA"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14:paraId="792D9D4D" w14:textId="77777777" w:rsidR="007659E4" w:rsidRDefault="007659E4" w:rsidP="007659E4">
      <w:pPr>
        <w:spacing w:line="3" w:lineRule="exact"/>
        <w:rPr>
          <w:rFonts w:ascii="Times New Roman" w:eastAsia="Times New Roman" w:hAnsi="Times New Roman" w:cs="Times New Roman"/>
          <w:sz w:val="22"/>
        </w:rPr>
      </w:pPr>
    </w:p>
    <w:p w14:paraId="65F87FFE"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14:paraId="09531835"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14:paraId="53D45011" w14:textId="77777777" w:rsidR="007659E4" w:rsidRDefault="007659E4" w:rsidP="007659E4">
      <w:pPr>
        <w:spacing w:line="2" w:lineRule="exact"/>
        <w:rPr>
          <w:rFonts w:ascii="Times New Roman" w:eastAsia="Times New Roman" w:hAnsi="Times New Roman" w:cs="Times New Roman"/>
          <w:sz w:val="22"/>
        </w:rPr>
      </w:pPr>
    </w:p>
    <w:p w14:paraId="13107977" w14:textId="77777777"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14:paraId="7A10832C" w14:textId="77777777" w:rsidR="007659E4" w:rsidRDefault="007659E4" w:rsidP="007659E4">
      <w:pPr>
        <w:spacing w:line="200" w:lineRule="exact"/>
        <w:rPr>
          <w:rFonts w:ascii="Times New Roman" w:eastAsia="Times New Roman" w:hAnsi="Times New Roman" w:cs="Times New Roman"/>
          <w:sz w:val="22"/>
        </w:rPr>
      </w:pPr>
    </w:p>
    <w:p w14:paraId="668530FC" w14:textId="77777777" w:rsidR="007659E4" w:rsidRDefault="007659E4" w:rsidP="007659E4">
      <w:pPr>
        <w:spacing w:line="200" w:lineRule="exact"/>
        <w:rPr>
          <w:rFonts w:ascii="Times New Roman" w:eastAsia="Times New Roman" w:hAnsi="Times New Roman" w:cs="Times New Roman"/>
        </w:rPr>
      </w:pPr>
    </w:p>
    <w:p w14:paraId="1EB51315" w14:textId="77777777" w:rsidR="007659E4" w:rsidRDefault="007659E4" w:rsidP="007659E4">
      <w:pPr>
        <w:spacing w:line="200" w:lineRule="exact"/>
        <w:rPr>
          <w:rFonts w:ascii="Times New Roman" w:eastAsia="Times New Roman" w:hAnsi="Times New Roman" w:cs="Times New Roman"/>
        </w:rPr>
      </w:pPr>
    </w:p>
    <w:p w14:paraId="23A9D6CF" w14:textId="77777777" w:rsidR="007659E4" w:rsidRDefault="007659E4" w:rsidP="007659E4">
      <w:pPr>
        <w:spacing w:line="200" w:lineRule="exact"/>
        <w:rPr>
          <w:rFonts w:ascii="Times New Roman" w:eastAsia="Times New Roman" w:hAnsi="Times New Roman" w:cs="Times New Roman"/>
        </w:rPr>
      </w:pPr>
    </w:p>
    <w:p w14:paraId="45A2964B" w14:textId="77777777" w:rsidR="007659E4" w:rsidRDefault="007659E4" w:rsidP="007659E4">
      <w:pPr>
        <w:spacing w:line="224" w:lineRule="exact"/>
        <w:rPr>
          <w:rFonts w:ascii="Times New Roman" w:eastAsia="Times New Roman" w:hAnsi="Times New Roman" w:cs="Times New Roman"/>
        </w:rPr>
      </w:pPr>
    </w:p>
    <w:p w14:paraId="096CA5F3" w14:textId="77777777"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14:paraId="28270191" w14:textId="77777777" w:rsidR="007659E4" w:rsidRDefault="007659E4" w:rsidP="007659E4">
      <w:pPr>
        <w:spacing w:line="254" w:lineRule="exact"/>
        <w:rPr>
          <w:rFonts w:ascii="Times New Roman" w:eastAsia="Times New Roman" w:hAnsi="Times New Roman" w:cs="Times New Roman"/>
          <w:sz w:val="22"/>
        </w:rPr>
      </w:pPr>
    </w:p>
    <w:p w14:paraId="7B73EA8B" w14:textId="77777777"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14:paraId="28F9D2A7" w14:textId="77777777" w:rsidR="00B53B4C" w:rsidRDefault="00B53B4C" w:rsidP="007659E4"/>
    <w:p w14:paraId="131329C3" w14:textId="77777777" w:rsidR="00B53B4C" w:rsidRDefault="00B53B4C" w:rsidP="007659E4"/>
    <w:p w14:paraId="6135D031" w14:textId="77777777" w:rsidR="00B53B4C" w:rsidRDefault="00B53B4C" w:rsidP="007659E4"/>
    <w:p w14:paraId="6880C409" w14:textId="77777777" w:rsidR="0012189F" w:rsidRDefault="0012189F" w:rsidP="007659E4"/>
    <w:p w14:paraId="2EED7E1D" w14:textId="77777777" w:rsidR="0012189F" w:rsidRDefault="0012189F" w:rsidP="007659E4"/>
    <w:p w14:paraId="680BE723" w14:textId="77777777" w:rsidR="0012189F" w:rsidRDefault="0012189F" w:rsidP="007659E4"/>
    <w:p w14:paraId="2BAF2A4B" w14:textId="77777777" w:rsidR="0012189F" w:rsidRDefault="0012189F" w:rsidP="007659E4"/>
    <w:p w14:paraId="79F64D65" w14:textId="77777777" w:rsidR="0012189F" w:rsidRDefault="0012189F" w:rsidP="007659E4"/>
    <w:p w14:paraId="790406D6" w14:textId="77777777" w:rsidR="0012189F" w:rsidRDefault="0012189F" w:rsidP="007659E4"/>
    <w:p w14:paraId="2A87365B" w14:textId="77777777" w:rsidR="0012189F" w:rsidRDefault="0012189F" w:rsidP="007659E4"/>
    <w:p w14:paraId="203D0938" w14:textId="77777777" w:rsidR="0012189F" w:rsidRDefault="0012189F" w:rsidP="007659E4"/>
    <w:p w14:paraId="609759BF" w14:textId="77777777" w:rsidR="0012189F" w:rsidRDefault="0012189F" w:rsidP="007659E4"/>
    <w:p w14:paraId="295ADB44" w14:textId="77777777" w:rsidR="0012189F" w:rsidRDefault="0012189F" w:rsidP="007659E4"/>
    <w:p w14:paraId="1D9A823E" w14:textId="77777777" w:rsidR="0012189F" w:rsidRDefault="0012189F" w:rsidP="007659E4"/>
    <w:p w14:paraId="4B834363" w14:textId="77777777" w:rsidR="0012189F" w:rsidRDefault="0012189F" w:rsidP="007659E4"/>
    <w:p w14:paraId="05BD1605" w14:textId="77777777" w:rsidR="0012189F" w:rsidRDefault="0012189F" w:rsidP="007659E4"/>
    <w:p w14:paraId="42026441" w14:textId="77777777" w:rsidR="0012189F" w:rsidRDefault="0012189F" w:rsidP="007659E4"/>
    <w:p w14:paraId="70CCF26B" w14:textId="77777777" w:rsidR="0012189F" w:rsidRDefault="0012189F" w:rsidP="007659E4"/>
    <w:p w14:paraId="017CE6CA" w14:textId="77777777" w:rsidR="00D1481D" w:rsidRDefault="00D1481D" w:rsidP="007659E4"/>
    <w:p w14:paraId="2FAE86DC" w14:textId="77777777" w:rsidR="00B53B4C" w:rsidRDefault="00B53B4C" w:rsidP="007659E4"/>
    <w:p w14:paraId="55787798" w14:textId="77777777"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14:paraId="0990E71D" w14:textId="77777777"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14:paraId="16FEFA16" w14:textId="77777777" w:rsidR="00B53B4C" w:rsidRPr="00752CCB" w:rsidRDefault="00B53B4C" w:rsidP="00B53B4C">
      <w:pPr>
        <w:ind w:left="-142"/>
        <w:rPr>
          <w:rFonts w:ascii="Times New Roman" w:hAnsi="Times New Roman" w:cs="Times New Roman"/>
          <w:i/>
          <w:sz w:val="22"/>
          <w:szCs w:val="22"/>
        </w:rPr>
      </w:pPr>
    </w:p>
    <w:p w14:paraId="4ECCDA75" w14:textId="77777777" w:rsidR="00B53B4C" w:rsidRPr="00752CCB" w:rsidRDefault="00B53B4C" w:rsidP="00B53B4C">
      <w:pPr>
        <w:ind w:left="-142"/>
        <w:rPr>
          <w:rFonts w:ascii="Times New Roman" w:hAnsi="Times New Roman" w:cs="Times New Roman"/>
          <w:b/>
          <w:sz w:val="22"/>
          <w:szCs w:val="22"/>
        </w:rPr>
      </w:pPr>
    </w:p>
    <w:p w14:paraId="23E5AAC0" w14:textId="77777777"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14:paraId="3CD43EF9"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14:paraId="3580AB47"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14:paraId="24378DF3"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14:paraId="024D5DE0"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14:paraId="6D170F7F"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14:paraId="28BA7307"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13DB8FB7" w14:textId="77777777"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14:paraId="69250D7C" w14:textId="77777777"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14:paraId="4D833C1E" w14:textId="77777777"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14:paraId="3EA61E3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05E2239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4F7BF1C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60F759A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0C3726E6"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ADC071E"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09E144"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6413BF9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64AA3EE0"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723AFF99"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5C6C83D2"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4A09F737"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7B5DD058"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e) pranje novca ili financiranje terorizma, na temelju</w:t>
      </w:r>
    </w:p>
    <w:p w14:paraId="590EB83A"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14:paraId="24BE7771"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39F8F2E2"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1E8A90DC"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44E409B5" w14:textId="77777777"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7B555106" w14:textId="77777777" w:rsidR="00B53B4C" w:rsidRPr="00752CCB" w:rsidRDefault="00B53B4C" w:rsidP="00B53B4C">
      <w:pPr>
        <w:ind w:left="-142"/>
        <w:jc w:val="both"/>
        <w:rPr>
          <w:rFonts w:ascii="Times New Roman" w:hAnsi="Times New Roman" w:cs="Times New Roman"/>
          <w:sz w:val="22"/>
          <w:szCs w:val="22"/>
        </w:rPr>
      </w:pPr>
    </w:p>
    <w:p w14:paraId="13123F14" w14:textId="77777777" w:rsidR="00B53B4C" w:rsidRPr="00752CCB" w:rsidRDefault="00B53B4C" w:rsidP="00B53B4C">
      <w:pPr>
        <w:ind w:left="-142"/>
        <w:jc w:val="both"/>
        <w:rPr>
          <w:rFonts w:ascii="Times New Roman" w:hAnsi="Times New Roman" w:cs="Times New Roman"/>
          <w:sz w:val="22"/>
          <w:szCs w:val="22"/>
        </w:rPr>
      </w:pPr>
    </w:p>
    <w:p w14:paraId="3E0AAB52" w14:textId="77777777" w:rsidR="00B53B4C" w:rsidRPr="00752CCB" w:rsidRDefault="00B53B4C" w:rsidP="00B53B4C">
      <w:pPr>
        <w:ind w:left="-142"/>
        <w:jc w:val="both"/>
        <w:rPr>
          <w:rFonts w:ascii="Times New Roman" w:hAnsi="Times New Roman" w:cs="Times New Roman"/>
          <w:sz w:val="22"/>
          <w:szCs w:val="22"/>
        </w:rPr>
      </w:pPr>
    </w:p>
    <w:p w14:paraId="3A5B4673" w14:textId="77777777" w:rsidR="00B53B4C" w:rsidRPr="00752CCB" w:rsidRDefault="00B53B4C" w:rsidP="00B53B4C">
      <w:pPr>
        <w:ind w:left="-142"/>
        <w:jc w:val="both"/>
        <w:rPr>
          <w:rFonts w:ascii="Times New Roman" w:hAnsi="Times New Roman" w:cs="Times New Roman"/>
          <w:sz w:val="22"/>
          <w:szCs w:val="22"/>
        </w:rPr>
      </w:pPr>
    </w:p>
    <w:p w14:paraId="5AAA8590" w14:textId="77777777"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14:paraId="0B4F62F6" w14:textId="77777777" w:rsidTr="00C1393B">
        <w:trPr>
          <w:jc w:val="center"/>
        </w:trPr>
        <w:tc>
          <w:tcPr>
            <w:tcW w:w="4927" w:type="dxa"/>
            <w:vAlign w:val="center"/>
          </w:tcPr>
          <w:p w14:paraId="5AD2D2B5"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14:paraId="64EA4B15"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14:paraId="5A9BC6B1" w14:textId="77777777" w:rsidTr="00C1393B">
        <w:trPr>
          <w:jc w:val="center"/>
        </w:trPr>
        <w:tc>
          <w:tcPr>
            <w:tcW w:w="4927" w:type="dxa"/>
          </w:tcPr>
          <w:p w14:paraId="7F943448" w14:textId="77777777"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14:paraId="73A6A1D8" w14:textId="77777777"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14:paraId="25224B72" w14:textId="77777777" w:rsidR="00B53B4C" w:rsidRPr="00752CCB" w:rsidRDefault="00B53B4C" w:rsidP="00B53B4C">
      <w:pPr>
        <w:ind w:left="-142"/>
        <w:rPr>
          <w:rFonts w:ascii="Times New Roman" w:hAnsi="Times New Roman" w:cs="Times New Roman"/>
          <w:i/>
          <w:sz w:val="22"/>
          <w:szCs w:val="22"/>
        </w:rPr>
      </w:pPr>
    </w:p>
    <w:p w14:paraId="2FB51168" w14:textId="77777777" w:rsidR="00B53B4C" w:rsidRPr="00752CCB" w:rsidRDefault="00B53B4C" w:rsidP="00B53B4C">
      <w:pPr>
        <w:rPr>
          <w:rFonts w:ascii="Times New Roman" w:hAnsi="Times New Roman" w:cs="Times New Roman"/>
          <w:i/>
          <w:sz w:val="22"/>
          <w:szCs w:val="22"/>
        </w:rPr>
      </w:pPr>
    </w:p>
    <w:p w14:paraId="50699713" w14:textId="77777777" w:rsidR="00B53B4C" w:rsidRPr="00752CCB" w:rsidRDefault="00B53B4C" w:rsidP="00B53B4C">
      <w:pPr>
        <w:rPr>
          <w:rFonts w:ascii="Times New Roman" w:hAnsi="Times New Roman" w:cs="Times New Roman"/>
          <w:i/>
          <w:sz w:val="22"/>
          <w:szCs w:val="22"/>
        </w:rPr>
      </w:pPr>
    </w:p>
    <w:p w14:paraId="7DD59B00" w14:textId="77777777" w:rsidR="00B53B4C" w:rsidRPr="00752CCB" w:rsidRDefault="00B53B4C" w:rsidP="00B53B4C">
      <w:pPr>
        <w:rPr>
          <w:rFonts w:ascii="Times New Roman" w:hAnsi="Times New Roman" w:cs="Times New Roman"/>
          <w:i/>
          <w:sz w:val="22"/>
          <w:szCs w:val="22"/>
        </w:rPr>
      </w:pPr>
    </w:p>
    <w:p w14:paraId="06A84CCF" w14:textId="77777777" w:rsidR="00B53B4C" w:rsidRPr="00752CCB" w:rsidRDefault="00B53B4C" w:rsidP="00B53B4C">
      <w:pPr>
        <w:rPr>
          <w:rFonts w:ascii="Times New Roman" w:hAnsi="Times New Roman" w:cs="Times New Roman"/>
          <w:i/>
          <w:sz w:val="22"/>
          <w:szCs w:val="22"/>
        </w:rPr>
      </w:pPr>
    </w:p>
    <w:p w14:paraId="019753C8" w14:textId="77777777" w:rsidR="00B53B4C" w:rsidRDefault="00B53B4C" w:rsidP="007659E4">
      <w:pPr>
        <w:rPr>
          <w:rFonts w:ascii="Times New Roman" w:hAnsi="Times New Roman" w:cs="Times New Roman"/>
          <w:sz w:val="22"/>
          <w:szCs w:val="22"/>
        </w:rPr>
      </w:pPr>
    </w:p>
    <w:p w14:paraId="2575C413" w14:textId="77777777" w:rsidR="00903826" w:rsidRDefault="00903826" w:rsidP="007659E4">
      <w:pPr>
        <w:rPr>
          <w:rFonts w:ascii="Times New Roman" w:hAnsi="Times New Roman" w:cs="Times New Roman"/>
          <w:sz w:val="22"/>
          <w:szCs w:val="22"/>
        </w:rPr>
      </w:pPr>
    </w:p>
    <w:p w14:paraId="31EFCB05" w14:textId="77777777" w:rsidR="00903826" w:rsidRDefault="00903826" w:rsidP="007659E4">
      <w:pPr>
        <w:rPr>
          <w:rFonts w:ascii="Times New Roman" w:hAnsi="Times New Roman" w:cs="Times New Roman"/>
          <w:sz w:val="22"/>
          <w:szCs w:val="22"/>
        </w:rPr>
      </w:pPr>
    </w:p>
    <w:p w14:paraId="574C540C" w14:textId="77777777" w:rsidR="00903826" w:rsidRDefault="00903826" w:rsidP="007659E4">
      <w:pPr>
        <w:rPr>
          <w:rFonts w:ascii="Times New Roman" w:hAnsi="Times New Roman" w:cs="Times New Roman"/>
          <w:sz w:val="22"/>
          <w:szCs w:val="22"/>
        </w:rPr>
      </w:pPr>
    </w:p>
    <w:p w14:paraId="26412EA9" w14:textId="77777777" w:rsidR="00903826" w:rsidRDefault="00903826" w:rsidP="007659E4">
      <w:pPr>
        <w:rPr>
          <w:rFonts w:ascii="Times New Roman" w:hAnsi="Times New Roman" w:cs="Times New Roman"/>
          <w:sz w:val="22"/>
          <w:szCs w:val="22"/>
        </w:rPr>
      </w:pPr>
    </w:p>
    <w:p w14:paraId="2DA7C08B" w14:textId="77777777" w:rsidR="00903826" w:rsidRDefault="00903826" w:rsidP="007659E4">
      <w:pPr>
        <w:rPr>
          <w:rFonts w:ascii="Times New Roman" w:hAnsi="Times New Roman" w:cs="Times New Roman"/>
          <w:sz w:val="22"/>
          <w:szCs w:val="22"/>
        </w:rPr>
      </w:pPr>
    </w:p>
    <w:p w14:paraId="17926259" w14:textId="77777777" w:rsidR="00A33758" w:rsidRDefault="00A33758" w:rsidP="007659E4">
      <w:pPr>
        <w:rPr>
          <w:rFonts w:ascii="Times New Roman" w:hAnsi="Times New Roman" w:cs="Times New Roman"/>
          <w:sz w:val="22"/>
          <w:szCs w:val="22"/>
        </w:rPr>
      </w:pPr>
    </w:p>
    <w:p w14:paraId="65D3BF9B" w14:textId="77777777" w:rsidR="00A33758" w:rsidRDefault="00A33758" w:rsidP="007659E4">
      <w:pPr>
        <w:rPr>
          <w:rFonts w:ascii="Times New Roman" w:hAnsi="Times New Roman" w:cs="Times New Roman"/>
          <w:sz w:val="22"/>
          <w:szCs w:val="22"/>
        </w:rPr>
      </w:pPr>
    </w:p>
    <w:p w14:paraId="076A7DE5" w14:textId="77777777" w:rsidR="00A33758" w:rsidRDefault="00A33758" w:rsidP="007659E4">
      <w:pPr>
        <w:rPr>
          <w:rFonts w:ascii="Times New Roman" w:hAnsi="Times New Roman" w:cs="Times New Roman"/>
          <w:sz w:val="22"/>
          <w:szCs w:val="22"/>
        </w:rPr>
      </w:pPr>
    </w:p>
    <w:p w14:paraId="1B6C72D7" w14:textId="77777777" w:rsidR="00A33758" w:rsidRDefault="00A33758" w:rsidP="007659E4">
      <w:pPr>
        <w:rPr>
          <w:rFonts w:ascii="Times New Roman" w:hAnsi="Times New Roman" w:cs="Times New Roman"/>
          <w:sz w:val="22"/>
          <w:szCs w:val="22"/>
        </w:rPr>
      </w:pPr>
    </w:p>
    <w:p w14:paraId="2A7E61DF" w14:textId="77777777" w:rsidR="00A33758" w:rsidRDefault="00A33758" w:rsidP="007659E4">
      <w:pPr>
        <w:rPr>
          <w:rFonts w:ascii="Times New Roman" w:hAnsi="Times New Roman" w:cs="Times New Roman"/>
          <w:sz w:val="22"/>
          <w:szCs w:val="22"/>
        </w:rPr>
      </w:pPr>
    </w:p>
    <w:p w14:paraId="4D7D7197" w14:textId="77777777" w:rsidR="00A33758" w:rsidRDefault="00A33758" w:rsidP="007659E4">
      <w:pPr>
        <w:rPr>
          <w:rFonts w:ascii="Times New Roman" w:hAnsi="Times New Roman" w:cs="Times New Roman"/>
          <w:sz w:val="22"/>
          <w:szCs w:val="22"/>
        </w:rPr>
      </w:pPr>
    </w:p>
    <w:p w14:paraId="607B95EE" w14:textId="77777777" w:rsidR="00A33758" w:rsidRDefault="00A33758" w:rsidP="007659E4">
      <w:pPr>
        <w:rPr>
          <w:rFonts w:ascii="Times New Roman" w:hAnsi="Times New Roman" w:cs="Times New Roman"/>
          <w:sz w:val="22"/>
          <w:szCs w:val="22"/>
        </w:rPr>
      </w:pPr>
    </w:p>
    <w:p w14:paraId="0033B0C5" w14:textId="77777777" w:rsidR="00503765" w:rsidRDefault="00503765" w:rsidP="007659E4">
      <w:pPr>
        <w:rPr>
          <w:rFonts w:ascii="Times New Roman" w:hAnsi="Times New Roman" w:cs="Times New Roman"/>
          <w:sz w:val="22"/>
          <w:szCs w:val="22"/>
        </w:rPr>
      </w:pPr>
    </w:p>
    <w:p w14:paraId="5A1118DB" w14:textId="77777777" w:rsidR="00503765" w:rsidRDefault="00503765" w:rsidP="007659E4">
      <w:pPr>
        <w:rPr>
          <w:rFonts w:ascii="Times New Roman" w:hAnsi="Times New Roman" w:cs="Times New Roman"/>
          <w:sz w:val="22"/>
          <w:szCs w:val="22"/>
        </w:rPr>
      </w:pPr>
    </w:p>
    <w:p w14:paraId="5CF3789A" w14:textId="77777777" w:rsidR="00503765" w:rsidRDefault="00503765" w:rsidP="007659E4">
      <w:pPr>
        <w:rPr>
          <w:rFonts w:ascii="Times New Roman" w:hAnsi="Times New Roman" w:cs="Times New Roman"/>
          <w:sz w:val="22"/>
          <w:szCs w:val="22"/>
        </w:rPr>
      </w:pPr>
    </w:p>
    <w:p w14:paraId="03669B84" w14:textId="77777777" w:rsidR="00503765" w:rsidRDefault="00503765" w:rsidP="007659E4">
      <w:pPr>
        <w:rPr>
          <w:rFonts w:ascii="Times New Roman" w:hAnsi="Times New Roman" w:cs="Times New Roman"/>
          <w:sz w:val="22"/>
          <w:szCs w:val="22"/>
        </w:rPr>
      </w:pPr>
    </w:p>
    <w:p w14:paraId="1268DC31" w14:textId="77777777" w:rsidR="00503765" w:rsidRDefault="00503765" w:rsidP="007659E4">
      <w:pPr>
        <w:rPr>
          <w:rFonts w:ascii="Times New Roman" w:hAnsi="Times New Roman" w:cs="Times New Roman"/>
          <w:sz w:val="22"/>
          <w:szCs w:val="22"/>
        </w:rPr>
      </w:pPr>
    </w:p>
    <w:p w14:paraId="5BD3F0FB" w14:textId="77777777" w:rsidR="000A5970" w:rsidRDefault="000A5970" w:rsidP="007659E4">
      <w:pPr>
        <w:rPr>
          <w:rFonts w:ascii="Times New Roman" w:hAnsi="Times New Roman" w:cs="Times New Roman"/>
          <w:sz w:val="22"/>
          <w:szCs w:val="22"/>
        </w:rPr>
      </w:pPr>
    </w:p>
    <w:p w14:paraId="6CD0BB53" w14:textId="77777777" w:rsidR="00A07EE2" w:rsidRDefault="00A07EE2" w:rsidP="007659E4">
      <w:pPr>
        <w:rPr>
          <w:rFonts w:ascii="Times New Roman" w:hAnsi="Times New Roman" w:cs="Times New Roman"/>
          <w:sz w:val="22"/>
          <w:szCs w:val="22"/>
        </w:rPr>
      </w:pPr>
    </w:p>
    <w:p w14:paraId="1EAF5FCE" w14:textId="77777777" w:rsidR="000A5970" w:rsidRDefault="000A5970" w:rsidP="007659E4">
      <w:pPr>
        <w:rPr>
          <w:rFonts w:ascii="Times New Roman" w:hAnsi="Times New Roman" w:cs="Times New Roman"/>
          <w:sz w:val="22"/>
          <w:szCs w:val="22"/>
        </w:rPr>
      </w:pPr>
    </w:p>
    <w:p w14:paraId="48FB3707" w14:textId="77777777" w:rsidR="000A5970" w:rsidRDefault="000A5970" w:rsidP="007659E4">
      <w:pPr>
        <w:rPr>
          <w:rFonts w:ascii="Times New Roman" w:hAnsi="Times New Roman" w:cs="Times New Roman"/>
          <w:sz w:val="22"/>
          <w:szCs w:val="22"/>
        </w:rPr>
      </w:pPr>
    </w:p>
    <w:p w14:paraId="687AF589" w14:textId="77777777" w:rsidR="000A5970" w:rsidRDefault="000A5970" w:rsidP="007659E4">
      <w:pPr>
        <w:rPr>
          <w:rFonts w:ascii="Times New Roman" w:hAnsi="Times New Roman" w:cs="Times New Roman"/>
          <w:sz w:val="22"/>
          <w:szCs w:val="22"/>
        </w:rPr>
      </w:pPr>
    </w:p>
    <w:p w14:paraId="502A7B7C" w14:textId="77777777" w:rsidR="000A5970" w:rsidRDefault="000A5970" w:rsidP="007659E4">
      <w:pPr>
        <w:rPr>
          <w:rFonts w:ascii="Times New Roman" w:hAnsi="Times New Roman" w:cs="Times New Roman"/>
          <w:sz w:val="22"/>
          <w:szCs w:val="22"/>
        </w:rPr>
      </w:pPr>
    </w:p>
    <w:p w14:paraId="08D02169" w14:textId="77777777" w:rsidR="000A5970" w:rsidRDefault="000A5970" w:rsidP="007659E4">
      <w:pPr>
        <w:rPr>
          <w:rFonts w:ascii="Times New Roman" w:hAnsi="Times New Roman" w:cs="Times New Roman"/>
          <w:sz w:val="22"/>
          <w:szCs w:val="22"/>
        </w:rPr>
      </w:pPr>
    </w:p>
    <w:p w14:paraId="339E790F" w14:textId="77777777" w:rsidR="000A5970" w:rsidRDefault="000A5970" w:rsidP="007659E4">
      <w:pPr>
        <w:rPr>
          <w:rFonts w:ascii="Times New Roman" w:hAnsi="Times New Roman" w:cs="Times New Roman"/>
          <w:sz w:val="22"/>
          <w:szCs w:val="22"/>
        </w:rPr>
      </w:pPr>
    </w:p>
    <w:p w14:paraId="61970BF7" w14:textId="77777777" w:rsidR="000A5970" w:rsidRDefault="000A5970" w:rsidP="007659E4">
      <w:pPr>
        <w:rPr>
          <w:rFonts w:ascii="Times New Roman" w:hAnsi="Times New Roman" w:cs="Times New Roman"/>
          <w:sz w:val="22"/>
          <w:szCs w:val="22"/>
        </w:rPr>
      </w:pPr>
    </w:p>
    <w:p w14:paraId="7AB2E28F" w14:textId="77777777" w:rsidR="003C0E9B" w:rsidRDefault="003C0E9B" w:rsidP="007659E4">
      <w:pPr>
        <w:rPr>
          <w:rFonts w:ascii="Times New Roman" w:hAnsi="Times New Roman" w:cs="Times New Roman"/>
          <w:sz w:val="22"/>
          <w:szCs w:val="22"/>
        </w:rPr>
      </w:pPr>
    </w:p>
    <w:p w14:paraId="3BAA945E" w14:textId="77777777" w:rsidR="00E42683" w:rsidRDefault="00E42683" w:rsidP="007659E4">
      <w:pPr>
        <w:rPr>
          <w:rFonts w:ascii="Times New Roman" w:hAnsi="Times New Roman" w:cs="Times New Roman"/>
          <w:sz w:val="22"/>
          <w:szCs w:val="22"/>
        </w:rPr>
      </w:pPr>
    </w:p>
    <w:p w14:paraId="1A0A9CEA" w14:textId="77777777" w:rsidR="00E42683" w:rsidRDefault="00E42683" w:rsidP="007659E4">
      <w:pPr>
        <w:rPr>
          <w:rFonts w:ascii="Times New Roman" w:hAnsi="Times New Roman" w:cs="Times New Roman"/>
          <w:sz w:val="22"/>
          <w:szCs w:val="22"/>
        </w:rPr>
      </w:pPr>
    </w:p>
    <w:p w14:paraId="24326A6B" w14:textId="77777777" w:rsidR="00E42683" w:rsidRDefault="00E42683" w:rsidP="007659E4">
      <w:pPr>
        <w:rPr>
          <w:rFonts w:ascii="Times New Roman" w:hAnsi="Times New Roman" w:cs="Times New Roman"/>
          <w:sz w:val="22"/>
          <w:szCs w:val="22"/>
        </w:rPr>
      </w:pPr>
    </w:p>
    <w:p w14:paraId="3D294132" w14:textId="77777777" w:rsidR="002D6872" w:rsidRDefault="002D6872" w:rsidP="000A5970">
      <w:pPr>
        <w:rPr>
          <w:rFonts w:ascii="Times New Roman" w:hAnsi="Times New Roman" w:cs="Times New Roman"/>
          <w:sz w:val="22"/>
          <w:szCs w:val="22"/>
        </w:rPr>
      </w:pPr>
    </w:p>
    <w:p w14:paraId="72B6E916" w14:textId="77777777" w:rsidR="000A5970" w:rsidRDefault="000A5970" w:rsidP="000A5970">
      <w:pPr>
        <w:rPr>
          <w:rFonts w:ascii="Times New Roman" w:hAnsi="Times New Roman" w:cs="Times New Roman"/>
          <w:sz w:val="22"/>
          <w:szCs w:val="22"/>
        </w:rPr>
      </w:pPr>
    </w:p>
    <w:p w14:paraId="6E18ED98" w14:textId="77777777" w:rsidR="002D6872" w:rsidRDefault="007D527D" w:rsidP="002D6872">
      <w:pPr>
        <w:pStyle w:val="Naslov1"/>
        <w:rPr>
          <w:rFonts w:ascii="Times New Roman" w:hAnsi="Times New Roman"/>
          <w:b w:val="0"/>
          <w:i/>
          <w:iCs/>
          <w:sz w:val="22"/>
          <w:szCs w:val="22"/>
        </w:rPr>
      </w:pPr>
      <w:r>
        <w:rPr>
          <w:rFonts w:ascii="Times New Roman" w:hAnsi="Times New Roman"/>
          <w:b w:val="0"/>
          <w:bCs/>
          <w:i/>
          <w:iCs/>
          <w:sz w:val="22"/>
          <w:szCs w:val="22"/>
        </w:rPr>
        <w:lastRenderedPageBreak/>
        <w:t>Prilog 3</w:t>
      </w:r>
      <w:r w:rsidR="002D6872">
        <w:rPr>
          <w:rFonts w:ascii="Times New Roman" w:hAnsi="Times New Roman"/>
          <w:b w:val="0"/>
          <w:bCs/>
          <w:i/>
          <w:iCs/>
          <w:sz w:val="22"/>
          <w:szCs w:val="22"/>
        </w:rPr>
        <w:t>.</w:t>
      </w:r>
    </w:p>
    <w:p w14:paraId="4D5FE31E" w14:textId="77777777" w:rsidR="002D6872" w:rsidRDefault="002D6872" w:rsidP="002D6872">
      <w:pPr>
        <w:rPr>
          <w:rFonts w:eastAsiaTheme="minorHAnsi" w:cs="Calibri"/>
        </w:rPr>
      </w:pPr>
    </w:p>
    <w:p w14:paraId="7298DC53" w14:textId="77777777" w:rsidR="002D6872" w:rsidRDefault="002D6872" w:rsidP="002D6872">
      <w:pPr>
        <w:pStyle w:val="Naslov1"/>
        <w:rPr>
          <w:rFonts w:ascii="Times New Roman" w:hAnsi="Times New Roman"/>
        </w:rPr>
      </w:pPr>
      <w:r>
        <w:rPr>
          <w:rFonts w:ascii="Times New Roman" w:hAnsi="Times New Roman"/>
          <w:sz w:val="22"/>
          <w:szCs w:val="22"/>
        </w:rPr>
        <w:t>Izjava o dostavi jamstva za otklanjanje nedostataka u jamstvenom roku</w:t>
      </w:r>
    </w:p>
    <w:p w14:paraId="6D49419A" w14:textId="77777777" w:rsidR="002D6872" w:rsidRDefault="002D6872" w:rsidP="002D6872">
      <w:pPr>
        <w:spacing w:line="200" w:lineRule="exact"/>
        <w:rPr>
          <w:rFonts w:ascii="Times New Roman" w:eastAsiaTheme="minorHAnsi" w:hAnsi="Times New Roman" w:cs="Times New Roman"/>
          <w:sz w:val="24"/>
          <w:szCs w:val="24"/>
        </w:rPr>
      </w:pPr>
    </w:p>
    <w:p w14:paraId="2E66AF0D" w14:textId="77777777" w:rsidR="002D6872" w:rsidRDefault="002D6872" w:rsidP="002D6872">
      <w:pPr>
        <w:spacing w:before="16" w:line="240" w:lineRule="exact"/>
        <w:rPr>
          <w:rFonts w:ascii="Times New Roman" w:hAnsi="Times New Roman" w:cs="Times New Roman"/>
          <w:sz w:val="24"/>
          <w:szCs w:val="24"/>
        </w:rPr>
      </w:pPr>
    </w:p>
    <w:p w14:paraId="3456542C" w14:textId="77777777" w:rsidR="002D6872" w:rsidRDefault="00F00504" w:rsidP="002D6872">
      <w:pPr>
        <w:spacing w:line="260" w:lineRule="exact"/>
        <w:ind w:left="104"/>
        <w:rPr>
          <w:rFonts w:ascii="Times New Roman" w:hAnsi="Times New Roman" w:cs="Times New Roman"/>
          <w:sz w:val="24"/>
          <w:szCs w:val="24"/>
        </w:rPr>
      </w:pPr>
      <w:r>
        <w:rPr>
          <w:rFonts w:cs="Calibri"/>
          <w:noProof/>
          <w:sz w:val="22"/>
          <w:szCs w:val="22"/>
          <w:lang w:eastAsia="hr-HR" w:bidi="ar-SA"/>
        </w:rPr>
        <w:drawing>
          <wp:anchor distT="0" distB="0" distL="114300" distR="113030" simplePos="0" relativeHeight="251663360" behindDoc="1" locked="0" layoutInCell="1" allowOverlap="1" wp14:anchorId="779C1D5B" wp14:editId="3B1F2C7C">
            <wp:simplePos x="0" y="0"/>
            <wp:positionH relativeFrom="page">
              <wp:posOffset>828040</wp:posOffset>
            </wp:positionH>
            <wp:positionV relativeFrom="paragraph">
              <wp:posOffset>459740</wp:posOffset>
            </wp:positionV>
            <wp:extent cx="5848350" cy="9525"/>
            <wp:effectExtent l="0" t="0" r="0" b="0"/>
            <wp:wrapNone/>
            <wp:docPr id="32" name="Grup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Pr>
          <w:rFonts w:cs="Calibri"/>
          <w:noProof/>
          <w:sz w:val="22"/>
          <w:szCs w:val="22"/>
          <w:lang w:eastAsia="hr-HR" w:bidi="ar-SA"/>
        </w:rPr>
        <w:drawing>
          <wp:anchor distT="0" distB="0" distL="114300" distR="113030" simplePos="0" relativeHeight="251664384" behindDoc="1" locked="0" layoutInCell="1" allowOverlap="1" wp14:anchorId="35FA77C6" wp14:editId="64D1C1E4">
            <wp:simplePos x="0" y="0"/>
            <wp:positionH relativeFrom="page">
              <wp:posOffset>828040</wp:posOffset>
            </wp:positionH>
            <wp:positionV relativeFrom="paragraph">
              <wp:posOffset>1042035</wp:posOffset>
            </wp:positionV>
            <wp:extent cx="5848350" cy="9525"/>
            <wp:effectExtent l="0" t="0" r="0" b="0"/>
            <wp:wrapNone/>
            <wp:docPr id="33" name="Grupa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sidR="002D6872">
        <w:rPr>
          <w:rFonts w:ascii="Times New Roman" w:hAnsi="Times New Roman" w:cs="Times New Roman"/>
          <w:b/>
          <w:bCs/>
          <w:sz w:val="24"/>
          <w:szCs w:val="24"/>
        </w:rPr>
        <w:t>Ponuditelj</w:t>
      </w:r>
    </w:p>
    <w:p w14:paraId="6EE7FCA4" w14:textId="77777777" w:rsidR="002D6872" w:rsidRDefault="002D6872" w:rsidP="002D6872">
      <w:pPr>
        <w:spacing w:before="1" w:line="120" w:lineRule="exact"/>
        <w:rPr>
          <w:rFonts w:ascii="Times New Roman" w:hAnsi="Times New Roman" w:cs="Times New Roman"/>
          <w:sz w:val="24"/>
          <w:szCs w:val="24"/>
        </w:rPr>
      </w:pPr>
    </w:p>
    <w:p w14:paraId="54D4058E" w14:textId="77777777" w:rsidR="002D6872" w:rsidRDefault="002D6872" w:rsidP="00AD1AE3">
      <w:pPr>
        <w:spacing w:line="200" w:lineRule="exact"/>
        <w:jc w:val="both"/>
        <w:rPr>
          <w:rFonts w:ascii="Times New Roman" w:hAnsi="Times New Roman" w:cs="Times New Roman"/>
          <w:sz w:val="24"/>
          <w:szCs w:val="24"/>
        </w:rPr>
      </w:pPr>
    </w:p>
    <w:p w14:paraId="64E5FAAA" w14:textId="77777777" w:rsidR="002D6872" w:rsidRDefault="002D6872" w:rsidP="002D6872">
      <w:pPr>
        <w:spacing w:line="200" w:lineRule="exact"/>
        <w:rPr>
          <w:rFonts w:ascii="Times New Roman" w:hAnsi="Times New Roman" w:cs="Times New Roman"/>
          <w:sz w:val="24"/>
          <w:szCs w:val="24"/>
        </w:rPr>
      </w:pPr>
    </w:p>
    <w:p w14:paraId="65CE430B" w14:textId="77777777" w:rsidR="002D6872" w:rsidRDefault="002D6872" w:rsidP="002D6872">
      <w:pPr>
        <w:spacing w:line="200" w:lineRule="exact"/>
        <w:rPr>
          <w:rFonts w:ascii="Times New Roman" w:hAnsi="Times New Roman" w:cs="Times New Roman"/>
          <w:sz w:val="24"/>
          <w:szCs w:val="24"/>
        </w:rPr>
      </w:pPr>
    </w:p>
    <w:p w14:paraId="34EEDD6E" w14:textId="77777777" w:rsidR="002D6872" w:rsidRDefault="002D6872" w:rsidP="002D6872">
      <w:pPr>
        <w:spacing w:line="200" w:lineRule="exact"/>
        <w:rPr>
          <w:rFonts w:ascii="Times New Roman" w:hAnsi="Times New Roman" w:cs="Times New Roman"/>
          <w:sz w:val="24"/>
          <w:szCs w:val="24"/>
        </w:rPr>
      </w:pPr>
    </w:p>
    <w:p w14:paraId="4AB19608" w14:textId="77777777" w:rsidR="002D6872" w:rsidRDefault="002D6872" w:rsidP="002D6872">
      <w:pPr>
        <w:spacing w:line="200" w:lineRule="exact"/>
        <w:rPr>
          <w:rFonts w:ascii="Times New Roman" w:hAnsi="Times New Roman" w:cs="Times New Roman"/>
          <w:sz w:val="24"/>
          <w:szCs w:val="24"/>
        </w:rPr>
      </w:pPr>
    </w:p>
    <w:p w14:paraId="19D59F47" w14:textId="77777777" w:rsidR="002D6872" w:rsidRDefault="002D6872" w:rsidP="002D6872">
      <w:pPr>
        <w:spacing w:line="200" w:lineRule="exact"/>
        <w:rPr>
          <w:rFonts w:ascii="Times New Roman" w:hAnsi="Times New Roman" w:cs="Times New Roman"/>
          <w:sz w:val="24"/>
          <w:szCs w:val="24"/>
        </w:rPr>
      </w:pPr>
    </w:p>
    <w:p w14:paraId="334C2FA0" w14:textId="77777777" w:rsidR="002D6872" w:rsidRDefault="002D6872" w:rsidP="002D6872">
      <w:pPr>
        <w:spacing w:before="29"/>
        <w:ind w:left="3265" w:right="3271"/>
        <w:jc w:val="center"/>
        <w:rPr>
          <w:rFonts w:ascii="Times New Roman" w:hAnsi="Times New Roman" w:cs="Times New Roman"/>
          <w:sz w:val="24"/>
          <w:szCs w:val="24"/>
        </w:rPr>
      </w:pPr>
      <w:r>
        <w:rPr>
          <w:rFonts w:ascii="Times New Roman" w:hAnsi="Times New Roman" w:cs="Times New Roman"/>
          <w:sz w:val="24"/>
          <w:szCs w:val="24"/>
        </w:rPr>
        <w:t>(naziv, OIB i sjedište ponuditelja)</w:t>
      </w:r>
    </w:p>
    <w:p w14:paraId="0CCBD5E2" w14:textId="77777777" w:rsidR="002D6872" w:rsidRDefault="002D6872" w:rsidP="002D6872">
      <w:pPr>
        <w:spacing w:before="1" w:line="180" w:lineRule="exact"/>
        <w:rPr>
          <w:rFonts w:ascii="Times New Roman" w:hAnsi="Times New Roman" w:cs="Times New Roman"/>
          <w:sz w:val="24"/>
          <w:szCs w:val="24"/>
        </w:rPr>
      </w:pPr>
    </w:p>
    <w:p w14:paraId="02D900E5" w14:textId="77777777" w:rsidR="002D6872" w:rsidRDefault="002D6872" w:rsidP="002D6872">
      <w:pPr>
        <w:spacing w:line="200" w:lineRule="exact"/>
        <w:rPr>
          <w:rFonts w:ascii="Times New Roman" w:hAnsi="Times New Roman" w:cs="Times New Roman"/>
          <w:sz w:val="24"/>
          <w:szCs w:val="24"/>
        </w:rPr>
      </w:pPr>
    </w:p>
    <w:p w14:paraId="5A03F0BC" w14:textId="77777777" w:rsidR="002D6872" w:rsidRDefault="002D6872" w:rsidP="002D6872">
      <w:pPr>
        <w:spacing w:line="200" w:lineRule="exact"/>
        <w:rPr>
          <w:rFonts w:ascii="Times New Roman" w:hAnsi="Times New Roman" w:cs="Times New Roman"/>
          <w:sz w:val="24"/>
          <w:szCs w:val="24"/>
        </w:rPr>
      </w:pPr>
    </w:p>
    <w:p w14:paraId="64374832" w14:textId="77777777" w:rsidR="002D6872" w:rsidRDefault="002D6872" w:rsidP="002D6872">
      <w:pPr>
        <w:ind w:right="181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rPr>
        <w:t>Izjava o dostavi jamstva za otklanjanje nedostataka u jamstvenom roku</w:t>
      </w:r>
    </w:p>
    <w:p w14:paraId="37D98639" w14:textId="77777777" w:rsidR="002D6872" w:rsidRDefault="002D6872" w:rsidP="002D6872">
      <w:pPr>
        <w:spacing w:line="200" w:lineRule="exact"/>
        <w:rPr>
          <w:rFonts w:ascii="Times New Roman" w:hAnsi="Times New Roman" w:cs="Times New Roman"/>
          <w:sz w:val="24"/>
          <w:szCs w:val="24"/>
        </w:rPr>
      </w:pPr>
    </w:p>
    <w:p w14:paraId="2EFF0D4D" w14:textId="77777777" w:rsidR="002D6872" w:rsidRDefault="002D6872" w:rsidP="002D6872">
      <w:pPr>
        <w:spacing w:before="18" w:line="260" w:lineRule="exact"/>
        <w:rPr>
          <w:rFonts w:ascii="Times New Roman" w:hAnsi="Times New Roman" w:cs="Times New Roman"/>
          <w:sz w:val="24"/>
          <w:szCs w:val="24"/>
        </w:rPr>
      </w:pPr>
    </w:p>
    <w:p w14:paraId="09AE1F96" w14:textId="77777777" w:rsidR="002D6872" w:rsidRPr="006C0D9C" w:rsidRDefault="002D6872" w:rsidP="00FF5D0E">
      <w:pPr>
        <w:spacing w:line="0" w:lineRule="atLeast"/>
        <w:rPr>
          <w:rFonts w:ascii="Times New Roman" w:eastAsia="Times New Roman" w:hAnsi="Times New Roman" w:cs="Times New Roman"/>
          <w:sz w:val="22"/>
        </w:rPr>
      </w:pPr>
      <w:r>
        <w:rPr>
          <w:rFonts w:ascii="Times New Roman" w:hAnsi="Times New Roman" w:cs="Times New Roman"/>
          <w:sz w:val="22"/>
          <w:szCs w:val="22"/>
        </w:rPr>
        <w:t>Izjavljujemo da ćemo za izved</w:t>
      </w:r>
      <w:r w:rsidR="00D26C7E">
        <w:rPr>
          <w:rFonts w:ascii="Times New Roman" w:hAnsi="Times New Roman" w:cs="Times New Roman"/>
          <w:sz w:val="22"/>
          <w:szCs w:val="22"/>
        </w:rPr>
        <w:t>ene radove na</w:t>
      </w:r>
      <w:r w:rsidR="00FF5D0E">
        <w:rPr>
          <w:rFonts w:ascii="Times New Roman" w:hAnsi="Times New Roman" w:cs="Times New Roman"/>
          <w:sz w:val="22"/>
          <w:szCs w:val="22"/>
        </w:rPr>
        <w:t xml:space="preserve"> </w:t>
      </w:r>
      <w:r w:rsidR="00FF5D0E">
        <w:rPr>
          <w:rFonts w:ascii="Times New Roman" w:eastAsia="Times New Roman" w:hAnsi="Times New Roman" w:cs="Times New Roman"/>
          <w:sz w:val="22"/>
        </w:rPr>
        <w:t>izvanredno</w:t>
      </w:r>
      <w:r w:rsidR="008E6D9A">
        <w:rPr>
          <w:rFonts w:ascii="Times New Roman" w:eastAsia="Times New Roman" w:hAnsi="Times New Roman" w:cs="Times New Roman"/>
          <w:sz w:val="22"/>
        </w:rPr>
        <w:t xml:space="preserve">m </w:t>
      </w:r>
      <w:r w:rsidR="00FF5D0E">
        <w:rPr>
          <w:rFonts w:ascii="Times New Roman" w:eastAsia="Times New Roman" w:hAnsi="Times New Roman" w:cs="Times New Roman"/>
          <w:sz w:val="22"/>
        </w:rPr>
        <w:t xml:space="preserve">održavanju županijske ceste Ž2151 sa pješačkim stazama i autobusnim stajalištima u naselju  Sopot </w:t>
      </w:r>
      <w:r>
        <w:rPr>
          <w:rFonts w:ascii="Times New Roman" w:hAnsi="Times New Roman" w:cs="Times New Roman"/>
          <w:sz w:val="22"/>
          <w:szCs w:val="22"/>
        </w:rPr>
        <w:t xml:space="preserve"> dati jamstveni rok od 2 godine te  u roku od 8 dana</w:t>
      </w:r>
      <w:r>
        <w:rPr>
          <w:rFonts w:ascii="Times New Roman" w:hAnsi="Times New Roman" w:cs="Times New Roman"/>
          <w:sz w:val="24"/>
          <w:szCs w:val="24"/>
        </w:rPr>
        <w:t xml:space="preserve"> od izvršene primopredaje radova dostaviti  jamstvo za otklanjanje nedostataka u jamstvenom roku, </w:t>
      </w:r>
      <w:r>
        <w:rPr>
          <w:rFonts w:ascii="Times New Roman" w:hAnsi="Times New Roman" w:cs="Times New Roman"/>
          <w:sz w:val="24"/>
          <w:szCs w:val="24"/>
          <w:lang w:eastAsia="hr-HR"/>
        </w:rPr>
        <w:t xml:space="preserve">u obliku bjanko zadužnice u korist Naručitelja  Grada  Pregrade, u iznosu od </w:t>
      </w:r>
      <w:r>
        <w:rPr>
          <w:rFonts w:ascii="Times New Roman" w:hAnsi="Times New Roman" w:cs="Times New Roman"/>
          <w:sz w:val="22"/>
          <w:szCs w:val="22"/>
          <w:lang w:eastAsia="hr-HR"/>
        </w:rPr>
        <w:t xml:space="preserve">10% ukupne vrijednosti izvedenih radova iz ovjerene okončane situacije bez poreza na dodanu vrijednost </w:t>
      </w:r>
      <w:r>
        <w:rPr>
          <w:rFonts w:ascii="Times New Roman" w:hAnsi="Times New Roman" w:cs="Times New Roman"/>
          <w:sz w:val="24"/>
          <w:szCs w:val="24"/>
          <w:lang w:eastAsia="hr-HR"/>
        </w:rPr>
        <w:t>s rokom važenja 2 godine.</w:t>
      </w:r>
    </w:p>
    <w:p w14:paraId="77FE8472" w14:textId="77777777" w:rsidR="002D6872" w:rsidRDefault="002D6872" w:rsidP="00AD1AE3">
      <w:pPr>
        <w:spacing w:line="200" w:lineRule="exact"/>
        <w:jc w:val="both"/>
        <w:rPr>
          <w:rFonts w:ascii="Times New Roman" w:hAnsi="Times New Roman" w:cs="Times New Roman"/>
          <w:sz w:val="24"/>
          <w:szCs w:val="24"/>
        </w:rPr>
      </w:pPr>
    </w:p>
    <w:p w14:paraId="7A2C0A23" w14:textId="77777777" w:rsidR="002D6872" w:rsidRDefault="002D6872" w:rsidP="00AD1AE3">
      <w:pPr>
        <w:spacing w:before="15" w:line="200" w:lineRule="exact"/>
        <w:jc w:val="both"/>
        <w:rPr>
          <w:rFonts w:ascii="Times New Roman" w:hAnsi="Times New Roman" w:cs="Times New Roman"/>
          <w:sz w:val="24"/>
          <w:szCs w:val="24"/>
        </w:rPr>
      </w:pPr>
    </w:p>
    <w:p w14:paraId="068DE352" w14:textId="77777777" w:rsidR="002D6872" w:rsidRDefault="002D6872" w:rsidP="00AD1AE3">
      <w:pPr>
        <w:spacing w:line="200" w:lineRule="exact"/>
        <w:jc w:val="both"/>
        <w:rPr>
          <w:rFonts w:ascii="Times New Roman" w:hAnsi="Times New Roman" w:cs="Times New Roman"/>
          <w:sz w:val="24"/>
          <w:szCs w:val="24"/>
        </w:rPr>
      </w:pPr>
    </w:p>
    <w:p w14:paraId="0C5664FC" w14:textId="77777777" w:rsidR="002D6872" w:rsidRDefault="002D6872" w:rsidP="002D6872">
      <w:pPr>
        <w:spacing w:line="200" w:lineRule="exact"/>
        <w:rPr>
          <w:rFonts w:ascii="Times New Roman" w:hAnsi="Times New Roman" w:cs="Times New Roman"/>
          <w:sz w:val="24"/>
          <w:szCs w:val="24"/>
        </w:rPr>
      </w:pPr>
    </w:p>
    <w:p w14:paraId="696CC0C1" w14:textId="77777777" w:rsidR="002D6872" w:rsidRDefault="002D6872" w:rsidP="002D6872">
      <w:pPr>
        <w:spacing w:line="200" w:lineRule="exact"/>
        <w:rPr>
          <w:rFonts w:ascii="Times New Roman" w:hAnsi="Times New Roman" w:cs="Times New Roman"/>
          <w:sz w:val="24"/>
          <w:szCs w:val="24"/>
        </w:rPr>
      </w:pPr>
    </w:p>
    <w:p w14:paraId="0C2BA893" w14:textId="77777777" w:rsidR="002D6872" w:rsidRDefault="002D6872" w:rsidP="002D6872">
      <w:pPr>
        <w:spacing w:before="17" w:line="280" w:lineRule="exact"/>
        <w:rPr>
          <w:rFonts w:ascii="Times New Roman" w:hAnsi="Times New Roman" w:cs="Times New Roman"/>
          <w:sz w:val="24"/>
          <w:szCs w:val="24"/>
        </w:rPr>
      </w:pPr>
    </w:p>
    <w:p w14:paraId="01EEB791" w14:textId="77777777" w:rsidR="002D6872" w:rsidRDefault="002D6872" w:rsidP="002D6872">
      <w:pPr>
        <w:spacing w:line="260" w:lineRule="exact"/>
        <w:ind w:left="104"/>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u w:val="single"/>
        </w:rPr>
        <w:t xml:space="preserve">                          </w:t>
      </w:r>
      <w:r>
        <w:rPr>
          <w:rFonts w:ascii="Times New Roman" w:hAnsi="Times New Roman" w:cs="Times New Roman"/>
          <w:sz w:val="24"/>
          <w:szCs w:val="24"/>
        </w:rPr>
        <w:t>, dana</w:t>
      </w:r>
      <w:r>
        <w:rPr>
          <w:rFonts w:ascii="Times New Roman" w:hAnsi="Times New Roman" w:cs="Times New Roman"/>
          <w:sz w:val="24"/>
          <w:szCs w:val="24"/>
          <w:u w:val="single"/>
        </w:rPr>
        <w:t xml:space="preserve">                                  </w:t>
      </w:r>
      <w:r w:rsidR="003A158B">
        <w:rPr>
          <w:rFonts w:ascii="Times New Roman" w:hAnsi="Times New Roman" w:cs="Times New Roman"/>
          <w:sz w:val="24"/>
          <w:szCs w:val="24"/>
        </w:rPr>
        <w:t>2020</w:t>
      </w:r>
      <w:r>
        <w:rPr>
          <w:rFonts w:ascii="Times New Roman" w:hAnsi="Times New Roman" w:cs="Times New Roman"/>
          <w:sz w:val="24"/>
          <w:szCs w:val="24"/>
        </w:rPr>
        <w:t>.</w:t>
      </w:r>
    </w:p>
    <w:p w14:paraId="3E04F6F0" w14:textId="77777777" w:rsidR="006B5F53" w:rsidRDefault="006B5F53" w:rsidP="002D6872">
      <w:pPr>
        <w:spacing w:line="260" w:lineRule="exact"/>
        <w:ind w:left="104"/>
        <w:rPr>
          <w:rFonts w:ascii="Times New Roman" w:hAnsi="Times New Roman" w:cs="Times New Roman"/>
          <w:sz w:val="24"/>
          <w:szCs w:val="24"/>
        </w:rPr>
      </w:pPr>
    </w:p>
    <w:p w14:paraId="5F82370B" w14:textId="77777777" w:rsidR="00806247" w:rsidRDefault="00806247" w:rsidP="002D6872">
      <w:pPr>
        <w:spacing w:line="260" w:lineRule="exact"/>
        <w:ind w:left="104"/>
        <w:rPr>
          <w:rFonts w:ascii="Times New Roman" w:hAnsi="Times New Roman" w:cs="Times New Roman"/>
          <w:sz w:val="24"/>
          <w:szCs w:val="24"/>
        </w:rPr>
      </w:pPr>
    </w:p>
    <w:p w14:paraId="21869A62" w14:textId="77777777" w:rsidR="002D6872" w:rsidRDefault="002D6872" w:rsidP="002D6872">
      <w:pPr>
        <w:spacing w:line="200" w:lineRule="exact"/>
        <w:rPr>
          <w:rFonts w:ascii="Times New Roman" w:hAnsi="Times New Roman" w:cs="Times New Roman"/>
          <w:sz w:val="24"/>
          <w:szCs w:val="24"/>
        </w:rPr>
      </w:pPr>
    </w:p>
    <w:p w14:paraId="43DD5EF8" w14:textId="77777777" w:rsidR="002D6872" w:rsidRDefault="002D6872" w:rsidP="002D6872">
      <w:pPr>
        <w:spacing w:line="260" w:lineRule="exact"/>
        <w:ind w:left="2124" w:firstLine="708"/>
        <w:rPr>
          <w:rFonts w:ascii="Times New Roman" w:hAnsi="Times New Roman" w:cs="Times New Roman"/>
          <w:sz w:val="24"/>
          <w:szCs w:val="24"/>
        </w:rPr>
      </w:pPr>
      <w:r>
        <w:rPr>
          <w:rFonts w:ascii="Times New Roman" w:hAnsi="Times New Roman" w:cs="Times New Roman"/>
          <w:sz w:val="24"/>
          <w:szCs w:val="24"/>
        </w:rPr>
        <w:t>M.P.                                                  </w:t>
      </w:r>
      <w:r w:rsidR="00A43BBF">
        <w:rPr>
          <w:rFonts w:ascii="Times New Roman" w:hAnsi="Times New Roman" w:cs="Times New Roman"/>
          <w:sz w:val="24"/>
          <w:szCs w:val="24"/>
        </w:rPr>
        <w:t xml:space="preserve">    </w:t>
      </w:r>
      <w:r>
        <w:rPr>
          <w:rFonts w:ascii="Times New Roman" w:hAnsi="Times New Roman" w:cs="Times New Roman"/>
          <w:sz w:val="24"/>
          <w:szCs w:val="24"/>
        </w:rPr>
        <w:t xml:space="preserve"> ZA PONUDITELJA</w:t>
      </w:r>
    </w:p>
    <w:p w14:paraId="1E9120DE" w14:textId="77777777" w:rsidR="002D6872" w:rsidRDefault="002D6872" w:rsidP="002D6872">
      <w:pPr>
        <w:spacing w:line="260" w:lineRule="exact"/>
        <w:rPr>
          <w:rFonts w:ascii="Times New Roman" w:hAnsi="Times New Roman" w:cs="Times New Roman"/>
          <w:sz w:val="24"/>
          <w:szCs w:val="24"/>
        </w:rPr>
      </w:pPr>
    </w:p>
    <w:p w14:paraId="40A6B725" w14:textId="77777777" w:rsidR="002D6872" w:rsidRDefault="002D6872" w:rsidP="002D6872">
      <w:pPr>
        <w:spacing w:line="260" w:lineRule="exact"/>
        <w:rPr>
          <w:rFonts w:ascii="Times New Roman" w:hAnsi="Times New Roman" w:cs="Times New Roman"/>
          <w:sz w:val="24"/>
          <w:szCs w:val="24"/>
        </w:rPr>
      </w:pPr>
    </w:p>
    <w:p w14:paraId="56CCDFC1" w14:textId="77777777"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______________________</w:t>
      </w:r>
    </w:p>
    <w:p w14:paraId="0CB0DCBD" w14:textId="77777777" w:rsidR="002D6872" w:rsidRDefault="002D6872" w:rsidP="002D6872">
      <w:pPr>
        <w:spacing w:line="260" w:lineRule="exact"/>
        <w:ind w:left="6372"/>
        <w:rPr>
          <w:rFonts w:ascii="Times New Roman" w:hAnsi="Times New Roman" w:cs="Times New Roman"/>
          <w:sz w:val="24"/>
          <w:szCs w:val="24"/>
        </w:rPr>
      </w:pPr>
    </w:p>
    <w:p w14:paraId="7810E82B" w14:textId="77777777"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    (ime, prezime, potpis</w:t>
      </w:r>
      <w:r w:rsidR="00A43BBF">
        <w:rPr>
          <w:rFonts w:ascii="Times New Roman" w:hAnsi="Times New Roman" w:cs="Times New Roman"/>
          <w:sz w:val="24"/>
          <w:szCs w:val="24"/>
        </w:rPr>
        <w:t>)</w:t>
      </w:r>
    </w:p>
    <w:p w14:paraId="3BA7AB96" w14:textId="77777777" w:rsidR="002D6872" w:rsidRDefault="002D6872" w:rsidP="002D6872">
      <w:pPr>
        <w:spacing w:before="29"/>
        <w:rPr>
          <w:rFonts w:ascii="Times New Roman" w:hAnsi="Times New Roman" w:cs="Times New Roman"/>
          <w:sz w:val="24"/>
          <w:szCs w:val="24"/>
        </w:rPr>
      </w:pPr>
    </w:p>
    <w:p w14:paraId="2A6E7DF9" w14:textId="77777777" w:rsidR="002D6872" w:rsidRDefault="002D6872" w:rsidP="002D6872">
      <w:pPr>
        <w:spacing w:before="29"/>
        <w:rPr>
          <w:rFonts w:ascii="Times New Roman" w:hAnsi="Times New Roman" w:cs="Times New Roman"/>
          <w:sz w:val="24"/>
          <w:szCs w:val="24"/>
        </w:rPr>
      </w:pPr>
    </w:p>
    <w:p w14:paraId="6BE3832F" w14:textId="77777777" w:rsidR="002D6872" w:rsidRDefault="002D6872" w:rsidP="002D6872">
      <w:pPr>
        <w:spacing w:before="29"/>
        <w:rPr>
          <w:rFonts w:ascii="Times New Roman" w:hAnsi="Times New Roman" w:cs="Times New Roman"/>
          <w:sz w:val="24"/>
          <w:szCs w:val="24"/>
        </w:rPr>
      </w:pPr>
    </w:p>
    <w:p w14:paraId="122C9817" w14:textId="77777777" w:rsidR="002D6872" w:rsidRDefault="002D6872" w:rsidP="002D6872">
      <w:pPr>
        <w:spacing w:before="29"/>
        <w:rPr>
          <w:rFonts w:ascii="Times New Roman" w:hAnsi="Times New Roman" w:cs="Times New Roman"/>
          <w:sz w:val="24"/>
          <w:szCs w:val="24"/>
        </w:rPr>
      </w:pPr>
    </w:p>
    <w:p w14:paraId="53D36121" w14:textId="77777777" w:rsidR="000A5970" w:rsidRDefault="000A5970" w:rsidP="000A5970">
      <w:pPr>
        <w:rPr>
          <w:rFonts w:ascii="Times New Roman" w:hAnsi="Times New Roman" w:cs="Times New Roman"/>
          <w:sz w:val="22"/>
          <w:szCs w:val="22"/>
        </w:rPr>
      </w:pPr>
    </w:p>
    <w:p w14:paraId="6F42005C" w14:textId="77777777" w:rsidR="000A5970" w:rsidRDefault="000A5970" w:rsidP="000A5970">
      <w:pPr>
        <w:rPr>
          <w:rFonts w:ascii="Times New Roman" w:hAnsi="Times New Roman" w:cs="Times New Roman"/>
          <w:sz w:val="22"/>
          <w:szCs w:val="22"/>
        </w:rPr>
      </w:pPr>
    </w:p>
    <w:p w14:paraId="5214AD4D" w14:textId="77777777" w:rsidR="00503765" w:rsidRDefault="00503765" w:rsidP="007659E4">
      <w:pPr>
        <w:rPr>
          <w:rFonts w:ascii="Times New Roman" w:hAnsi="Times New Roman" w:cs="Times New Roman"/>
          <w:sz w:val="22"/>
          <w:szCs w:val="22"/>
        </w:rPr>
      </w:pPr>
    </w:p>
    <w:p w14:paraId="7E4941C1" w14:textId="77777777" w:rsidR="00503765" w:rsidRDefault="00503765" w:rsidP="007659E4">
      <w:pPr>
        <w:rPr>
          <w:rFonts w:ascii="Times New Roman" w:hAnsi="Times New Roman" w:cs="Times New Roman"/>
          <w:sz w:val="22"/>
          <w:szCs w:val="22"/>
        </w:rPr>
      </w:pPr>
    </w:p>
    <w:p w14:paraId="5B6C80B3" w14:textId="77777777" w:rsidR="002F0202" w:rsidRDefault="002F0202" w:rsidP="007659E4">
      <w:pPr>
        <w:rPr>
          <w:rFonts w:ascii="Times New Roman" w:hAnsi="Times New Roman" w:cs="Times New Roman"/>
          <w:sz w:val="22"/>
          <w:szCs w:val="22"/>
        </w:rPr>
      </w:pPr>
    </w:p>
    <w:p w14:paraId="6C9228F8" w14:textId="77777777" w:rsidR="002F0202" w:rsidRDefault="002F0202" w:rsidP="007659E4">
      <w:pPr>
        <w:rPr>
          <w:rFonts w:ascii="Times New Roman" w:hAnsi="Times New Roman" w:cs="Times New Roman"/>
          <w:sz w:val="22"/>
          <w:szCs w:val="22"/>
        </w:rPr>
      </w:pPr>
    </w:p>
    <w:p w14:paraId="3E3A990C" w14:textId="77777777" w:rsidR="002F0202" w:rsidRDefault="002F0202" w:rsidP="007659E4">
      <w:pPr>
        <w:rPr>
          <w:rFonts w:ascii="Times New Roman" w:hAnsi="Times New Roman" w:cs="Times New Roman"/>
          <w:sz w:val="22"/>
          <w:szCs w:val="22"/>
        </w:rPr>
      </w:pPr>
    </w:p>
    <w:p w14:paraId="690E2B03" w14:textId="77777777" w:rsidR="00FF5D0E" w:rsidRDefault="00FF5D0E" w:rsidP="00FF5D0E">
      <w:pPr>
        <w:rPr>
          <w:rFonts w:ascii="Times New Roman" w:hAnsi="Times New Roman" w:cs="Times New Roman"/>
          <w:sz w:val="22"/>
          <w:szCs w:val="22"/>
        </w:rPr>
      </w:pPr>
    </w:p>
    <w:p w14:paraId="5F950122" w14:textId="77777777" w:rsidR="008E6D9A" w:rsidRDefault="008E6D9A" w:rsidP="00FF5D0E">
      <w:pPr>
        <w:rPr>
          <w:rFonts w:ascii="Times New Roman" w:hAnsi="Times New Roman" w:cs="Times New Roman"/>
          <w:sz w:val="22"/>
          <w:szCs w:val="22"/>
        </w:rPr>
      </w:pPr>
    </w:p>
    <w:p w14:paraId="72595688" w14:textId="77777777" w:rsidR="00630542" w:rsidRDefault="00630542" w:rsidP="00FF5D0E">
      <w:pPr>
        <w:rPr>
          <w:rFonts w:ascii="Times New Roman" w:hAnsi="Times New Roman" w:cs="Times New Roman"/>
          <w:sz w:val="22"/>
          <w:szCs w:val="22"/>
        </w:rPr>
      </w:pPr>
    </w:p>
    <w:p w14:paraId="68598FCC" w14:textId="77777777" w:rsidR="00630542" w:rsidRDefault="00630542" w:rsidP="00FF5D0E">
      <w:pPr>
        <w:rPr>
          <w:rFonts w:ascii="Times New Roman" w:hAnsi="Times New Roman" w:cs="Times New Roman"/>
          <w:sz w:val="22"/>
          <w:szCs w:val="22"/>
        </w:rPr>
      </w:pPr>
    </w:p>
    <w:p w14:paraId="4EEE70A2" w14:textId="77777777" w:rsidR="008E6D9A" w:rsidRDefault="008E6D9A" w:rsidP="00FF5D0E">
      <w:pPr>
        <w:rPr>
          <w:rFonts w:ascii="Times New Roman" w:hAnsi="Times New Roman" w:cs="Times New Roman"/>
          <w:sz w:val="22"/>
          <w:szCs w:val="22"/>
        </w:rPr>
      </w:pPr>
    </w:p>
    <w:p w14:paraId="2C63C36E" w14:textId="77777777" w:rsidR="00DC5C8E" w:rsidRDefault="00DC5C8E" w:rsidP="00DC5C8E">
      <w:pPr>
        <w:rPr>
          <w:rFonts w:ascii="Times New Roman" w:eastAsiaTheme="minorHAnsi" w:hAnsi="Times New Roman" w:cs="Times New Roman"/>
          <w:i/>
          <w:sz w:val="22"/>
          <w:szCs w:val="22"/>
        </w:rPr>
      </w:pPr>
      <w:r w:rsidRPr="00DC5C8E">
        <w:rPr>
          <w:rFonts w:ascii="Times New Roman" w:eastAsiaTheme="minorHAnsi" w:hAnsi="Times New Roman" w:cs="Times New Roman"/>
          <w:i/>
          <w:sz w:val="22"/>
          <w:szCs w:val="22"/>
        </w:rPr>
        <w:lastRenderedPageBreak/>
        <w:t>Prilog: 4</w:t>
      </w:r>
    </w:p>
    <w:p w14:paraId="0A4D1EDE" w14:textId="77777777" w:rsidR="00DC5C8E" w:rsidRPr="00DC5C8E" w:rsidRDefault="00DC5C8E" w:rsidP="00DC5C8E">
      <w:pPr>
        <w:rPr>
          <w:rFonts w:ascii="Times New Roman" w:eastAsiaTheme="minorHAnsi" w:hAnsi="Times New Roman" w:cs="Times New Roman"/>
          <w:i/>
          <w:sz w:val="22"/>
          <w:szCs w:val="22"/>
        </w:rPr>
      </w:pPr>
    </w:p>
    <w:p w14:paraId="4BA5DE33" w14:textId="77777777" w:rsidR="00DC5C8E" w:rsidRDefault="00DC5C8E" w:rsidP="00DC5C8E">
      <w:pPr>
        <w:pStyle w:val="Naslov1"/>
        <w:rPr>
          <w:rFonts w:ascii="Times New Roman" w:hAnsi="Times New Roman"/>
          <w:sz w:val="22"/>
          <w:szCs w:val="22"/>
        </w:rPr>
      </w:pPr>
      <w:r>
        <w:rPr>
          <w:rFonts w:ascii="Times New Roman" w:hAnsi="Times New Roman"/>
          <w:sz w:val="22"/>
          <w:szCs w:val="22"/>
        </w:rPr>
        <w:t>Izjava o dostavi jamstva za uredno ispunjenje ugovora</w:t>
      </w:r>
    </w:p>
    <w:p w14:paraId="354A232B" w14:textId="77777777" w:rsidR="00DC5C8E" w:rsidRDefault="00DC5C8E" w:rsidP="00DC5C8E">
      <w:pPr>
        <w:spacing w:line="200" w:lineRule="exact"/>
        <w:rPr>
          <w:rFonts w:ascii="Times New Roman" w:eastAsiaTheme="minorHAnsi" w:hAnsi="Times New Roman" w:cs="Times New Roman"/>
          <w:sz w:val="22"/>
          <w:szCs w:val="22"/>
        </w:rPr>
      </w:pPr>
    </w:p>
    <w:p w14:paraId="7833FDE3" w14:textId="77777777" w:rsidR="00DC5C8E" w:rsidRDefault="00DC5C8E" w:rsidP="00DC5C8E">
      <w:pPr>
        <w:spacing w:before="16" w:line="240" w:lineRule="exact"/>
        <w:rPr>
          <w:rFonts w:ascii="Times New Roman" w:hAnsi="Times New Roman" w:cs="Times New Roman"/>
          <w:sz w:val="22"/>
          <w:szCs w:val="22"/>
        </w:rPr>
      </w:pPr>
    </w:p>
    <w:p w14:paraId="7D9FE26D" w14:textId="77777777" w:rsidR="00DC5C8E" w:rsidRDefault="00DC5C8E" w:rsidP="00DC5C8E">
      <w:pPr>
        <w:spacing w:line="260" w:lineRule="exact"/>
        <w:ind w:left="104"/>
        <w:rPr>
          <w:rFonts w:ascii="Times New Roman" w:hAnsi="Times New Roman" w:cs="Times New Roman"/>
          <w:sz w:val="22"/>
          <w:szCs w:val="22"/>
        </w:rPr>
      </w:pPr>
      <w:r>
        <w:rPr>
          <w:noProof/>
          <w:lang w:eastAsia="hr-HR" w:bidi="ar-SA"/>
        </w:rPr>
        <w:drawing>
          <wp:anchor distT="0" distB="0" distL="114300" distR="113030" simplePos="0" relativeHeight="251669504" behindDoc="1" locked="0" layoutInCell="1" allowOverlap="1" wp14:anchorId="5E08354C" wp14:editId="7BF18CE8">
            <wp:simplePos x="0" y="0"/>
            <wp:positionH relativeFrom="page">
              <wp:posOffset>828040</wp:posOffset>
            </wp:positionH>
            <wp:positionV relativeFrom="paragraph">
              <wp:posOffset>459740</wp:posOffset>
            </wp:positionV>
            <wp:extent cx="5848350" cy="9525"/>
            <wp:effectExtent l="19050" t="0" r="0" b="0"/>
            <wp:wrapNone/>
            <wp:docPr id="6"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1"/>
                    <a:srcRect/>
                    <a:stretch>
                      <a:fillRect/>
                    </a:stretch>
                  </pic:blipFill>
                  <pic:spPr bwMode="auto">
                    <a:xfrm>
                      <a:off x="0" y="0"/>
                      <a:ext cx="5848350" cy="9525"/>
                    </a:xfrm>
                    <a:prstGeom prst="rect">
                      <a:avLst/>
                    </a:prstGeom>
                    <a:noFill/>
                  </pic:spPr>
                </pic:pic>
              </a:graphicData>
            </a:graphic>
          </wp:anchor>
        </w:drawing>
      </w:r>
      <w:r>
        <w:rPr>
          <w:noProof/>
          <w:lang w:eastAsia="hr-HR" w:bidi="ar-SA"/>
        </w:rPr>
        <w:drawing>
          <wp:anchor distT="0" distB="0" distL="114300" distR="113030" simplePos="0" relativeHeight="251670528" behindDoc="1" locked="0" layoutInCell="1" allowOverlap="1" wp14:anchorId="7CB79A7C" wp14:editId="2AAE9124">
            <wp:simplePos x="0" y="0"/>
            <wp:positionH relativeFrom="page">
              <wp:posOffset>828040</wp:posOffset>
            </wp:positionH>
            <wp:positionV relativeFrom="paragraph">
              <wp:posOffset>1042035</wp:posOffset>
            </wp:positionV>
            <wp:extent cx="5848350" cy="9525"/>
            <wp:effectExtent l="19050" t="0" r="0" b="0"/>
            <wp:wrapNone/>
            <wp:docPr id="5"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1"/>
                    <a:srcRect/>
                    <a:stretch>
                      <a:fillRect/>
                    </a:stretch>
                  </pic:blipFill>
                  <pic:spPr bwMode="auto">
                    <a:xfrm>
                      <a:off x="0" y="0"/>
                      <a:ext cx="5848350" cy="9525"/>
                    </a:xfrm>
                    <a:prstGeom prst="rect">
                      <a:avLst/>
                    </a:prstGeom>
                    <a:noFill/>
                  </pic:spPr>
                </pic:pic>
              </a:graphicData>
            </a:graphic>
          </wp:anchor>
        </w:drawing>
      </w:r>
      <w:r>
        <w:rPr>
          <w:rFonts w:ascii="Times New Roman" w:hAnsi="Times New Roman" w:cs="Times New Roman"/>
          <w:b/>
          <w:bCs/>
          <w:sz w:val="22"/>
          <w:szCs w:val="22"/>
        </w:rPr>
        <w:t>Ponuditelj</w:t>
      </w:r>
    </w:p>
    <w:p w14:paraId="79BE5E43" w14:textId="77777777" w:rsidR="00DC5C8E" w:rsidRDefault="00DC5C8E" w:rsidP="00DC5C8E">
      <w:pPr>
        <w:spacing w:before="1" w:line="120" w:lineRule="exact"/>
        <w:rPr>
          <w:rFonts w:ascii="Times New Roman" w:hAnsi="Times New Roman" w:cs="Times New Roman"/>
          <w:sz w:val="22"/>
          <w:szCs w:val="22"/>
        </w:rPr>
      </w:pPr>
    </w:p>
    <w:p w14:paraId="17333B7C" w14:textId="77777777" w:rsidR="00DC5C8E" w:rsidRDefault="00DC5C8E" w:rsidP="00DC5C8E">
      <w:pPr>
        <w:spacing w:line="200" w:lineRule="exact"/>
        <w:rPr>
          <w:rFonts w:ascii="Times New Roman" w:hAnsi="Times New Roman" w:cs="Times New Roman"/>
          <w:sz w:val="22"/>
          <w:szCs w:val="22"/>
        </w:rPr>
      </w:pPr>
    </w:p>
    <w:p w14:paraId="237DC35D" w14:textId="77777777" w:rsidR="00DC5C8E" w:rsidRDefault="00DC5C8E" w:rsidP="00DC5C8E">
      <w:pPr>
        <w:spacing w:line="200" w:lineRule="exact"/>
        <w:rPr>
          <w:rFonts w:ascii="Times New Roman" w:hAnsi="Times New Roman" w:cs="Times New Roman"/>
          <w:sz w:val="22"/>
          <w:szCs w:val="22"/>
        </w:rPr>
      </w:pPr>
    </w:p>
    <w:p w14:paraId="2ABC8CEB" w14:textId="77777777" w:rsidR="00DC5C8E" w:rsidRDefault="00DC5C8E" w:rsidP="00DC5C8E">
      <w:pPr>
        <w:spacing w:line="200" w:lineRule="exact"/>
        <w:rPr>
          <w:rFonts w:ascii="Times New Roman" w:hAnsi="Times New Roman" w:cs="Times New Roman"/>
          <w:sz w:val="22"/>
          <w:szCs w:val="22"/>
        </w:rPr>
      </w:pPr>
    </w:p>
    <w:p w14:paraId="1E76EDD0" w14:textId="77777777" w:rsidR="00DC5C8E" w:rsidRDefault="00DC5C8E" w:rsidP="00DC5C8E">
      <w:pPr>
        <w:spacing w:line="200" w:lineRule="exact"/>
        <w:rPr>
          <w:rFonts w:ascii="Times New Roman" w:hAnsi="Times New Roman" w:cs="Times New Roman"/>
          <w:sz w:val="22"/>
          <w:szCs w:val="22"/>
        </w:rPr>
      </w:pPr>
    </w:p>
    <w:p w14:paraId="538E0141" w14:textId="77777777" w:rsidR="00DC5C8E" w:rsidRDefault="00DC5C8E" w:rsidP="00DC5C8E">
      <w:pPr>
        <w:spacing w:line="200" w:lineRule="exact"/>
        <w:rPr>
          <w:rFonts w:ascii="Times New Roman" w:hAnsi="Times New Roman" w:cs="Times New Roman"/>
          <w:sz w:val="22"/>
          <w:szCs w:val="22"/>
        </w:rPr>
      </w:pPr>
    </w:p>
    <w:p w14:paraId="09D2F967" w14:textId="77777777" w:rsidR="00DC5C8E" w:rsidRDefault="00DC5C8E" w:rsidP="00DC5C8E">
      <w:pPr>
        <w:spacing w:line="200" w:lineRule="exact"/>
        <w:rPr>
          <w:rFonts w:ascii="Times New Roman" w:hAnsi="Times New Roman" w:cs="Times New Roman"/>
          <w:sz w:val="22"/>
          <w:szCs w:val="22"/>
        </w:rPr>
      </w:pPr>
    </w:p>
    <w:p w14:paraId="7DB68F46" w14:textId="77777777" w:rsidR="00DC5C8E" w:rsidRDefault="00DC5C8E" w:rsidP="00DC5C8E">
      <w:pPr>
        <w:spacing w:line="200" w:lineRule="exact"/>
        <w:rPr>
          <w:rFonts w:ascii="Times New Roman" w:hAnsi="Times New Roman" w:cs="Times New Roman"/>
          <w:sz w:val="22"/>
          <w:szCs w:val="22"/>
        </w:rPr>
      </w:pPr>
    </w:p>
    <w:p w14:paraId="5FA36CBC" w14:textId="77777777" w:rsidR="00DC5C8E" w:rsidRDefault="00DC5C8E" w:rsidP="00DC5C8E">
      <w:pPr>
        <w:spacing w:before="29"/>
        <w:ind w:left="3265" w:right="3271"/>
        <w:jc w:val="center"/>
        <w:rPr>
          <w:rFonts w:ascii="Times New Roman" w:hAnsi="Times New Roman" w:cs="Times New Roman"/>
          <w:sz w:val="22"/>
          <w:szCs w:val="22"/>
        </w:rPr>
      </w:pPr>
      <w:r>
        <w:rPr>
          <w:rFonts w:ascii="Times New Roman" w:hAnsi="Times New Roman" w:cs="Times New Roman"/>
          <w:sz w:val="22"/>
          <w:szCs w:val="22"/>
        </w:rPr>
        <w:t>(naziv, OIB i sjedište ponuditelja)</w:t>
      </w:r>
    </w:p>
    <w:p w14:paraId="1B8F4F53" w14:textId="77777777" w:rsidR="00DC5C8E" w:rsidRDefault="00DC5C8E" w:rsidP="00DC5C8E">
      <w:pPr>
        <w:spacing w:before="1" w:line="180" w:lineRule="exact"/>
        <w:rPr>
          <w:rFonts w:ascii="Times New Roman" w:hAnsi="Times New Roman" w:cs="Times New Roman"/>
          <w:sz w:val="22"/>
          <w:szCs w:val="22"/>
        </w:rPr>
      </w:pPr>
    </w:p>
    <w:p w14:paraId="63E2F3A0" w14:textId="77777777" w:rsidR="00DC5C8E" w:rsidRDefault="00DC5C8E" w:rsidP="00DC5C8E">
      <w:pPr>
        <w:spacing w:line="200" w:lineRule="exact"/>
        <w:rPr>
          <w:rFonts w:ascii="Times New Roman" w:hAnsi="Times New Roman" w:cs="Times New Roman"/>
          <w:sz w:val="22"/>
          <w:szCs w:val="22"/>
        </w:rPr>
      </w:pPr>
    </w:p>
    <w:p w14:paraId="14A91E1D" w14:textId="77777777" w:rsidR="00DC5C8E" w:rsidRDefault="00DC5C8E" w:rsidP="00DC5C8E">
      <w:pPr>
        <w:spacing w:line="200" w:lineRule="exact"/>
        <w:rPr>
          <w:rFonts w:ascii="Times New Roman" w:hAnsi="Times New Roman" w:cs="Times New Roman"/>
          <w:sz w:val="22"/>
          <w:szCs w:val="22"/>
        </w:rPr>
      </w:pPr>
    </w:p>
    <w:p w14:paraId="36F501F9" w14:textId="77777777" w:rsidR="00DC5C8E" w:rsidRDefault="00DC5C8E" w:rsidP="00DC5C8E">
      <w:pPr>
        <w:ind w:right="1811"/>
        <w:rPr>
          <w:rFonts w:ascii="Times New Roman" w:hAnsi="Times New Roman" w:cs="Times New Roman"/>
          <w:b/>
          <w:bCs/>
          <w:sz w:val="22"/>
          <w:szCs w:val="22"/>
        </w:rPr>
      </w:pPr>
      <w:r>
        <w:rPr>
          <w:rFonts w:ascii="Times New Roman" w:hAnsi="Times New Roman" w:cs="Times New Roman"/>
          <w:b/>
          <w:bCs/>
          <w:sz w:val="22"/>
          <w:szCs w:val="22"/>
        </w:rPr>
        <w:t>                            Izjava o dostavi jamstva za uredno ispunjenje ugovora</w:t>
      </w:r>
    </w:p>
    <w:p w14:paraId="70597336" w14:textId="77777777" w:rsidR="00DC5C8E" w:rsidRDefault="00DC5C8E" w:rsidP="00DC5C8E">
      <w:pPr>
        <w:spacing w:line="200" w:lineRule="exact"/>
        <w:rPr>
          <w:rFonts w:ascii="Times New Roman" w:hAnsi="Times New Roman" w:cs="Times New Roman"/>
          <w:b/>
          <w:bCs/>
          <w:sz w:val="22"/>
          <w:szCs w:val="22"/>
        </w:rPr>
      </w:pPr>
    </w:p>
    <w:p w14:paraId="32A5E2F1" w14:textId="77777777" w:rsidR="00DC5C8E" w:rsidRDefault="00DC5C8E" w:rsidP="00DC5C8E">
      <w:pPr>
        <w:spacing w:before="18" w:line="260" w:lineRule="exact"/>
        <w:jc w:val="both"/>
        <w:rPr>
          <w:rFonts w:ascii="Times New Roman" w:hAnsi="Times New Roman" w:cs="Times New Roman"/>
          <w:b/>
          <w:bCs/>
          <w:sz w:val="22"/>
          <w:szCs w:val="22"/>
        </w:rPr>
      </w:pPr>
    </w:p>
    <w:p w14:paraId="21000900" w14:textId="77777777" w:rsidR="00DC5C8E" w:rsidRDefault="00DC5C8E" w:rsidP="00DC5C8E">
      <w:pPr>
        <w:ind w:right="68" w:hanging="104"/>
        <w:jc w:val="both"/>
        <w:rPr>
          <w:rFonts w:ascii="Times New Roman" w:hAnsi="Times New Roman" w:cs="Times New Roman"/>
          <w:sz w:val="22"/>
          <w:szCs w:val="22"/>
        </w:rPr>
      </w:pPr>
      <w:r>
        <w:rPr>
          <w:rFonts w:ascii="Times New Roman" w:hAnsi="Times New Roman" w:cs="Times New Roman"/>
          <w:sz w:val="22"/>
          <w:szCs w:val="22"/>
        </w:rPr>
        <w:t xml:space="preserve">  Izjavljujemo da ćemo Naručitelju dostaviti jamstvo za uredno  ispunjenje ugovora u predmetu nabave radovi  na </w:t>
      </w:r>
      <w:r>
        <w:rPr>
          <w:rFonts w:ascii="Times New Roman" w:eastAsia="Times New Roman" w:hAnsi="Times New Roman" w:cs="Times New Roman"/>
          <w:sz w:val="22"/>
        </w:rPr>
        <w:t>izvanrednom održavanju županijske ceste Ž2151 sa pješačkim stazama i autobusnim stajalištima u naselju  Sopot</w:t>
      </w:r>
      <w:r>
        <w:rPr>
          <w:rFonts w:ascii="Times New Roman" w:hAnsi="Times New Roman" w:cs="Times New Roman"/>
          <w:sz w:val="22"/>
          <w:szCs w:val="22"/>
        </w:rPr>
        <w:t>  u  roku  od  8  (osam)  dana  od  dana potpisa  i  ovjere  Ugovora,   u  iznosu  10%  (deset  posto) vrijednosti  ugovora  (bez  PDV-a),  a  u  obliku </w:t>
      </w:r>
      <w:r w:rsidR="00A07EE2">
        <w:rPr>
          <w:rFonts w:ascii="Times New Roman" w:hAnsi="Times New Roman" w:cs="Times New Roman"/>
          <w:sz w:val="22"/>
          <w:szCs w:val="22"/>
        </w:rPr>
        <w:t xml:space="preserve">bjanko </w:t>
      </w:r>
      <w:r>
        <w:rPr>
          <w:rFonts w:ascii="Times New Roman" w:hAnsi="Times New Roman" w:cs="Times New Roman"/>
          <w:sz w:val="22"/>
          <w:szCs w:val="22"/>
        </w:rPr>
        <w:t>zadužnice, s rokom važenja jedan (1) mjesec dužim od ugovorenog roka za ispunjenje ugovornih obveza.</w:t>
      </w:r>
    </w:p>
    <w:p w14:paraId="1966097D" w14:textId="77777777" w:rsidR="00DC5C8E" w:rsidRDefault="00DC5C8E" w:rsidP="00DC5C8E">
      <w:pPr>
        <w:pStyle w:val="Bezproreda"/>
        <w:ind w:right="764"/>
        <w:jc w:val="both"/>
        <w:rPr>
          <w:rFonts w:ascii="Times New Roman" w:hAnsi="Times New Roman" w:cs="Times New Roman"/>
          <w:sz w:val="22"/>
          <w:szCs w:val="22"/>
        </w:rPr>
      </w:pPr>
      <w:r>
        <w:rPr>
          <w:rFonts w:ascii="Times New Roman" w:hAnsi="Times New Roman" w:cs="Times New Roman"/>
          <w:sz w:val="22"/>
          <w:szCs w:val="22"/>
        </w:rPr>
        <w:t xml:space="preserve">  </w:t>
      </w:r>
    </w:p>
    <w:p w14:paraId="7A86B4A2" w14:textId="77777777" w:rsidR="00DC5C8E" w:rsidRDefault="00DC5C8E" w:rsidP="00DC5C8E">
      <w:pPr>
        <w:spacing w:before="15" w:line="200" w:lineRule="exact"/>
        <w:jc w:val="both"/>
        <w:rPr>
          <w:rFonts w:ascii="Times New Roman" w:hAnsi="Times New Roman" w:cs="Times New Roman"/>
          <w:sz w:val="22"/>
          <w:szCs w:val="22"/>
        </w:rPr>
      </w:pPr>
    </w:p>
    <w:p w14:paraId="1CCC9BD9" w14:textId="77777777" w:rsidR="00DC5C8E" w:rsidRDefault="00DC5C8E" w:rsidP="00DC5C8E">
      <w:pPr>
        <w:spacing w:line="200" w:lineRule="exact"/>
        <w:rPr>
          <w:rFonts w:ascii="Times New Roman" w:hAnsi="Times New Roman" w:cs="Times New Roman"/>
          <w:sz w:val="22"/>
          <w:szCs w:val="22"/>
        </w:rPr>
      </w:pPr>
    </w:p>
    <w:p w14:paraId="70838402" w14:textId="77777777" w:rsidR="00DC5C8E" w:rsidRDefault="00DC5C8E" w:rsidP="00DC5C8E">
      <w:pPr>
        <w:spacing w:line="200" w:lineRule="exact"/>
        <w:rPr>
          <w:rFonts w:ascii="Times New Roman" w:hAnsi="Times New Roman" w:cs="Times New Roman"/>
          <w:sz w:val="22"/>
          <w:szCs w:val="22"/>
        </w:rPr>
      </w:pPr>
    </w:p>
    <w:p w14:paraId="006C3911" w14:textId="77777777" w:rsidR="00DC5C8E" w:rsidRDefault="00DC5C8E" w:rsidP="00DC5C8E">
      <w:pPr>
        <w:spacing w:line="200" w:lineRule="exact"/>
        <w:rPr>
          <w:rFonts w:ascii="Times New Roman" w:hAnsi="Times New Roman" w:cs="Times New Roman"/>
          <w:sz w:val="22"/>
          <w:szCs w:val="22"/>
        </w:rPr>
      </w:pPr>
    </w:p>
    <w:p w14:paraId="52D5E9DC" w14:textId="77777777" w:rsidR="00DC5C8E" w:rsidRDefault="00DC5C8E" w:rsidP="00DC5C8E">
      <w:pPr>
        <w:spacing w:before="17" w:line="280" w:lineRule="exact"/>
        <w:rPr>
          <w:rFonts w:ascii="Times New Roman" w:hAnsi="Times New Roman" w:cs="Times New Roman"/>
          <w:sz w:val="22"/>
          <w:szCs w:val="22"/>
        </w:rPr>
      </w:pPr>
    </w:p>
    <w:p w14:paraId="73798EF6" w14:textId="77777777" w:rsidR="00DC5C8E" w:rsidRDefault="00DC5C8E" w:rsidP="00DC5C8E">
      <w:pPr>
        <w:spacing w:line="260" w:lineRule="exact"/>
        <w:ind w:left="104"/>
        <w:rPr>
          <w:rFonts w:ascii="Times New Roman" w:hAnsi="Times New Roman" w:cs="Times New Roman"/>
          <w:sz w:val="22"/>
          <w:szCs w:val="22"/>
        </w:rPr>
      </w:pPr>
      <w:r>
        <w:rPr>
          <w:rFonts w:ascii="Times New Roman" w:hAnsi="Times New Roman" w:cs="Times New Roman"/>
          <w:sz w:val="22"/>
          <w:szCs w:val="22"/>
        </w:rPr>
        <w:t>U</w:t>
      </w:r>
      <w:r>
        <w:rPr>
          <w:rFonts w:ascii="Times New Roman" w:hAnsi="Times New Roman" w:cs="Times New Roman"/>
          <w:sz w:val="22"/>
          <w:szCs w:val="22"/>
          <w:u w:val="single"/>
        </w:rPr>
        <w:t xml:space="preserve">                          </w:t>
      </w:r>
      <w:r>
        <w:rPr>
          <w:rFonts w:ascii="Times New Roman" w:hAnsi="Times New Roman" w:cs="Times New Roman"/>
          <w:sz w:val="22"/>
          <w:szCs w:val="22"/>
        </w:rPr>
        <w:t>, dana</w:t>
      </w:r>
      <w:r>
        <w:rPr>
          <w:rFonts w:ascii="Times New Roman" w:hAnsi="Times New Roman" w:cs="Times New Roman"/>
          <w:sz w:val="22"/>
          <w:szCs w:val="22"/>
          <w:u w:val="single"/>
        </w:rPr>
        <w:t>                                  </w:t>
      </w:r>
      <w:r>
        <w:rPr>
          <w:rFonts w:ascii="Times New Roman" w:hAnsi="Times New Roman" w:cs="Times New Roman"/>
          <w:sz w:val="22"/>
          <w:szCs w:val="22"/>
        </w:rPr>
        <w:t>2020.</w:t>
      </w:r>
    </w:p>
    <w:p w14:paraId="196E6A35" w14:textId="77777777" w:rsidR="00DC5C8E" w:rsidRDefault="00DC5C8E" w:rsidP="00DC5C8E">
      <w:pPr>
        <w:spacing w:line="260" w:lineRule="exact"/>
        <w:ind w:left="104"/>
        <w:rPr>
          <w:rFonts w:ascii="Times New Roman" w:hAnsi="Times New Roman" w:cs="Times New Roman"/>
          <w:sz w:val="22"/>
          <w:szCs w:val="22"/>
        </w:rPr>
      </w:pPr>
    </w:p>
    <w:p w14:paraId="3BED2A07" w14:textId="77777777" w:rsidR="00DC5C8E" w:rsidRDefault="00DC5C8E" w:rsidP="00DC5C8E">
      <w:pPr>
        <w:spacing w:line="260" w:lineRule="exact"/>
        <w:ind w:left="104"/>
        <w:rPr>
          <w:rFonts w:ascii="Times New Roman" w:hAnsi="Times New Roman" w:cs="Times New Roman"/>
          <w:sz w:val="22"/>
          <w:szCs w:val="22"/>
        </w:rPr>
      </w:pPr>
    </w:p>
    <w:p w14:paraId="14721FEB" w14:textId="77777777" w:rsidR="00DC5C8E" w:rsidRDefault="00DC5C8E" w:rsidP="00DC5C8E">
      <w:pPr>
        <w:spacing w:line="200" w:lineRule="exact"/>
        <w:rPr>
          <w:rFonts w:ascii="Times New Roman" w:hAnsi="Times New Roman" w:cs="Times New Roman"/>
          <w:sz w:val="22"/>
          <w:szCs w:val="22"/>
        </w:rPr>
      </w:pPr>
    </w:p>
    <w:p w14:paraId="793F37E2" w14:textId="77777777" w:rsidR="00DC5C8E" w:rsidRDefault="00DC5C8E" w:rsidP="00DC5C8E">
      <w:pPr>
        <w:spacing w:line="260" w:lineRule="exact"/>
        <w:ind w:left="2124" w:firstLine="708"/>
        <w:rPr>
          <w:rFonts w:ascii="Times New Roman" w:hAnsi="Times New Roman" w:cs="Times New Roman"/>
          <w:sz w:val="22"/>
          <w:szCs w:val="22"/>
        </w:rPr>
      </w:pPr>
      <w:r>
        <w:rPr>
          <w:rFonts w:ascii="Times New Roman" w:hAnsi="Times New Roman" w:cs="Times New Roman"/>
          <w:sz w:val="22"/>
          <w:szCs w:val="22"/>
        </w:rPr>
        <w:t>M.P.                                                             ZA PONUDITELJA</w:t>
      </w:r>
    </w:p>
    <w:p w14:paraId="094FDE2E" w14:textId="77777777" w:rsidR="00DC5C8E" w:rsidRDefault="00DC5C8E" w:rsidP="00DC5C8E">
      <w:pPr>
        <w:spacing w:line="260" w:lineRule="exact"/>
        <w:rPr>
          <w:rFonts w:ascii="Times New Roman" w:hAnsi="Times New Roman" w:cs="Times New Roman"/>
          <w:sz w:val="22"/>
          <w:szCs w:val="22"/>
        </w:rPr>
      </w:pPr>
    </w:p>
    <w:p w14:paraId="580B2E9A" w14:textId="77777777" w:rsidR="00DC5C8E" w:rsidRDefault="00DC5C8E" w:rsidP="00DC5C8E">
      <w:pPr>
        <w:spacing w:line="260" w:lineRule="exact"/>
        <w:rPr>
          <w:rFonts w:ascii="Times New Roman" w:hAnsi="Times New Roman" w:cs="Times New Roman"/>
          <w:sz w:val="22"/>
          <w:szCs w:val="22"/>
        </w:rPr>
      </w:pPr>
    </w:p>
    <w:p w14:paraId="4007A402" w14:textId="77777777" w:rsidR="00DC5C8E" w:rsidRDefault="00DC5C8E" w:rsidP="00DC5C8E">
      <w:pPr>
        <w:spacing w:line="260" w:lineRule="exact"/>
        <w:ind w:left="6372"/>
        <w:rPr>
          <w:rFonts w:ascii="Times New Roman" w:hAnsi="Times New Roman" w:cs="Times New Roman"/>
          <w:sz w:val="22"/>
          <w:szCs w:val="22"/>
        </w:rPr>
      </w:pPr>
      <w:r>
        <w:rPr>
          <w:rFonts w:ascii="Times New Roman" w:hAnsi="Times New Roman" w:cs="Times New Roman"/>
          <w:sz w:val="22"/>
          <w:szCs w:val="22"/>
        </w:rPr>
        <w:t>______________________</w:t>
      </w:r>
    </w:p>
    <w:p w14:paraId="002BC74F" w14:textId="77777777" w:rsidR="00DC5C8E" w:rsidRDefault="00DC5C8E" w:rsidP="00DC5C8E">
      <w:pPr>
        <w:spacing w:line="260" w:lineRule="exact"/>
        <w:ind w:left="6372"/>
        <w:rPr>
          <w:rFonts w:ascii="Times New Roman" w:hAnsi="Times New Roman" w:cs="Times New Roman"/>
          <w:sz w:val="22"/>
          <w:szCs w:val="22"/>
        </w:rPr>
      </w:pPr>
    </w:p>
    <w:p w14:paraId="2A89C85D" w14:textId="77777777" w:rsidR="00DC5C8E" w:rsidRDefault="00DC5C8E" w:rsidP="00DC5C8E">
      <w:pPr>
        <w:spacing w:line="260" w:lineRule="exact"/>
        <w:ind w:left="6372"/>
        <w:rPr>
          <w:rFonts w:ascii="Times New Roman" w:hAnsi="Times New Roman" w:cs="Times New Roman"/>
          <w:sz w:val="22"/>
          <w:szCs w:val="22"/>
        </w:rPr>
      </w:pPr>
      <w:r>
        <w:rPr>
          <w:rFonts w:ascii="Times New Roman" w:hAnsi="Times New Roman" w:cs="Times New Roman"/>
          <w:sz w:val="22"/>
          <w:szCs w:val="22"/>
        </w:rPr>
        <w:t>    (ime, prezime, potpis)</w:t>
      </w:r>
    </w:p>
    <w:p w14:paraId="02D86724" w14:textId="77777777" w:rsidR="00DC5C8E" w:rsidRDefault="00DC5C8E" w:rsidP="00DC5C8E">
      <w:pPr>
        <w:spacing w:before="29"/>
        <w:rPr>
          <w:rFonts w:ascii="Times New Roman" w:hAnsi="Times New Roman" w:cs="Times New Roman"/>
          <w:sz w:val="22"/>
          <w:szCs w:val="22"/>
        </w:rPr>
      </w:pPr>
    </w:p>
    <w:p w14:paraId="42F9794A" w14:textId="77777777" w:rsidR="00DC5C8E" w:rsidRDefault="00DC5C8E" w:rsidP="00DC5C8E">
      <w:pPr>
        <w:spacing w:before="29"/>
        <w:rPr>
          <w:rFonts w:ascii="Times New Roman" w:hAnsi="Times New Roman" w:cs="Times New Roman"/>
          <w:sz w:val="22"/>
          <w:szCs w:val="22"/>
        </w:rPr>
      </w:pPr>
    </w:p>
    <w:p w14:paraId="77AEE1FA" w14:textId="77777777" w:rsidR="00DC5C8E" w:rsidRDefault="00DC5C8E" w:rsidP="00DC5C8E">
      <w:pPr>
        <w:spacing w:before="29"/>
        <w:rPr>
          <w:rFonts w:ascii="Times New Roman" w:hAnsi="Times New Roman" w:cs="Times New Roman"/>
          <w:sz w:val="22"/>
          <w:szCs w:val="22"/>
        </w:rPr>
      </w:pPr>
    </w:p>
    <w:p w14:paraId="0B20195A" w14:textId="77777777" w:rsidR="00DC5C8E" w:rsidRDefault="00DC5C8E" w:rsidP="00DC5C8E">
      <w:pPr>
        <w:rPr>
          <w:rFonts w:ascii="Times New Roman" w:hAnsi="Times New Roman" w:cs="Times New Roman"/>
          <w:sz w:val="22"/>
          <w:szCs w:val="22"/>
        </w:rPr>
      </w:pPr>
    </w:p>
    <w:p w14:paraId="697949F7" w14:textId="77777777" w:rsidR="00DC5C8E" w:rsidRDefault="00DC5C8E" w:rsidP="00DC5C8E">
      <w:pPr>
        <w:rPr>
          <w:rFonts w:ascii="Times New Roman" w:hAnsi="Times New Roman" w:cs="Times New Roman"/>
          <w:sz w:val="22"/>
          <w:szCs w:val="22"/>
        </w:rPr>
      </w:pPr>
    </w:p>
    <w:p w14:paraId="6D177260" w14:textId="77777777" w:rsidR="00DC5C8E" w:rsidRDefault="00DC5C8E" w:rsidP="00DC5C8E">
      <w:pPr>
        <w:rPr>
          <w:rFonts w:ascii="Times New Roman" w:hAnsi="Times New Roman" w:cs="Times New Roman"/>
          <w:sz w:val="22"/>
          <w:szCs w:val="22"/>
        </w:rPr>
      </w:pPr>
    </w:p>
    <w:p w14:paraId="378BD16D" w14:textId="77777777" w:rsidR="00DC5C8E" w:rsidRDefault="00DC5C8E" w:rsidP="00DC5C8E">
      <w:pPr>
        <w:rPr>
          <w:rFonts w:ascii="Times New Roman" w:hAnsi="Times New Roman" w:cs="Times New Roman"/>
          <w:sz w:val="22"/>
          <w:szCs w:val="22"/>
        </w:rPr>
      </w:pPr>
    </w:p>
    <w:p w14:paraId="09EE0284" w14:textId="77777777" w:rsidR="00DC5C8E" w:rsidRDefault="00DC5C8E" w:rsidP="00DC5C8E">
      <w:pPr>
        <w:rPr>
          <w:rFonts w:ascii="Times New Roman" w:hAnsi="Times New Roman" w:cs="Times New Roman"/>
          <w:sz w:val="22"/>
          <w:szCs w:val="22"/>
        </w:rPr>
      </w:pPr>
    </w:p>
    <w:p w14:paraId="0AE3331C" w14:textId="77777777" w:rsidR="00DC5C8E" w:rsidRDefault="00DC5C8E" w:rsidP="00DC5C8E">
      <w:pPr>
        <w:rPr>
          <w:rFonts w:ascii="Times New Roman" w:hAnsi="Times New Roman" w:cs="Times New Roman"/>
          <w:sz w:val="22"/>
          <w:szCs w:val="22"/>
        </w:rPr>
      </w:pPr>
    </w:p>
    <w:p w14:paraId="492C72A4" w14:textId="77777777" w:rsidR="00DC5C8E" w:rsidRDefault="00DC5C8E" w:rsidP="00DC5C8E">
      <w:pPr>
        <w:rPr>
          <w:rFonts w:ascii="Times New Roman" w:hAnsi="Times New Roman" w:cs="Times New Roman"/>
          <w:sz w:val="22"/>
          <w:szCs w:val="22"/>
        </w:rPr>
      </w:pPr>
    </w:p>
    <w:p w14:paraId="4936E3A1" w14:textId="77777777" w:rsidR="00DC5C8E" w:rsidRDefault="00DC5C8E" w:rsidP="00DC5C8E">
      <w:pPr>
        <w:rPr>
          <w:rFonts w:ascii="Times New Roman" w:hAnsi="Times New Roman" w:cs="Times New Roman"/>
          <w:sz w:val="22"/>
          <w:szCs w:val="22"/>
        </w:rPr>
      </w:pPr>
    </w:p>
    <w:p w14:paraId="59C78076" w14:textId="77777777" w:rsidR="00DC5C8E" w:rsidRDefault="00DC5C8E" w:rsidP="00DC5C8E">
      <w:pPr>
        <w:rPr>
          <w:rFonts w:ascii="Times New Roman" w:hAnsi="Times New Roman" w:cs="Times New Roman"/>
          <w:sz w:val="22"/>
          <w:szCs w:val="22"/>
        </w:rPr>
      </w:pPr>
    </w:p>
    <w:p w14:paraId="55981B10" w14:textId="77777777" w:rsidR="00DC5C8E" w:rsidRDefault="00DC5C8E" w:rsidP="00DC5C8E">
      <w:pPr>
        <w:rPr>
          <w:rFonts w:ascii="Times New Roman" w:hAnsi="Times New Roman" w:cs="Times New Roman"/>
          <w:sz w:val="22"/>
          <w:szCs w:val="22"/>
        </w:rPr>
      </w:pPr>
    </w:p>
    <w:p w14:paraId="475319BE" w14:textId="77777777" w:rsidR="00DC5C8E" w:rsidRDefault="00DC5C8E" w:rsidP="00DC5C8E">
      <w:pPr>
        <w:rPr>
          <w:rFonts w:ascii="Times New Roman" w:hAnsi="Times New Roman" w:cs="Times New Roman"/>
          <w:sz w:val="22"/>
          <w:szCs w:val="22"/>
        </w:rPr>
      </w:pPr>
    </w:p>
    <w:p w14:paraId="5A0F5B33" w14:textId="77777777" w:rsidR="007A5A49" w:rsidRPr="00752CCB" w:rsidRDefault="007A5A49" w:rsidP="007A5A49">
      <w:pPr>
        <w:spacing w:before="29"/>
        <w:rPr>
          <w:rFonts w:ascii="Times New Roman" w:hAnsi="Times New Roman" w:cs="Times New Roman"/>
          <w:sz w:val="22"/>
          <w:szCs w:val="22"/>
        </w:rPr>
      </w:pPr>
    </w:p>
    <w:sectPr w:rsidR="007A5A49" w:rsidRPr="00752CCB"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1B81D" w14:textId="77777777" w:rsidR="00936996" w:rsidRDefault="00936996">
      <w:r>
        <w:separator/>
      </w:r>
    </w:p>
  </w:endnote>
  <w:endnote w:type="continuationSeparator" w:id="0">
    <w:p w14:paraId="1061BFCA" w14:textId="77777777" w:rsidR="00936996" w:rsidRDefault="0093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6B37A" w14:textId="77777777" w:rsidR="00AA27C4" w:rsidRDefault="00552E80">
    <w:pPr>
      <w:pStyle w:val="Podnoje"/>
      <w:jc w:val="right"/>
    </w:pPr>
    <w:r>
      <w:fldChar w:fldCharType="begin"/>
    </w:r>
    <w:r w:rsidR="00AA27C4">
      <w:instrText>PAGE   \* MERGEFORMAT</w:instrText>
    </w:r>
    <w:r>
      <w:fldChar w:fldCharType="separate"/>
    </w:r>
    <w:r w:rsidR="00BA7D37" w:rsidRPr="00BA7D37">
      <w:rPr>
        <w:noProof/>
        <w:lang w:val="hr-HR"/>
      </w:rPr>
      <w:t>4</w:t>
    </w:r>
    <w:r>
      <w:fldChar w:fldCharType="end"/>
    </w:r>
  </w:p>
  <w:p w14:paraId="70F0355F" w14:textId="77777777" w:rsidR="00EC026D" w:rsidRDefault="00EC02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8F52" w14:textId="77777777"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0092" w14:textId="77777777" w:rsidR="00936996" w:rsidRDefault="00936996">
      <w:r>
        <w:separator/>
      </w:r>
    </w:p>
  </w:footnote>
  <w:footnote w:type="continuationSeparator" w:id="0">
    <w:p w14:paraId="528F93B5" w14:textId="77777777" w:rsidR="00936996" w:rsidRDefault="00936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9" w15:restartNumberingAfterBreak="0">
    <w:nsid w:val="26B10897"/>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2"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E9703F"/>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36A6912"/>
    <w:multiLevelType w:val="hybridMultilevel"/>
    <w:tmpl w:val="F34E907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B651671"/>
    <w:multiLevelType w:val="hybridMultilevel"/>
    <w:tmpl w:val="7780D72A"/>
    <w:lvl w:ilvl="0" w:tplc="12DCEB4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4"/>
  </w:num>
  <w:num w:numId="8">
    <w:abstractNumId w:val="10"/>
  </w:num>
  <w:num w:numId="9">
    <w:abstractNumId w:val="22"/>
  </w:num>
  <w:num w:numId="10">
    <w:abstractNumId w:val="24"/>
  </w:num>
  <w:num w:numId="11">
    <w:abstractNumId w:val="20"/>
  </w:num>
  <w:num w:numId="12">
    <w:abstractNumId w:val="12"/>
  </w:num>
  <w:num w:numId="13">
    <w:abstractNumId w:val="14"/>
  </w:num>
  <w:num w:numId="14">
    <w:abstractNumId w:val="13"/>
  </w:num>
  <w:num w:numId="15">
    <w:abstractNumId w:val="5"/>
  </w:num>
  <w:num w:numId="16">
    <w:abstractNumId w:val="6"/>
  </w:num>
  <w:num w:numId="17">
    <w:abstractNumId w:val="3"/>
  </w:num>
  <w:num w:numId="18">
    <w:abstractNumId w:val="8"/>
  </w:num>
  <w:num w:numId="19">
    <w:abstractNumId w:val="16"/>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28"/>
  </w:num>
  <w:num w:numId="24">
    <w:abstractNumId w:val="23"/>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9E4"/>
    <w:rsid w:val="00014750"/>
    <w:rsid w:val="00016CA0"/>
    <w:rsid w:val="000202C1"/>
    <w:rsid w:val="000225ED"/>
    <w:rsid w:val="00034F3D"/>
    <w:rsid w:val="00042543"/>
    <w:rsid w:val="00042775"/>
    <w:rsid w:val="000447CF"/>
    <w:rsid w:val="000567A0"/>
    <w:rsid w:val="00056DEC"/>
    <w:rsid w:val="000577E0"/>
    <w:rsid w:val="00062AEB"/>
    <w:rsid w:val="00067B9A"/>
    <w:rsid w:val="00072424"/>
    <w:rsid w:val="00072794"/>
    <w:rsid w:val="000867CB"/>
    <w:rsid w:val="0009222C"/>
    <w:rsid w:val="000A3889"/>
    <w:rsid w:val="000A5970"/>
    <w:rsid w:val="000A6E73"/>
    <w:rsid w:val="000B1443"/>
    <w:rsid w:val="000B7D49"/>
    <w:rsid w:val="000C46DC"/>
    <w:rsid w:val="000C7C42"/>
    <w:rsid w:val="000C7F7D"/>
    <w:rsid w:val="000D039A"/>
    <w:rsid w:val="000D2304"/>
    <w:rsid w:val="000F131E"/>
    <w:rsid w:val="000F1A22"/>
    <w:rsid w:val="000F481E"/>
    <w:rsid w:val="0010116A"/>
    <w:rsid w:val="0011106D"/>
    <w:rsid w:val="00117CBB"/>
    <w:rsid w:val="0012149C"/>
    <w:rsid w:val="0012189F"/>
    <w:rsid w:val="00122406"/>
    <w:rsid w:val="001225C7"/>
    <w:rsid w:val="00124CCF"/>
    <w:rsid w:val="001359FB"/>
    <w:rsid w:val="00137D44"/>
    <w:rsid w:val="00142CCA"/>
    <w:rsid w:val="0016180B"/>
    <w:rsid w:val="001630AD"/>
    <w:rsid w:val="00163AF7"/>
    <w:rsid w:val="00167EEB"/>
    <w:rsid w:val="00174B34"/>
    <w:rsid w:val="00176511"/>
    <w:rsid w:val="001820B9"/>
    <w:rsid w:val="00184943"/>
    <w:rsid w:val="00185417"/>
    <w:rsid w:val="00185AB7"/>
    <w:rsid w:val="00185FD5"/>
    <w:rsid w:val="00191B57"/>
    <w:rsid w:val="001A1E25"/>
    <w:rsid w:val="001A387C"/>
    <w:rsid w:val="001A6665"/>
    <w:rsid w:val="001B0B14"/>
    <w:rsid w:val="001C0923"/>
    <w:rsid w:val="001D4BB6"/>
    <w:rsid w:val="001D6BBC"/>
    <w:rsid w:val="001E6A87"/>
    <w:rsid w:val="001F33E6"/>
    <w:rsid w:val="001F6CA6"/>
    <w:rsid w:val="002116EA"/>
    <w:rsid w:val="00214D67"/>
    <w:rsid w:val="00231A19"/>
    <w:rsid w:val="00244FF2"/>
    <w:rsid w:val="002526ED"/>
    <w:rsid w:val="00253427"/>
    <w:rsid w:val="00260980"/>
    <w:rsid w:val="00284AAA"/>
    <w:rsid w:val="0029410D"/>
    <w:rsid w:val="0029471A"/>
    <w:rsid w:val="002B1C47"/>
    <w:rsid w:val="002B5B65"/>
    <w:rsid w:val="002C2811"/>
    <w:rsid w:val="002C2C25"/>
    <w:rsid w:val="002C36E5"/>
    <w:rsid w:val="002C70DD"/>
    <w:rsid w:val="002C7DD1"/>
    <w:rsid w:val="002D59BA"/>
    <w:rsid w:val="002D6872"/>
    <w:rsid w:val="002E1971"/>
    <w:rsid w:val="002E5562"/>
    <w:rsid w:val="002F0202"/>
    <w:rsid w:val="002F2315"/>
    <w:rsid w:val="002F44CC"/>
    <w:rsid w:val="002F71B9"/>
    <w:rsid w:val="00302F9C"/>
    <w:rsid w:val="003076A1"/>
    <w:rsid w:val="00307EB3"/>
    <w:rsid w:val="00307EFE"/>
    <w:rsid w:val="00330C59"/>
    <w:rsid w:val="00335247"/>
    <w:rsid w:val="00344E54"/>
    <w:rsid w:val="0035116A"/>
    <w:rsid w:val="00357814"/>
    <w:rsid w:val="0036054F"/>
    <w:rsid w:val="003646B4"/>
    <w:rsid w:val="00365DA4"/>
    <w:rsid w:val="00382304"/>
    <w:rsid w:val="00383D10"/>
    <w:rsid w:val="0038498E"/>
    <w:rsid w:val="00384EE4"/>
    <w:rsid w:val="00387FC4"/>
    <w:rsid w:val="003947DD"/>
    <w:rsid w:val="00394A7B"/>
    <w:rsid w:val="00397890"/>
    <w:rsid w:val="003A158B"/>
    <w:rsid w:val="003A19BB"/>
    <w:rsid w:val="003C0E9B"/>
    <w:rsid w:val="003C32A2"/>
    <w:rsid w:val="003C5A64"/>
    <w:rsid w:val="003D15DC"/>
    <w:rsid w:val="003D5C8B"/>
    <w:rsid w:val="003D6E47"/>
    <w:rsid w:val="003E06BE"/>
    <w:rsid w:val="003E08A8"/>
    <w:rsid w:val="003E259D"/>
    <w:rsid w:val="003F0345"/>
    <w:rsid w:val="003F6273"/>
    <w:rsid w:val="00401688"/>
    <w:rsid w:val="00404432"/>
    <w:rsid w:val="00404444"/>
    <w:rsid w:val="0040455D"/>
    <w:rsid w:val="004107AF"/>
    <w:rsid w:val="00433847"/>
    <w:rsid w:val="00436368"/>
    <w:rsid w:val="00440A02"/>
    <w:rsid w:val="00442811"/>
    <w:rsid w:val="00455C48"/>
    <w:rsid w:val="00465BA1"/>
    <w:rsid w:val="00466D11"/>
    <w:rsid w:val="00480749"/>
    <w:rsid w:val="00486CCB"/>
    <w:rsid w:val="004A12BB"/>
    <w:rsid w:val="004C2545"/>
    <w:rsid w:val="004C5A90"/>
    <w:rsid w:val="004E7126"/>
    <w:rsid w:val="00502AB0"/>
    <w:rsid w:val="00503765"/>
    <w:rsid w:val="00503A52"/>
    <w:rsid w:val="005135F7"/>
    <w:rsid w:val="00531AF8"/>
    <w:rsid w:val="005337A5"/>
    <w:rsid w:val="0053543D"/>
    <w:rsid w:val="00552E80"/>
    <w:rsid w:val="00555C72"/>
    <w:rsid w:val="00556471"/>
    <w:rsid w:val="00562046"/>
    <w:rsid w:val="00562EDE"/>
    <w:rsid w:val="005679E1"/>
    <w:rsid w:val="00570342"/>
    <w:rsid w:val="00570AED"/>
    <w:rsid w:val="00576480"/>
    <w:rsid w:val="00582415"/>
    <w:rsid w:val="00583F0C"/>
    <w:rsid w:val="005875AE"/>
    <w:rsid w:val="00587A59"/>
    <w:rsid w:val="00591316"/>
    <w:rsid w:val="00597485"/>
    <w:rsid w:val="005977FE"/>
    <w:rsid w:val="005A7F7A"/>
    <w:rsid w:val="005B739F"/>
    <w:rsid w:val="005B7AB5"/>
    <w:rsid w:val="005D31F4"/>
    <w:rsid w:val="005D3B94"/>
    <w:rsid w:val="005D7272"/>
    <w:rsid w:val="005E093E"/>
    <w:rsid w:val="005E4A41"/>
    <w:rsid w:val="005F4254"/>
    <w:rsid w:val="005F52C7"/>
    <w:rsid w:val="0060133F"/>
    <w:rsid w:val="00601E1C"/>
    <w:rsid w:val="00602EAF"/>
    <w:rsid w:val="00603B2E"/>
    <w:rsid w:val="00615A35"/>
    <w:rsid w:val="00617CF1"/>
    <w:rsid w:val="00623800"/>
    <w:rsid w:val="0062398D"/>
    <w:rsid w:val="0062787C"/>
    <w:rsid w:val="00630542"/>
    <w:rsid w:val="00631926"/>
    <w:rsid w:val="00633D24"/>
    <w:rsid w:val="00634DF3"/>
    <w:rsid w:val="00650379"/>
    <w:rsid w:val="00655A44"/>
    <w:rsid w:val="00660407"/>
    <w:rsid w:val="0066363C"/>
    <w:rsid w:val="00671F1A"/>
    <w:rsid w:val="00677DAA"/>
    <w:rsid w:val="00681949"/>
    <w:rsid w:val="00684ECA"/>
    <w:rsid w:val="0069634C"/>
    <w:rsid w:val="006A6C12"/>
    <w:rsid w:val="006B5F53"/>
    <w:rsid w:val="006C0D9C"/>
    <w:rsid w:val="006C26D5"/>
    <w:rsid w:val="006C364F"/>
    <w:rsid w:val="006C4590"/>
    <w:rsid w:val="006D1C46"/>
    <w:rsid w:val="006D53AA"/>
    <w:rsid w:val="006E09A3"/>
    <w:rsid w:val="006E7AE5"/>
    <w:rsid w:val="007019F1"/>
    <w:rsid w:val="00702302"/>
    <w:rsid w:val="00703377"/>
    <w:rsid w:val="00706E5A"/>
    <w:rsid w:val="00710D8A"/>
    <w:rsid w:val="00712BEF"/>
    <w:rsid w:val="00714AF3"/>
    <w:rsid w:val="00714B19"/>
    <w:rsid w:val="007154C1"/>
    <w:rsid w:val="00720139"/>
    <w:rsid w:val="00720BBF"/>
    <w:rsid w:val="0072212B"/>
    <w:rsid w:val="0074658C"/>
    <w:rsid w:val="00752CCB"/>
    <w:rsid w:val="00760B63"/>
    <w:rsid w:val="00762EBF"/>
    <w:rsid w:val="007659E4"/>
    <w:rsid w:val="00776B2D"/>
    <w:rsid w:val="00784053"/>
    <w:rsid w:val="00787E60"/>
    <w:rsid w:val="00790FC2"/>
    <w:rsid w:val="00796269"/>
    <w:rsid w:val="007A0141"/>
    <w:rsid w:val="007A04A8"/>
    <w:rsid w:val="007A1965"/>
    <w:rsid w:val="007A2D61"/>
    <w:rsid w:val="007A36BB"/>
    <w:rsid w:val="007A5A49"/>
    <w:rsid w:val="007B330E"/>
    <w:rsid w:val="007C4A81"/>
    <w:rsid w:val="007C5DE4"/>
    <w:rsid w:val="007D4115"/>
    <w:rsid w:val="007D527D"/>
    <w:rsid w:val="007D781B"/>
    <w:rsid w:val="007F280F"/>
    <w:rsid w:val="007F5373"/>
    <w:rsid w:val="00800E13"/>
    <w:rsid w:val="00804C3C"/>
    <w:rsid w:val="00805183"/>
    <w:rsid w:val="00806247"/>
    <w:rsid w:val="00810BFF"/>
    <w:rsid w:val="00822335"/>
    <w:rsid w:val="00830776"/>
    <w:rsid w:val="00830F9F"/>
    <w:rsid w:val="00834246"/>
    <w:rsid w:val="0083585E"/>
    <w:rsid w:val="00840651"/>
    <w:rsid w:val="00850E0E"/>
    <w:rsid w:val="008524A4"/>
    <w:rsid w:val="00861D2A"/>
    <w:rsid w:val="008632FB"/>
    <w:rsid w:val="00870CF5"/>
    <w:rsid w:val="00871BA6"/>
    <w:rsid w:val="0088424E"/>
    <w:rsid w:val="00887229"/>
    <w:rsid w:val="008876C1"/>
    <w:rsid w:val="00890262"/>
    <w:rsid w:val="008915A5"/>
    <w:rsid w:val="00894234"/>
    <w:rsid w:val="0089459A"/>
    <w:rsid w:val="008B137E"/>
    <w:rsid w:val="008B1A6C"/>
    <w:rsid w:val="008B1C13"/>
    <w:rsid w:val="008B2BE4"/>
    <w:rsid w:val="008B4B35"/>
    <w:rsid w:val="008E6D9A"/>
    <w:rsid w:val="008E6E35"/>
    <w:rsid w:val="008E789E"/>
    <w:rsid w:val="008F3F29"/>
    <w:rsid w:val="008F7244"/>
    <w:rsid w:val="00900444"/>
    <w:rsid w:val="00900CFB"/>
    <w:rsid w:val="00903826"/>
    <w:rsid w:val="00916FF2"/>
    <w:rsid w:val="0092250B"/>
    <w:rsid w:val="00926493"/>
    <w:rsid w:val="009318C7"/>
    <w:rsid w:val="00936996"/>
    <w:rsid w:val="00942915"/>
    <w:rsid w:val="009477C3"/>
    <w:rsid w:val="00951263"/>
    <w:rsid w:val="0095173C"/>
    <w:rsid w:val="00953B44"/>
    <w:rsid w:val="00960D9C"/>
    <w:rsid w:val="00964AED"/>
    <w:rsid w:val="009712D8"/>
    <w:rsid w:val="00972A2F"/>
    <w:rsid w:val="00974A9E"/>
    <w:rsid w:val="00975F9C"/>
    <w:rsid w:val="009803D9"/>
    <w:rsid w:val="00984B5D"/>
    <w:rsid w:val="00991A24"/>
    <w:rsid w:val="00991BFB"/>
    <w:rsid w:val="00992793"/>
    <w:rsid w:val="00993567"/>
    <w:rsid w:val="00995EA8"/>
    <w:rsid w:val="009962EB"/>
    <w:rsid w:val="009B2B8B"/>
    <w:rsid w:val="009B3C7B"/>
    <w:rsid w:val="009B4C0C"/>
    <w:rsid w:val="009B6F0D"/>
    <w:rsid w:val="009C2E12"/>
    <w:rsid w:val="009C3A98"/>
    <w:rsid w:val="009D014B"/>
    <w:rsid w:val="009E0558"/>
    <w:rsid w:val="009E578D"/>
    <w:rsid w:val="009E605E"/>
    <w:rsid w:val="009F43D2"/>
    <w:rsid w:val="009F4ADF"/>
    <w:rsid w:val="009F5CEF"/>
    <w:rsid w:val="00A01E0F"/>
    <w:rsid w:val="00A04CA1"/>
    <w:rsid w:val="00A07EE2"/>
    <w:rsid w:val="00A125B9"/>
    <w:rsid w:val="00A14380"/>
    <w:rsid w:val="00A262A5"/>
    <w:rsid w:val="00A31F08"/>
    <w:rsid w:val="00A33758"/>
    <w:rsid w:val="00A36416"/>
    <w:rsid w:val="00A371F5"/>
    <w:rsid w:val="00A37915"/>
    <w:rsid w:val="00A41CEE"/>
    <w:rsid w:val="00A43BBF"/>
    <w:rsid w:val="00A45CC3"/>
    <w:rsid w:val="00A5184F"/>
    <w:rsid w:val="00A547AD"/>
    <w:rsid w:val="00A607F4"/>
    <w:rsid w:val="00A678F8"/>
    <w:rsid w:val="00A74CB1"/>
    <w:rsid w:val="00A76A43"/>
    <w:rsid w:val="00A87A05"/>
    <w:rsid w:val="00A91474"/>
    <w:rsid w:val="00A9387B"/>
    <w:rsid w:val="00A947B6"/>
    <w:rsid w:val="00AA27C4"/>
    <w:rsid w:val="00AA49AA"/>
    <w:rsid w:val="00AB0ED3"/>
    <w:rsid w:val="00AB4DDF"/>
    <w:rsid w:val="00AC3853"/>
    <w:rsid w:val="00AD1AE3"/>
    <w:rsid w:val="00AD5A94"/>
    <w:rsid w:val="00AD6AD4"/>
    <w:rsid w:val="00AD7B38"/>
    <w:rsid w:val="00AE63B9"/>
    <w:rsid w:val="00AE66C8"/>
    <w:rsid w:val="00B020CD"/>
    <w:rsid w:val="00B035F5"/>
    <w:rsid w:val="00B10128"/>
    <w:rsid w:val="00B115E8"/>
    <w:rsid w:val="00B16B6C"/>
    <w:rsid w:val="00B2459C"/>
    <w:rsid w:val="00B3133D"/>
    <w:rsid w:val="00B371D0"/>
    <w:rsid w:val="00B3779C"/>
    <w:rsid w:val="00B42385"/>
    <w:rsid w:val="00B52AED"/>
    <w:rsid w:val="00B53B4C"/>
    <w:rsid w:val="00B560D7"/>
    <w:rsid w:val="00B626B8"/>
    <w:rsid w:val="00B6386B"/>
    <w:rsid w:val="00B6639B"/>
    <w:rsid w:val="00B70556"/>
    <w:rsid w:val="00B75FC1"/>
    <w:rsid w:val="00B826ED"/>
    <w:rsid w:val="00B93E0B"/>
    <w:rsid w:val="00B94ADB"/>
    <w:rsid w:val="00BA080D"/>
    <w:rsid w:val="00BA25D9"/>
    <w:rsid w:val="00BA557B"/>
    <w:rsid w:val="00BA7D37"/>
    <w:rsid w:val="00BB27A5"/>
    <w:rsid w:val="00BB2A79"/>
    <w:rsid w:val="00BB77E0"/>
    <w:rsid w:val="00BC38C7"/>
    <w:rsid w:val="00BD01F6"/>
    <w:rsid w:val="00BD1C82"/>
    <w:rsid w:val="00BD3E0F"/>
    <w:rsid w:val="00BE1E8D"/>
    <w:rsid w:val="00BE7F41"/>
    <w:rsid w:val="00BF196F"/>
    <w:rsid w:val="00C00547"/>
    <w:rsid w:val="00C05F47"/>
    <w:rsid w:val="00C06259"/>
    <w:rsid w:val="00C1393B"/>
    <w:rsid w:val="00C16740"/>
    <w:rsid w:val="00C20A7C"/>
    <w:rsid w:val="00C2367D"/>
    <w:rsid w:val="00C30967"/>
    <w:rsid w:val="00C406BC"/>
    <w:rsid w:val="00C42800"/>
    <w:rsid w:val="00C46494"/>
    <w:rsid w:val="00C47490"/>
    <w:rsid w:val="00C506E6"/>
    <w:rsid w:val="00C5354B"/>
    <w:rsid w:val="00C60868"/>
    <w:rsid w:val="00C6645B"/>
    <w:rsid w:val="00C95F53"/>
    <w:rsid w:val="00CA034B"/>
    <w:rsid w:val="00CA733D"/>
    <w:rsid w:val="00CC007A"/>
    <w:rsid w:val="00CC0AED"/>
    <w:rsid w:val="00CC27AB"/>
    <w:rsid w:val="00CC62C1"/>
    <w:rsid w:val="00CD0055"/>
    <w:rsid w:val="00CD07A2"/>
    <w:rsid w:val="00CD0F21"/>
    <w:rsid w:val="00CD1E87"/>
    <w:rsid w:val="00CD486D"/>
    <w:rsid w:val="00CD793E"/>
    <w:rsid w:val="00CE2E03"/>
    <w:rsid w:val="00CF3942"/>
    <w:rsid w:val="00CF53BD"/>
    <w:rsid w:val="00D03773"/>
    <w:rsid w:val="00D04F49"/>
    <w:rsid w:val="00D13F5B"/>
    <w:rsid w:val="00D1481D"/>
    <w:rsid w:val="00D160B9"/>
    <w:rsid w:val="00D26C7E"/>
    <w:rsid w:val="00D31FFF"/>
    <w:rsid w:val="00D32BAA"/>
    <w:rsid w:val="00D33DD9"/>
    <w:rsid w:val="00D34C7B"/>
    <w:rsid w:val="00D40E88"/>
    <w:rsid w:val="00D42940"/>
    <w:rsid w:val="00D42F80"/>
    <w:rsid w:val="00D44E2A"/>
    <w:rsid w:val="00D56007"/>
    <w:rsid w:val="00D6031A"/>
    <w:rsid w:val="00D658ED"/>
    <w:rsid w:val="00D7064C"/>
    <w:rsid w:val="00D82305"/>
    <w:rsid w:val="00D83F17"/>
    <w:rsid w:val="00D87FEF"/>
    <w:rsid w:val="00D91743"/>
    <w:rsid w:val="00DA2D16"/>
    <w:rsid w:val="00DA49AC"/>
    <w:rsid w:val="00DB0793"/>
    <w:rsid w:val="00DB4903"/>
    <w:rsid w:val="00DC5C8E"/>
    <w:rsid w:val="00DD411D"/>
    <w:rsid w:val="00DD4E2F"/>
    <w:rsid w:val="00DE5C3E"/>
    <w:rsid w:val="00E01FF1"/>
    <w:rsid w:val="00E02A85"/>
    <w:rsid w:val="00E03F2B"/>
    <w:rsid w:val="00E04325"/>
    <w:rsid w:val="00E04D01"/>
    <w:rsid w:val="00E05231"/>
    <w:rsid w:val="00E11102"/>
    <w:rsid w:val="00E15F67"/>
    <w:rsid w:val="00E32628"/>
    <w:rsid w:val="00E42683"/>
    <w:rsid w:val="00E504F7"/>
    <w:rsid w:val="00E554ED"/>
    <w:rsid w:val="00E60C26"/>
    <w:rsid w:val="00E72009"/>
    <w:rsid w:val="00E7599D"/>
    <w:rsid w:val="00E91A09"/>
    <w:rsid w:val="00E92A73"/>
    <w:rsid w:val="00EA0C96"/>
    <w:rsid w:val="00EA4D76"/>
    <w:rsid w:val="00EC026D"/>
    <w:rsid w:val="00EC4DB9"/>
    <w:rsid w:val="00EC6BA5"/>
    <w:rsid w:val="00ED1326"/>
    <w:rsid w:val="00ED2DDD"/>
    <w:rsid w:val="00ED7AF8"/>
    <w:rsid w:val="00EE51E8"/>
    <w:rsid w:val="00EE5CAE"/>
    <w:rsid w:val="00EF1517"/>
    <w:rsid w:val="00F00504"/>
    <w:rsid w:val="00F0193E"/>
    <w:rsid w:val="00F0329C"/>
    <w:rsid w:val="00F0468E"/>
    <w:rsid w:val="00F077EA"/>
    <w:rsid w:val="00F126F8"/>
    <w:rsid w:val="00F2002F"/>
    <w:rsid w:val="00F2228E"/>
    <w:rsid w:val="00F2609E"/>
    <w:rsid w:val="00F3515E"/>
    <w:rsid w:val="00F45DD8"/>
    <w:rsid w:val="00F50D82"/>
    <w:rsid w:val="00F546A5"/>
    <w:rsid w:val="00F632B5"/>
    <w:rsid w:val="00F7547E"/>
    <w:rsid w:val="00F802E2"/>
    <w:rsid w:val="00F826D9"/>
    <w:rsid w:val="00F90287"/>
    <w:rsid w:val="00F92F3A"/>
    <w:rsid w:val="00FA3D6B"/>
    <w:rsid w:val="00FA4E73"/>
    <w:rsid w:val="00FA5A64"/>
    <w:rsid w:val="00FA6081"/>
    <w:rsid w:val="00FB208C"/>
    <w:rsid w:val="00FB5B7E"/>
    <w:rsid w:val="00FB6D93"/>
    <w:rsid w:val="00FC0B25"/>
    <w:rsid w:val="00FC455E"/>
    <w:rsid w:val="00FD1590"/>
    <w:rsid w:val="00FE0600"/>
    <w:rsid w:val="00FE5121"/>
    <w:rsid w:val="00FE72DF"/>
    <w:rsid w:val="00FF1B15"/>
    <w:rsid w:val="00FF5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C8DCB"/>
  <w15:docId w15:val="{0BD87C94-6805-4E5A-8B2D-146155FF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pPr>
    <w:rPr>
      <w:rFonts w:cs="Arial"/>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cs="Times New Roman"/>
      <w:b/>
      <w:sz w:val="24"/>
      <w:szCs w:val="24"/>
      <w:lang w:bidi="ar-SA"/>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Cambria" w:eastAsia="Times New Roman" w:hAnsi="Cambria" w:cs="Mangal"/>
      <w:color w:val="365F91"/>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Cambria" w:eastAsia="Times New Roman" w:hAnsi="Cambria" w:cs="Mangal"/>
      <w:color w:val="243F60"/>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bidi="ar-SA"/>
    </w:rPr>
  </w:style>
  <w:style w:type="paragraph" w:styleId="Bezproreda">
    <w:name w:val="No Spacing"/>
    <w:aliases w:val="Sadržaj"/>
    <w:link w:val="BezproredaChar"/>
    <w:uiPriority w:val="1"/>
    <w:qFormat/>
    <w:rsid w:val="001E6A87"/>
    <w:pPr>
      <w:suppressAutoHyphens/>
    </w:pPr>
    <w:rPr>
      <w:rFonts w:cs="Mangal"/>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link w:val="Naslov2"/>
    <w:uiPriority w:val="9"/>
    <w:semiHidden/>
    <w:rsid w:val="008876C1"/>
    <w:rPr>
      <w:rFonts w:ascii="Cambria" w:eastAsia="Times New Roman" w:hAnsi="Cambria" w:cs="Mangal"/>
      <w:color w:val="365F91"/>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link w:val="Naslov3"/>
    <w:uiPriority w:val="9"/>
    <w:rsid w:val="005A7F7A"/>
    <w:rPr>
      <w:rFonts w:ascii="Cambria" w:eastAsia="Times New Roman" w:hAnsi="Cambria" w:cs="Mangal"/>
      <w:color w:val="243F60"/>
      <w:sz w:val="24"/>
      <w:szCs w:val="21"/>
      <w:lang w:eastAsia="zh-CN" w:bidi="hi-IN"/>
    </w:rPr>
  </w:style>
  <w:style w:type="character" w:customStyle="1" w:styleId="Nerijeenospominjanje1">
    <w:name w:val="Neriješeno spominjanje1"/>
    <w:uiPriority w:val="99"/>
    <w:semiHidden/>
    <w:unhideWhenUsed/>
    <w:rsid w:val="00E04D01"/>
    <w:rPr>
      <w:color w:val="605E5C"/>
      <w:shd w:val="clear" w:color="auto" w:fill="E1DFDD"/>
    </w:rPr>
  </w:style>
  <w:style w:type="character" w:customStyle="1" w:styleId="PodnojeChar">
    <w:name w:val="Podnožje Char"/>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bidi="ar-SA"/>
    </w:rPr>
  </w:style>
  <w:style w:type="character" w:customStyle="1" w:styleId="PodnojeChar1">
    <w:name w:val="Podnožje Char1"/>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uiPriority w:val="10"/>
    <w:rsid w:val="00903826"/>
    <w:rPr>
      <w:rFonts w:ascii="Cambria" w:eastAsia="Times New Roman" w:hAnsi="Cambria"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cs="Mangal"/>
      <w:szCs w:val="18"/>
      <w:lang w:eastAsia="zh-CN" w:bidi="hi-IN"/>
    </w:rPr>
  </w:style>
  <w:style w:type="character" w:styleId="Referencakomentara">
    <w:name w:val="annotation reference"/>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link w:val="Zaglavlje"/>
    <w:uiPriority w:val="99"/>
    <w:rsid w:val="00E504F7"/>
    <w:rPr>
      <w:rFonts w:ascii="Calibri" w:eastAsia="Calibri" w:hAnsi="Calibri" w:cs="Mangal"/>
      <w:sz w:val="20"/>
      <w:szCs w:val="18"/>
      <w:lang w:eastAsia="zh-CN" w:bidi="hi-IN"/>
    </w:rPr>
  </w:style>
  <w:style w:type="character" w:customStyle="1" w:styleId="Nerijeenospominjanje2">
    <w:name w:val="Neriješeno spominjanje2"/>
    <w:basedOn w:val="Zadanifontodlomka"/>
    <w:uiPriority w:val="99"/>
    <w:semiHidden/>
    <w:unhideWhenUsed/>
    <w:rsid w:val="00357814"/>
    <w:rPr>
      <w:color w:val="605E5C"/>
      <w:shd w:val="clear" w:color="auto" w:fill="E1DFDD"/>
    </w:rPr>
  </w:style>
  <w:style w:type="character" w:customStyle="1" w:styleId="Nerijeenospominjanje3">
    <w:name w:val="Neriješeno spominjanje3"/>
    <w:basedOn w:val="Zadanifontodlomka"/>
    <w:uiPriority w:val="99"/>
    <w:semiHidden/>
    <w:unhideWhenUsed/>
    <w:rsid w:val="00A0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71508266">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419763799">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800684092">
      <w:bodyDiv w:val="1"/>
      <w:marLeft w:val="0"/>
      <w:marRight w:val="0"/>
      <w:marTop w:val="0"/>
      <w:marBottom w:val="0"/>
      <w:divBdr>
        <w:top w:val="none" w:sz="0" w:space="0" w:color="auto"/>
        <w:left w:val="none" w:sz="0" w:space="0" w:color="auto"/>
        <w:bottom w:val="none" w:sz="0" w:space="0" w:color="auto"/>
        <w:right w:val="none" w:sz="0" w:space="0" w:color="auto"/>
      </w:divBdr>
    </w:div>
    <w:div w:id="810562025">
      <w:bodyDiv w:val="1"/>
      <w:marLeft w:val="0"/>
      <w:marRight w:val="0"/>
      <w:marTop w:val="0"/>
      <w:marBottom w:val="0"/>
      <w:divBdr>
        <w:top w:val="none" w:sz="0" w:space="0" w:color="auto"/>
        <w:left w:val="none" w:sz="0" w:space="0" w:color="auto"/>
        <w:bottom w:val="none" w:sz="0" w:space="0" w:color="auto"/>
        <w:right w:val="none" w:sz="0" w:space="0" w:color="auto"/>
      </w:divBdr>
    </w:div>
    <w:div w:id="845363501">
      <w:bodyDiv w:val="1"/>
      <w:marLeft w:val="0"/>
      <w:marRight w:val="0"/>
      <w:marTop w:val="0"/>
      <w:marBottom w:val="0"/>
      <w:divBdr>
        <w:top w:val="none" w:sz="0" w:space="0" w:color="auto"/>
        <w:left w:val="none" w:sz="0" w:space="0" w:color="auto"/>
        <w:bottom w:val="none" w:sz="0" w:space="0" w:color="auto"/>
        <w:right w:val="none" w:sz="0" w:space="0" w:color="auto"/>
      </w:divBdr>
    </w:div>
    <w:div w:id="928732629">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19435241">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435979927">
      <w:bodyDiv w:val="1"/>
      <w:marLeft w:val="0"/>
      <w:marRight w:val="0"/>
      <w:marTop w:val="0"/>
      <w:marBottom w:val="0"/>
      <w:divBdr>
        <w:top w:val="none" w:sz="0" w:space="0" w:color="auto"/>
        <w:left w:val="none" w:sz="0" w:space="0" w:color="auto"/>
        <w:bottom w:val="none" w:sz="0" w:space="0" w:color="auto"/>
        <w:right w:val="none" w:sz="0" w:space="0" w:color="auto"/>
      </w:divBdr>
    </w:div>
    <w:div w:id="1758593995">
      <w:bodyDiv w:val="1"/>
      <w:marLeft w:val="0"/>
      <w:marRight w:val="0"/>
      <w:marTop w:val="0"/>
      <w:marBottom w:val="0"/>
      <w:divBdr>
        <w:top w:val="none" w:sz="0" w:space="0" w:color="auto"/>
        <w:left w:val="none" w:sz="0" w:space="0" w:color="auto"/>
        <w:bottom w:val="none" w:sz="0" w:space="0" w:color="auto"/>
        <w:right w:val="none" w:sz="0" w:space="0" w:color="auto"/>
      </w:divBdr>
    </w:div>
    <w:div w:id="1789545863">
      <w:bodyDiv w:val="1"/>
      <w:marLeft w:val="0"/>
      <w:marRight w:val="0"/>
      <w:marTop w:val="0"/>
      <w:marBottom w:val="0"/>
      <w:divBdr>
        <w:top w:val="none" w:sz="0" w:space="0" w:color="auto"/>
        <w:left w:val="none" w:sz="0" w:space="0" w:color="auto"/>
        <w:bottom w:val="none" w:sz="0" w:space="0" w:color="auto"/>
        <w:right w:val="none" w:sz="0" w:space="0" w:color="auto"/>
      </w:divBdr>
    </w:div>
    <w:div w:id="1818261870">
      <w:bodyDiv w:val="1"/>
      <w:marLeft w:val="0"/>
      <w:marRight w:val="0"/>
      <w:marTop w:val="0"/>
      <w:marBottom w:val="0"/>
      <w:divBdr>
        <w:top w:val="none" w:sz="0" w:space="0" w:color="auto"/>
        <w:left w:val="none" w:sz="0" w:space="0" w:color="auto"/>
        <w:bottom w:val="none" w:sz="0" w:space="0" w:color="auto"/>
        <w:right w:val="none" w:sz="0" w:space="0" w:color="auto"/>
      </w:divBdr>
    </w:div>
    <w:div w:id="2045859304">
      <w:bodyDiv w:val="1"/>
      <w:marLeft w:val="0"/>
      <w:marRight w:val="0"/>
      <w:marTop w:val="0"/>
      <w:marBottom w:val="0"/>
      <w:divBdr>
        <w:top w:val="none" w:sz="0" w:space="0" w:color="auto"/>
        <w:left w:val="none" w:sz="0" w:space="0" w:color="auto"/>
        <w:bottom w:val="none" w:sz="0" w:space="0" w:color="auto"/>
        <w:right w:val="none" w:sz="0" w:space="0" w:color="auto"/>
      </w:divBdr>
    </w:div>
    <w:div w:id="20978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__________________________________________________________________" TargetMode="External"/><Relationship Id="rId4" Type="http://schemas.openxmlformats.org/officeDocument/2006/relationships/settings" Target="settings.xml"/><Relationship Id="rId9" Type="http://schemas.openxmlformats.org/officeDocument/2006/relationships/hyperlink" Target="https://www.pregrada.hr/bagatelna-nabava"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CB9BB-51FE-4C7A-9DDC-D22D54DE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3016</Words>
  <Characters>17197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20173</CharactersWithSpaces>
  <SharedDoc>false</SharedDoc>
  <HLinks>
    <vt:vector size="24" baseType="variant">
      <vt:variant>
        <vt:i4>71</vt:i4>
      </vt:variant>
      <vt:variant>
        <vt:i4>9</vt:i4>
      </vt:variant>
      <vt:variant>
        <vt:i4>0</vt:i4>
      </vt:variant>
      <vt:variant>
        <vt:i4>5</vt:i4>
      </vt:variant>
      <vt:variant>
        <vt:lpwstr>tel:__________________________________________________________________</vt:lpwstr>
      </vt:variant>
      <vt:variant>
        <vt:lpwstr/>
      </vt:variant>
      <vt:variant>
        <vt:i4>7602221</vt:i4>
      </vt:variant>
      <vt:variant>
        <vt:i4>6</vt:i4>
      </vt:variant>
      <vt:variant>
        <vt:i4>0</vt:i4>
      </vt:variant>
      <vt:variant>
        <vt:i4>5</vt:i4>
      </vt:variant>
      <vt:variant>
        <vt:lpwstr>http://www.pregrada.hr/</vt:lpwstr>
      </vt:variant>
      <vt:variant>
        <vt:lpwstr/>
      </vt:variant>
      <vt:variant>
        <vt:i4>7602221</vt:i4>
      </vt:variant>
      <vt:variant>
        <vt:i4>3</vt:i4>
      </vt:variant>
      <vt:variant>
        <vt:i4>0</vt:i4>
      </vt:variant>
      <vt:variant>
        <vt:i4>5</vt:i4>
      </vt:variant>
      <vt:variant>
        <vt:lpwstr>http://www.pregrada.hr/</vt:lpwstr>
      </vt:variant>
      <vt:variant>
        <vt:lpwstr/>
      </vt:variant>
      <vt:variant>
        <vt:i4>7602221</vt:i4>
      </vt:variant>
      <vt:variant>
        <vt:i4>0</vt:i4>
      </vt:variant>
      <vt:variant>
        <vt:i4>0</vt:i4>
      </vt:variant>
      <vt:variant>
        <vt:i4>5</vt:i4>
      </vt:variant>
      <vt:variant>
        <vt:lpwstr>http://www.pregrada.hr/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cp:revision>
  <cp:lastPrinted>2020-09-30T05:45:00Z</cp:lastPrinted>
  <dcterms:created xsi:type="dcterms:W3CDTF">2020-09-30T06:54:00Z</dcterms:created>
  <dcterms:modified xsi:type="dcterms:W3CDTF">2020-09-30T06:54:00Z</dcterms:modified>
</cp:coreProperties>
</file>